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FA" w:rsidRPr="00DF0393" w:rsidRDefault="00FC14D1" w:rsidP="00A707A7">
      <w:pPr>
        <w:pStyle w:val="ListParagraph"/>
        <w:spacing w:line="240" w:lineRule="auto"/>
        <w:ind w:left="1080"/>
        <w:jc w:val="center"/>
        <w:rPr>
          <w:rFonts w:ascii="Times New Roman" w:hAnsi="Times New Roman"/>
          <w:b/>
          <w:sz w:val="20"/>
          <w:szCs w:val="20"/>
        </w:rPr>
      </w:pPr>
      <w:r>
        <w:rPr>
          <w:rFonts w:ascii="Times New Roman" w:hAnsi="Times New Roman"/>
          <w:b/>
          <w:noProof/>
          <w:sz w:val="20"/>
          <w:szCs w:val="20"/>
        </w:rPr>
        <w:pict>
          <v:line id="_x0000_s1030" style="position:absolute;left:0;text-align:left;z-index:251659264" from="6.55pt,-3.75pt" to="456.55pt,-3.75pt"/>
        </w:pict>
      </w:r>
      <w:r>
        <w:rPr>
          <w:rFonts w:ascii="Times New Roman" w:hAnsi="Times New Roman"/>
          <w:b/>
          <w:noProof/>
          <w:sz w:val="20"/>
          <w:szCs w:val="20"/>
        </w:rPr>
        <w:pict>
          <v:group id="_x0000_s1026" style="position:absolute;left:0;text-align:left;margin-left:17.25pt;margin-top:-51.05pt;width:426pt;height:45pt;z-index:251658240" coordorigin="1692,1260" coordsize="77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2;top:1440;width:1080;height:858" wrapcoords="-74 0 -74 21507 21600 21507 21600 0 -74 0">
              <v:imagedata r:id="rId8" o:title="AJABS1[1]"/>
            </v:shape>
            <v:rect id="_x0000_s1028" style="position:absolute;left:2952;top:1260;width:6480;height:1440" stroked="f">
              <v:textbox style="mso-next-textbox:#_x0000_s1028">
                <w:txbxContent>
                  <w:p w:rsidR="000F682C" w:rsidRPr="00A22210" w:rsidRDefault="000F682C" w:rsidP="00A707A7">
                    <w:pPr>
                      <w:rPr>
                        <w:rFonts w:ascii="Times New Roman" w:hAnsi="Times New Roman"/>
                        <w:sz w:val="20"/>
                      </w:rPr>
                    </w:pPr>
                    <w:r w:rsidRPr="00A22210">
                      <w:rPr>
                        <w:rFonts w:ascii="Times New Roman" w:hAnsi="Times New Roman"/>
                        <w:sz w:val="20"/>
                      </w:rPr>
                      <w:t xml:space="preserve">Africa Journal of Animal and Biomedical Sciences </w:t>
                    </w:r>
                    <w:r w:rsidRPr="00135A6D">
                      <w:rPr>
                        <w:rFonts w:ascii="Times New Roman" w:hAnsi="Times New Roman"/>
                        <w:b/>
                        <w:sz w:val="20"/>
                      </w:rPr>
                      <w:t>8(1),</w:t>
                    </w:r>
                    <w:r w:rsidRPr="00A22210">
                      <w:rPr>
                        <w:rFonts w:ascii="Times New Roman" w:hAnsi="Times New Roman"/>
                        <w:sz w:val="20"/>
                      </w:rPr>
                      <w:t xml:space="preserve"> 2014</w:t>
                    </w:r>
                  </w:p>
                  <w:p w:rsidR="000F682C" w:rsidRPr="00A22210" w:rsidRDefault="000F682C" w:rsidP="00A707A7">
                    <w:pPr>
                      <w:rPr>
                        <w:rFonts w:ascii="Times New Roman" w:hAnsi="Times New Roman"/>
                        <w:sz w:val="20"/>
                      </w:rPr>
                    </w:pPr>
                    <w:r w:rsidRPr="00A22210">
                      <w:rPr>
                        <w:rFonts w:ascii="Times New Roman" w:hAnsi="Times New Roman"/>
                        <w:sz w:val="20"/>
                      </w:rPr>
                      <w:t>ISSN: 1819-4214</w:t>
                    </w:r>
                  </w:p>
                  <w:p w:rsidR="000F682C" w:rsidRPr="002301F9" w:rsidRDefault="000F682C" w:rsidP="00A707A7">
                    <w:pPr>
                      <w:rPr>
                        <w:sz w:val="20"/>
                      </w:rPr>
                    </w:pPr>
                    <w:r w:rsidRPr="00D3525F">
                      <w:rPr>
                        <w:sz w:val="20"/>
                      </w:rPr>
                      <w:t>©INABSTA</w:t>
                    </w:r>
                  </w:p>
                </w:txbxContent>
              </v:textbox>
            </v:rect>
          </v:group>
        </w:pict>
      </w:r>
      <w:r w:rsidR="008D0A9C" w:rsidRPr="00DF0393">
        <w:rPr>
          <w:rFonts w:ascii="Times New Roman" w:hAnsi="Times New Roman"/>
          <w:b/>
          <w:sz w:val="20"/>
          <w:szCs w:val="20"/>
        </w:rPr>
        <w:t xml:space="preserve">Growth performance of the Japanese quail in a </w:t>
      </w:r>
      <w:proofErr w:type="spellStart"/>
      <w:r w:rsidR="008D0A9C" w:rsidRPr="00DF0393">
        <w:rPr>
          <w:rFonts w:ascii="Times New Roman" w:hAnsi="Times New Roman"/>
          <w:b/>
          <w:sz w:val="20"/>
          <w:szCs w:val="20"/>
        </w:rPr>
        <w:t>semi arid</w:t>
      </w:r>
      <w:proofErr w:type="spellEnd"/>
      <w:r w:rsidR="008D0A9C" w:rsidRPr="00DF0393">
        <w:rPr>
          <w:rFonts w:ascii="Times New Roman" w:hAnsi="Times New Roman"/>
          <w:b/>
          <w:sz w:val="20"/>
          <w:szCs w:val="20"/>
        </w:rPr>
        <w:t xml:space="preserve"> area of Nigeria</w:t>
      </w:r>
    </w:p>
    <w:p w:rsidR="00A707A7" w:rsidRPr="00DF0393" w:rsidRDefault="00A707A7" w:rsidP="00A707A7">
      <w:pPr>
        <w:spacing w:line="240" w:lineRule="auto"/>
        <w:jc w:val="center"/>
        <w:rPr>
          <w:rFonts w:ascii="Times New Roman" w:hAnsi="Times New Roman"/>
          <w:sz w:val="20"/>
          <w:szCs w:val="20"/>
        </w:rPr>
      </w:pPr>
      <w:r w:rsidRPr="00DF0393">
        <w:rPr>
          <w:rFonts w:ascii="Times New Roman" w:hAnsi="Times New Roman"/>
          <w:sz w:val="20"/>
          <w:szCs w:val="20"/>
        </w:rPr>
        <w:t xml:space="preserve">A. O. </w:t>
      </w:r>
      <w:proofErr w:type="spellStart"/>
      <w:r w:rsidRPr="00DF0393">
        <w:rPr>
          <w:rFonts w:ascii="Times New Roman" w:hAnsi="Times New Roman"/>
          <w:sz w:val="20"/>
          <w:szCs w:val="20"/>
        </w:rPr>
        <w:t>Raji</w:t>
      </w:r>
      <w:proofErr w:type="spellEnd"/>
      <w:r w:rsidRPr="00DF0393">
        <w:rPr>
          <w:rFonts w:ascii="Times New Roman" w:hAnsi="Times New Roman"/>
          <w:sz w:val="20"/>
          <w:szCs w:val="20"/>
        </w:rPr>
        <w:t xml:space="preserve">*, S.B. </w:t>
      </w:r>
      <w:proofErr w:type="spellStart"/>
      <w:r w:rsidRPr="00DF0393">
        <w:rPr>
          <w:rFonts w:ascii="Times New Roman" w:hAnsi="Times New Roman"/>
          <w:sz w:val="20"/>
          <w:szCs w:val="20"/>
        </w:rPr>
        <w:t>Adamu</w:t>
      </w:r>
      <w:proofErr w:type="spellEnd"/>
      <w:r w:rsidRPr="00DF0393">
        <w:rPr>
          <w:rFonts w:ascii="Times New Roman" w:hAnsi="Times New Roman"/>
          <w:sz w:val="20"/>
          <w:szCs w:val="20"/>
        </w:rPr>
        <w:t xml:space="preserve">, </w:t>
      </w:r>
      <w:r w:rsidR="008D0A9C" w:rsidRPr="00DF0393">
        <w:rPr>
          <w:rFonts w:ascii="Times New Roman" w:hAnsi="Times New Roman"/>
          <w:sz w:val="20"/>
          <w:szCs w:val="20"/>
        </w:rPr>
        <w:t xml:space="preserve">S. </w:t>
      </w:r>
      <w:proofErr w:type="spellStart"/>
      <w:r w:rsidR="008D0A9C" w:rsidRPr="00DF0393">
        <w:rPr>
          <w:rFonts w:ascii="Times New Roman" w:hAnsi="Times New Roman"/>
          <w:sz w:val="20"/>
          <w:szCs w:val="20"/>
        </w:rPr>
        <w:t>Babangida</w:t>
      </w:r>
      <w:proofErr w:type="spellEnd"/>
    </w:p>
    <w:p w:rsidR="009913FA" w:rsidRPr="00DF0393" w:rsidRDefault="008D0A9C" w:rsidP="00A707A7">
      <w:pPr>
        <w:spacing w:line="240" w:lineRule="auto"/>
        <w:jc w:val="center"/>
        <w:rPr>
          <w:rFonts w:ascii="Times New Roman" w:hAnsi="Times New Roman"/>
          <w:sz w:val="20"/>
          <w:szCs w:val="20"/>
        </w:rPr>
      </w:pPr>
      <w:r w:rsidRPr="00DF0393">
        <w:rPr>
          <w:rFonts w:ascii="Times New Roman" w:hAnsi="Times New Roman"/>
          <w:sz w:val="20"/>
          <w:szCs w:val="20"/>
        </w:rPr>
        <w:t>Department of Animal Science, University of Maiduguri, Maiduguri, Nigeria</w:t>
      </w:r>
    </w:p>
    <w:p w:rsidR="009913FA" w:rsidRPr="00DF0393" w:rsidRDefault="008D0A9C" w:rsidP="00A707A7">
      <w:pPr>
        <w:spacing w:after="0" w:line="240" w:lineRule="auto"/>
        <w:jc w:val="center"/>
        <w:rPr>
          <w:rFonts w:ascii="Times New Roman" w:hAnsi="Times New Roman"/>
          <w:sz w:val="20"/>
          <w:szCs w:val="20"/>
        </w:rPr>
      </w:pPr>
      <w:r w:rsidRPr="00DF0393">
        <w:rPr>
          <w:rFonts w:ascii="Times New Roman" w:hAnsi="Times New Roman"/>
          <w:sz w:val="20"/>
          <w:szCs w:val="20"/>
        </w:rPr>
        <w:t xml:space="preserve">Department of Animal </w:t>
      </w:r>
      <w:proofErr w:type="spellStart"/>
      <w:r w:rsidRPr="00DF0393">
        <w:rPr>
          <w:rFonts w:ascii="Times New Roman" w:hAnsi="Times New Roman"/>
          <w:sz w:val="20"/>
          <w:szCs w:val="20"/>
        </w:rPr>
        <w:t>Science</w:t>
      </w:r>
      <w:proofErr w:type="gramStart"/>
      <w:r w:rsidRPr="00DF0393">
        <w:rPr>
          <w:rFonts w:ascii="Times New Roman" w:hAnsi="Times New Roman"/>
          <w:sz w:val="20"/>
          <w:szCs w:val="20"/>
        </w:rPr>
        <w:t>,University</w:t>
      </w:r>
      <w:proofErr w:type="spellEnd"/>
      <w:proofErr w:type="gramEnd"/>
      <w:r w:rsidRPr="00DF0393">
        <w:rPr>
          <w:rFonts w:ascii="Times New Roman" w:hAnsi="Times New Roman"/>
          <w:sz w:val="20"/>
          <w:szCs w:val="20"/>
        </w:rPr>
        <w:t xml:space="preserve"> of Maiduguri,</w:t>
      </w:r>
    </w:p>
    <w:p w:rsidR="009913FA" w:rsidRPr="00DF0393" w:rsidRDefault="008D0A9C" w:rsidP="00A707A7">
      <w:pPr>
        <w:spacing w:after="0" w:line="240" w:lineRule="auto"/>
        <w:jc w:val="center"/>
        <w:rPr>
          <w:rFonts w:ascii="Times New Roman" w:hAnsi="Times New Roman"/>
          <w:sz w:val="20"/>
          <w:szCs w:val="20"/>
        </w:rPr>
      </w:pPr>
      <w:r w:rsidRPr="00DF0393">
        <w:rPr>
          <w:rFonts w:ascii="Times New Roman" w:hAnsi="Times New Roman"/>
          <w:sz w:val="20"/>
          <w:szCs w:val="20"/>
        </w:rPr>
        <w:t>P.M.B. 1069</w:t>
      </w:r>
      <w:proofErr w:type="gramStart"/>
      <w:r w:rsidRPr="00DF0393">
        <w:rPr>
          <w:rFonts w:ascii="Times New Roman" w:hAnsi="Times New Roman"/>
          <w:sz w:val="20"/>
          <w:szCs w:val="20"/>
        </w:rPr>
        <w:t>,Maid</w:t>
      </w:r>
      <w:r w:rsidR="00900F4A">
        <w:rPr>
          <w:rFonts w:ascii="Times New Roman" w:hAnsi="Times New Roman"/>
          <w:sz w:val="20"/>
          <w:szCs w:val="20"/>
        </w:rPr>
        <w:t>uguri,Borno</w:t>
      </w:r>
      <w:proofErr w:type="gramEnd"/>
      <w:r w:rsidR="00900F4A">
        <w:rPr>
          <w:rFonts w:ascii="Times New Roman" w:hAnsi="Times New Roman"/>
          <w:sz w:val="20"/>
          <w:szCs w:val="20"/>
        </w:rPr>
        <w:t xml:space="preserve"> </w:t>
      </w:r>
      <w:proofErr w:type="spellStart"/>
      <w:r w:rsidR="00900F4A">
        <w:rPr>
          <w:rFonts w:ascii="Times New Roman" w:hAnsi="Times New Roman"/>
          <w:sz w:val="20"/>
          <w:szCs w:val="20"/>
        </w:rPr>
        <w:t>state,Nigeria</w:t>
      </w:r>
      <w:proofErr w:type="spellEnd"/>
      <w:r w:rsidR="00900F4A">
        <w:rPr>
          <w:rFonts w:ascii="Times New Roman" w:hAnsi="Times New Roman"/>
          <w:sz w:val="20"/>
          <w:szCs w:val="20"/>
        </w:rPr>
        <w:t xml:space="preserve">, </w:t>
      </w:r>
      <w:r w:rsidRPr="00DF0393">
        <w:rPr>
          <w:rFonts w:ascii="Times New Roman" w:hAnsi="Times New Roman"/>
          <w:sz w:val="20"/>
          <w:szCs w:val="20"/>
        </w:rPr>
        <w:t xml:space="preserve">Email : </w:t>
      </w:r>
      <w:hyperlink r:id="rId9" w:history="1">
        <w:r w:rsidRPr="00DF0393">
          <w:rPr>
            <w:rStyle w:val="Hyperlink"/>
            <w:rFonts w:ascii="Times New Roman" w:hAnsi="Times New Roman"/>
            <w:sz w:val="20"/>
            <w:szCs w:val="20"/>
          </w:rPr>
          <w:t>razrajpearl@yahoo.com</w:t>
        </w:r>
      </w:hyperlink>
    </w:p>
    <w:p w:rsidR="009913FA" w:rsidRPr="00DF0393" w:rsidRDefault="00FC14D1">
      <w:pPr>
        <w:spacing w:after="0" w:line="240" w:lineRule="auto"/>
        <w:rPr>
          <w:rFonts w:ascii="Times New Roman" w:hAnsi="Times New Roman"/>
          <w:sz w:val="20"/>
          <w:szCs w:val="20"/>
        </w:rPr>
      </w:pPr>
      <w:r>
        <w:rPr>
          <w:rFonts w:ascii="Times New Roman" w:hAnsi="Times New Roman"/>
          <w:b/>
          <w:noProof/>
          <w:sz w:val="20"/>
          <w:szCs w:val="20"/>
        </w:rPr>
        <w:pict>
          <v:line id="_x0000_s1031" style="position:absolute;z-index:251660288" from="-.2pt,6.25pt" to="467.8pt,6.25pt"/>
        </w:pict>
      </w:r>
    </w:p>
    <w:p w:rsidR="009913FA" w:rsidRPr="00DF0393" w:rsidRDefault="009913FA">
      <w:pPr>
        <w:spacing w:after="0" w:line="240" w:lineRule="auto"/>
        <w:rPr>
          <w:rFonts w:ascii="Times New Roman" w:hAnsi="Times New Roman"/>
          <w:b/>
          <w:sz w:val="20"/>
          <w:szCs w:val="20"/>
        </w:rPr>
      </w:pPr>
    </w:p>
    <w:p w:rsidR="009913FA" w:rsidRPr="00DF0393" w:rsidRDefault="008D0A9C">
      <w:pPr>
        <w:spacing w:after="0" w:line="240" w:lineRule="auto"/>
        <w:rPr>
          <w:rFonts w:ascii="Times New Roman" w:hAnsi="Times New Roman"/>
          <w:b/>
          <w:sz w:val="20"/>
          <w:szCs w:val="20"/>
        </w:rPr>
      </w:pPr>
      <w:r w:rsidRPr="00DF0393">
        <w:rPr>
          <w:rFonts w:ascii="Times New Roman" w:hAnsi="Times New Roman"/>
          <w:b/>
          <w:sz w:val="20"/>
          <w:szCs w:val="20"/>
        </w:rPr>
        <w:t>Abstract</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 A study was designed to determine the growth performance of Japanese quails in a </w:t>
      </w:r>
      <w:proofErr w:type="spellStart"/>
      <w:r w:rsidRPr="00DF0393">
        <w:rPr>
          <w:rFonts w:ascii="Times New Roman" w:hAnsi="Times New Roman"/>
          <w:sz w:val="20"/>
          <w:szCs w:val="20"/>
        </w:rPr>
        <w:t>semi arid</w:t>
      </w:r>
      <w:proofErr w:type="spellEnd"/>
      <w:r w:rsidRPr="00DF0393">
        <w:rPr>
          <w:rFonts w:ascii="Times New Roman" w:hAnsi="Times New Roman"/>
          <w:sz w:val="20"/>
          <w:szCs w:val="20"/>
        </w:rPr>
        <w:t xml:space="preserve"> area of Nigeria at the poultry unit of the University of Maiduguri Livestock Teaching and Research farm, Maiduguri, using 300 chicks. Mean live weights of the quails at 1, 2, 4, 6, 8 and 10 weeks were 16.08, 49.3, 82.26, 104.8, 133.93 and 140.74 g respectively. The corresponding weight gain were 10.07, 33.19, 7.25, 10.54 and 1.08 g while feed intakes were 5.02, 9.64, 20.11, 23.6, 32.64 and 34.58 g. Live weights, gain and feed intake of Japanese quails for the two sexes were similar except between weeks 6 and 10 when females were significantly (P&lt;0.001) heavier, gained and ate more than males. Generally, quails only utilized feed efficiently for growth in the first three weeks of life. During this period, FCR ranged from 2.08 to 4.28; subsequently, feed to gain ratio was poor ranging from 11.6 to 19.86. Hatch weight groups had significant effect on live weight, weight gain, feed intake and FCR of Japanese quails at the different ages while color did not. Thus as hatch weight increased, the value of most growth performance indices also increased. Thus, heavier chicks at hatch should be used for meat production since they had superior growth performance at the end of the study period. </w:t>
      </w:r>
    </w:p>
    <w:p w:rsidR="009913FA" w:rsidRPr="00DF0393" w:rsidRDefault="008D0A9C">
      <w:pPr>
        <w:spacing w:line="240" w:lineRule="auto"/>
        <w:rPr>
          <w:rFonts w:ascii="Times New Roman" w:hAnsi="Times New Roman"/>
          <w:sz w:val="20"/>
          <w:szCs w:val="20"/>
        </w:rPr>
      </w:pPr>
      <w:r w:rsidRPr="00DF0393">
        <w:rPr>
          <w:rFonts w:ascii="Times New Roman" w:hAnsi="Times New Roman"/>
          <w:b/>
          <w:sz w:val="20"/>
          <w:szCs w:val="20"/>
        </w:rPr>
        <w:t>Keywords:</w:t>
      </w:r>
      <w:r w:rsidRPr="00DF0393">
        <w:rPr>
          <w:rFonts w:ascii="Times New Roman" w:hAnsi="Times New Roman"/>
          <w:sz w:val="20"/>
          <w:szCs w:val="20"/>
        </w:rPr>
        <w:t xml:space="preserve"> Growth, season, sex, Japanese quail, Nigeria.</w:t>
      </w:r>
    </w:p>
    <w:p w:rsidR="009913FA" w:rsidRPr="00DF0393" w:rsidRDefault="00FC14D1">
      <w:pPr>
        <w:spacing w:line="240" w:lineRule="auto"/>
        <w:rPr>
          <w:rFonts w:ascii="Times New Roman" w:hAnsi="Times New Roman"/>
          <w:b/>
          <w:sz w:val="20"/>
          <w:szCs w:val="20"/>
        </w:rPr>
      </w:pPr>
      <w:r>
        <w:rPr>
          <w:rFonts w:ascii="Times New Roman" w:hAnsi="Times New Roman"/>
          <w:noProof/>
          <w:sz w:val="20"/>
          <w:szCs w:val="20"/>
        </w:rPr>
        <w:pict>
          <v:line id="_x0000_s1032" style="position:absolute;z-index:251661312" from="-8.25pt,1pt" to="468.55pt,1pt"/>
        </w:pict>
      </w:r>
    </w:p>
    <w:p w:rsidR="009913FA" w:rsidRPr="00DF0393" w:rsidRDefault="008D0A9C">
      <w:pPr>
        <w:spacing w:line="240" w:lineRule="auto"/>
        <w:rPr>
          <w:rFonts w:ascii="Times New Roman" w:hAnsi="Times New Roman"/>
          <w:b/>
          <w:sz w:val="20"/>
          <w:szCs w:val="20"/>
        </w:rPr>
      </w:pPr>
      <w:r w:rsidRPr="00DF0393">
        <w:rPr>
          <w:rFonts w:ascii="Times New Roman" w:hAnsi="Times New Roman"/>
          <w:b/>
          <w:sz w:val="20"/>
          <w:szCs w:val="20"/>
        </w:rPr>
        <w:t>Introduction</w:t>
      </w:r>
    </w:p>
    <w:p w:rsidR="00900F4A" w:rsidRDefault="00900F4A">
      <w:pPr>
        <w:spacing w:line="240" w:lineRule="auto"/>
        <w:jc w:val="both"/>
        <w:rPr>
          <w:rFonts w:ascii="Times New Roman" w:hAnsi="Times New Roman"/>
          <w:sz w:val="20"/>
          <w:szCs w:val="20"/>
        </w:rPr>
        <w:sectPr w:rsidR="00900F4A" w:rsidSect="009913FA">
          <w:footerReference w:type="default" r:id="rId10"/>
          <w:pgSz w:w="11906" w:h="16838"/>
          <w:pgMar w:top="1440" w:right="1440" w:bottom="1440" w:left="1440" w:header="709" w:footer="709" w:gutter="0"/>
          <w:cols w:space="720"/>
          <w:docGrid w:linePitch="360"/>
        </w:sectPr>
      </w:pP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lastRenderedPageBreak/>
        <w:t xml:space="preserve">The Japanese quails are hardy and agile birds that can adapt easily to different environments. They show </w:t>
      </w:r>
      <w:r w:rsidRPr="00DF0393">
        <w:rPr>
          <w:rFonts w:ascii="Times New Roman" w:hAnsi="Times New Roman"/>
          <w:color w:val="000000"/>
          <w:sz w:val="20"/>
          <w:szCs w:val="20"/>
        </w:rPr>
        <w:t>genetic variation for growth traits in most populations (1).</w:t>
      </w:r>
      <w:r w:rsidRPr="00DF0393">
        <w:rPr>
          <w:rFonts w:ascii="Times New Roman" w:hAnsi="Times New Roman"/>
          <w:sz w:val="20"/>
          <w:szCs w:val="20"/>
        </w:rPr>
        <w:t xml:space="preserve"> Quails are the smallest avian species farmed for meat and egg production and are as important as chicken in this regard. Hence their</w:t>
      </w:r>
      <w:r w:rsidR="000D4A5E" w:rsidRPr="00DF0393">
        <w:rPr>
          <w:rFonts w:ascii="Times New Roman" w:hAnsi="Times New Roman"/>
          <w:sz w:val="20"/>
          <w:szCs w:val="20"/>
        </w:rPr>
        <w:t xml:space="preserve"> commercial</w:t>
      </w:r>
      <w:r w:rsidRPr="00DF0393">
        <w:rPr>
          <w:rFonts w:ascii="Times New Roman" w:hAnsi="Times New Roman"/>
          <w:sz w:val="20"/>
          <w:szCs w:val="20"/>
        </w:rPr>
        <w:t xml:space="preserve"> breeding is becoming widespread. They have also assumed worldwide importance as laboratory animals. In addition, the quail is considered a good and economical source of animal protein because of their small body size, early sexual maturity, high  rate of egg production (290 - 300 eggs/year), short generation time, low maintenance cost and high resistance to common poultry diseases (2). Thus, they have the potential to serve as excellent and cheap source of animal protein for Nigerians.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Growth is related to all morphological and physiological processes that affect changes in the external and internal structures of animals (</w:t>
      </w:r>
      <w:r w:rsidR="002E4B2E" w:rsidRPr="00DF0393">
        <w:rPr>
          <w:rFonts w:ascii="Times New Roman" w:hAnsi="Times New Roman"/>
          <w:sz w:val="20"/>
          <w:szCs w:val="20"/>
        </w:rPr>
        <w:t>3</w:t>
      </w:r>
      <w:r w:rsidRPr="00DF0393">
        <w:rPr>
          <w:rFonts w:ascii="Times New Roman" w:hAnsi="Times New Roman"/>
          <w:sz w:val="20"/>
          <w:szCs w:val="20"/>
        </w:rPr>
        <w:t>). Growth is a fundamental property of biological systems which is defined as an increase in body size per time unit (</w:t>
      </w:r>
      <w:r w:rsidR="002E4B2E" w:rsidRPr="00DF0393">
        <w:rPr>
          <w:rFonts w:ascii="Times New Roman" w:hAnsi="Times New Roman"/>
          <w:sz w:val="20"/>
          <w:szCs w:val="20"/>
        </w:rPr>
        <w:t>4</w:t>
      </w:r>
      <w:r w:rsidRPr="00DF0393">
        <w:rPr>
          <w:rFonts w:ascii="Times New Roman" w:hAnsi="Times New Roman"/>
          <w:sz w:val="20"/>
          <w:szCs w:val="20"/>
        </w:rPr>
        <w:t xml:space="preserve">). Thus, growth is a measure of live weight associated with increasing size of an animal and is affected by both genetic and </w:t>
      </w:r>
      <w:proofErr w:type="spellStart"/>
      <w:r w:rsidRPr="00DF0393">
        <w:rPr>
          <w:rFonts w:ascii="Times New Roman" w:hAnsi="Times New Roman"/>
          <w:sz w:val="20"/>
          <w:szCs w:val="20"/>
        </w:rPr>
        <w:t>non genetic</w:t>
      </w:r>
      <w:proofErr w:type="spellEnd"/>
      <w:r w:rsidRPr="00DF0393">
        <w:rPr>
          <w:rFonts w:ascii="Times New Roman" w:hAnsi="Times New Roman"/>
          <w:sz w:val="20"/>
          <w:szCs w:val="20"/>
        </w:rPr>
        <w:t xml:space="preserve"> factors. Similarly it has been asserted that growth can be measured by observing differences in body weight recorded at different ages and /or in body gain obtained during different growth periods (</w:t>
      </w:r>
      <w:r w:rsidR="002E4B2E" w:rsidRPr="00DF0393">
        <w:rPr>
          <w:rFonts w:ascii="Times New Roman" w:hAnsi="Times New Roman"/>
          <w:sz w:val="20"/>
          <w:szCs w:val="20"/>
        </w:rPr>
        <w:t>5</w:t>
      </w:r>
      <w:r w:rsidRPr="00DF0393">
        <w:rPr>
          <w:rFonts w:ascii="Times New Roman" w:hAnsi="Times New Roman"/>
          <w:sz w:val="20"/>
          <w:szCs w:val="20"/>
        </w:rPr>
        <w:t xml:space="preserve">). </w:t>
      </w:r>
    </w:p>
    <w:p w:rsidR="009913FA" w:rsidRPr="00DF0393" w:rsidRDefault="008D0A9C">
      <w:pPr>
        <w:spacing w:line="240" w:lineRule="auto"/>
        <w:jc w:val="both"/>
        <w:rPr>
          <w:rFonts w:ascii="Times New Roman" w:hAnsi="Times New Roman"/>
          <w:color w:val="000000"/>
          <w:sz w:val="20"/>
          <w:szCs w:val="20"/>
        </w:rPr>
      </w:pPr>
      <w:r w:rsidRPr="00DF0393">
        <w:rPr>
          <w:rFonts w:ascii="Times New Roman" w:hAnsi="Times New Roman"/>
          <w:sz w:val="20"/>
          <w:szCs w:val="20"/>
        </w:rPr>
        <w:lastRenderedPageBreak/>
        <w:t xml:space="preserve">There have been many studies investigating and characterizing the growth of Japanese quail under practical </w:t>
      </w:r>
      <w:r w:rsidR="002E4B2E" w:rsidRPr="00DF0393">
        <w:rPr>
          <w:rFonts w:ascii="Times New Roman" w:hAnsi="Times New Roman"/>
          <w:sz w:val="20"/>
          <w:szCs w:val="20"/>
        </w:rPr>
        <w:t>and laboratory conditions (6</w:t>
      </w:r>
      <w:r w:rsidR="00A22210" w:rsidRPr="00DF0393">
        <w:rPr>
          <w:rFonts w:ascii="Times New Roman" w:hAnsi="Times New Roman"/>
          <w:sz w:val="20"/>
          <w:szCs w:val="20"/>
        </w:rPr>
        <w:t>,</w:t>
      </w:r>
      <w:r w:rsidR="00023628" w:rsidRPr="00DF0393">
        <w:rPr>
          <w:rFonts w:ascii="Times New Roman" w:hAnsi="Times New Roman"/>
          <w:sz w:val="20"/>
          <w:szCs w:val="20"/>
        </w:rPr>
        <w:t xml:space="preserve"> </w:t>
      </w:r>
      <w:r w:rsidR="00C750DF" w:rsidRPr="00DF0393">
        <w:rPr>
          <w:rFonts w:ascii="Times New Roman" w:hAnsi="Times New Roman"/>
          <w:sz w:val="20"/>
          <w:szCs w:val="20"/>
        </w:rPr>
        <w:t>7</w:t>
      </w:r>
      <w:r w:rsidR="00A22210" w:rsidRPr="00DF0393">
        <w:rPr>
          <w:rFonts w:ascii="Times New Roman" w:hAnsi="Times New Roman"/>
          <w:sz w:val="20"/>
          <w:szCs w:val="20"/>
        </w:rPr>
        <w:t xml:space="preserve">, </w:t>
      </w:r>
      <w:proofErr w:type="gramStart"/>
      <w:r w:rsidR="003C2A6C" w:rsidRPr="00DF0393">
        <w:rPr>
          <w:rFonts w:ascii="Times New Roman" w:hAnsi="Times New Roman"/>
          <w:sz w:val="20"/>
          <w:szCs w:val="20"/>
        </w:rPr>
        <w:t>8</w:t>
      </w:r>
      <w:proofErr w:type="gramEnd"/>
      <w:r w:rsidRPr="00DF0393">
        <w:rPr>
          <w:rFonts w:ascii="Times New Roman" w:hAnsi="Times New Roman"/>
          <w:sz w:val="20"/>
          <w:szCs w:val="20"/>
        </w:rPr>
        <w:t xml:space="preserve">). These authors agreed that growth of quails was quite rapid from hatching to five weeks old and slowed thereafter (9). In a typical Japanese quail growth curve there was an </w:t>
      </w:r>
      <w:proofErr w:type="spellStart"/>
      <w:r w:rsidRPr="00DF0393">
        <w:rPr>
          <w:rFonts w:ascii="Times New Roman" w:hAnsi="Times New Roman"/>
          <w:sz w:val="20"/>
          <w:szCs w:val="20"/>
        </w:rPr>
        <w:t>intial</w:t>
      </w:r>
      <w:proofErr w:type="spellEnd"/>
      <w:r w:rsidRPr="00DF0393">
        <w:rPr>
          <w:rFonts w:ascii="Times New Roman" w:hAnsi="Times New Roman"/>
          <w:sz w:val="20"/>
          <w:szCs w:val="20"/>
        </w:rPr>
        <w:t xml:space="preserve"> intense acceleration growth phase, followed by a long inhibition phase, indicating that growth probably continues after sexual maturity</w:t>
      </w:r>
      <w:r w:rsidR="00747323" w:rsidRPr="00DF0393">
        <w:rPr>
          <w:rFonts w:ascii="Times New Roman" w:hAnsi="Times New Roman"/>
          <w:sz w:val="20"/>
          <w:szCs w:val="20"/>
        </w:rPr>
        <w:t xml:space="preserve"> (</w:t>
      </w:r>
      <w:r w:rsidRPr="00DF0393">
        <w:rPr>
          <w:rFonts w:ascii="Times New Roman" w:hAnsi="Times New Roman"/>
          <w:sz w:val="20"/>
          <w:szCs w:val="20"/>
        </w:rPr>
        <w:t>9). This behavior has also been observed in broilers (</w:t>
      </w:r>
      <w:r w:rsidR="00023628" w:rsidRPr="00DF0393">
        <w:rPr>
          <w:rFonts w:ascii="Times New Roman" w:hAnsi="Times New Roman"/>
          <w:sz w:val="20"/>
          <w:szCs w:val="20"/>
        </w:rPr>
        <w:t>10</w:t>
      </w:r>
      <w:r w:rsidRPr="00DF0393">
        <w:rPr>
          <w:rFonts w:ascii="Times New Roman" w:hAnsi="Times New Roman"/>
          <w:sz w:val="20"/>
          <w:szCs w:val="20"/>
        </w:rPr>
        <w:t>). The assessment of growth is therefore of importance in animal production because of its practical implication (</w:t>
      </w:r>
      <w:r w:rsidR="00023628" w:rsidRPr="00DF0393">
        <w:rPr>
          <w:rFonts w:ascii="Times New Roman" w:hAnsi="Times New Roman"/>
          <w:sz w:val="20"/>
          <w:szCs w:val="20"/>
        </w:rPr>
        <w:t>11</w:t>
      </w:r>
      <w:r w:rsidRPr="00DF0393">
        <w:rPr>
          <w:rFonts w:ascii="Times New Roman" w:hAnsi="Times New Roman"/>
          <w:sz w:val="20"/>
          <w:szCs w:val="20"/>
        </w:rPr>
        <w:t>). The essential traits used in poultry breeding programs to increase poultry meat production are based on live weight and feed consumption (</w:t>
      </w:r>
      <w:r w:rsidR="003C2A6C" w:rsidRPr="00DF0393">
        <w:rPr>
          <w:rFonts w:ascii="Times New Roman" w:hAnsi="Times New Roman"/>
          <w:sz w:val="20"/>
          <w:szCs w:val="20"/>
        </w:rPr>
        <w:t>8</w:t>
      </w:r>
      <w:r w:rsidRPr="00DF0393">
        <w:rPr>
          <w:rFonts w:ascii="Times New Roman" w:hAnsi="Times New Roman"/>
          <w:sz w:val="20"/>
          <w:szCs w:val="20"/>
        </w:rPr>
        <w:t xml:space="preserve">). </w:t>
      </w:r>
      <w:r w:rsidR="00A22210" w:rsidRPr="00DF0393">
        <w:rPr>
          <w:rFonts w:ascii="Times New Roman" w:hAnsi="Times New Roman"/>
          <w:sz w:val="20"/>
          <w:szCs w:val="20"/>
        </w:rPr>
        <w:t xml:space="preserve">It was </w:t>
      </w:r>
      <w:r w:rsidRPr="00DF0393">
        <w:rPr>
          <w:rFonts w:ascii="Times New Roman" w:hAnsi="Times New Roman"/>
          <w:sz w:val="20"/>
          <w:szCs w:val="20"/>
        </w:rPr>
        <w:t>observed that growth traits such as body weight and body weight gain are affected by genetic and non-genetic factors such as genotype, year and season of production, sex, nutrition, adaptability, climatic conditions and management</w:t>
      </w:r>
      <w:r w:rsidR="00A22210" w:rsidRPr="00DF0393">
        <w:rPr>
          <w:rFonts w:ascii="Times New Roman" w:hAnsi="Times New Roman"/>
          <w:sz w:val="20"/>
          <w:szCs w:val="20"/>
        </w:rPr>
        <w:t xml:space="preserve"> (12)</w:t>
      </w:r>
      <w:r w:rsidRPr="00DF0393">
        <w:rPr>
          <w:rFonts w:ascii="Times New Roman" w:hAnsi="Times New Roman"/>
          <w:sz w:val="20"/>
          <w:szCs w:val="20"/>
        </w:rPr>
        <w:t xml:space="preserve">. These </w:t>
      </w:r>
      <w:r w:rsidR="00747323" w:rsidRPr="00DF0393">
        <w:rPr>
          <w:rFonts w:ascii="Times New Roman" w:hAnsi="Times New Roman"/>
          <w:sz w:val="20"/>
          <w:szCs w:val="20"/>
        </w:rPr>
        <w:t>traits have</w:t>
      </w:r>
      <w:r w:rsidRPr="00DF0393">
        <w:rPr>
          <w:rFonts w:ascii="Times New Roman" w:hAnsi="Times New Roman"/>
          <w:sz w:val="20"/>
          <w:szCs w:val="20"/>
        </w:rPr>
        <w:t xml:space="preserve"> been found to help in determining the efficiency of management and optimum managerial practices required to maintain weight gain at optimum at minimum feeding costs. </w:t>
      </w:r>
      <w:r w:rsidR="00A22210" w:rsidRPr="00DF0393">
        <w:rPr>
          <w:rFonts w:ascii="Times New Roman" w:hAnsi="Times New Roman"/>
          <w:sz w:val="20"/>
          <w:szCs w:val="20"/>
        </w:rPr>
        <w:t>A</w:t>
      </w:r>
      <w:r w:rsidRPr="00DF0393">
        <w:rPr>
          <w:rFonts w:ascii="Times New Roman" w:hAnsi="Times New Roman"/>
          <w:sz w:val="20"/>
          <w:szCs w:val="20"/>
        </w:rPr>
        <w:t>lso age of the birds, particularly durin</w:t>
      </w:r>
      <w:r w:rsidR="00F31812" w:rsidRPr="00DF0393">
        <w:rPr>
          <w:rFonts w:ascii="Times New Roman" w:hAnsi="Times New Roman"/>
          <w:sz w:val="20"/>
          <w:szCs w:val="20"/>
        </w:rPr>
        <w:t>g the first 3 weeks of life, had</w:t>
      </w:r>
      <w:r w:rsidRPr="00DF0393">
        <w:rPr>
          <w:rFonts w:ascii="Times New Roman" w:hAnsi="Times New Roman"/>
          <w:sz w:val="20"/>
          <w:szCs w:val="20"/>
        </w:rPr>
        <w:t xml:space="preserve"> a marked effect on the utilization of dietary nutrients</w:t>
      </w:r>
      <w:r w:rsidR="00A22210" w:rsidRPr="00DF0393">
        <w:rPr>
          <w:rFonts w:ascii="Times New Roman" w:hAnsi="Times New Roman"/>
          <w:sz w:val="20"/>
          <w:szCs w:val="20"/>
        </w:rPr>
        <w:t xml:space="preserve"> (13)</w:t>
      </w:r>
      <w:r w:rsidRPr="00DF0393">
        <w:rPr>
          <w:rFonts w:ascii="Times New Roman" w:hAnsi="Times New Roman"/>
          <w:sz w:val="20"/>
          <w:szCs w:val="20"/>
        </w:rPr>
        <w:t xml:space="preserve">. </w:t>
      </w:r>
      <w:r w:rsidRPr="00DF0393">
        <w:rPr>
          <w:rFonts w:ascii="Times New Roman" w:hAnsi="Times New Roman"/>
          <w:color w:val="000000"/>
          <w:sz w:val="20"/>
          <w:szCs w:val="20"/>
        </w:rPr>
        <w:t xml:space="preserve">Unlike other poultry species, </w:t>
      </w:r>
      <w:r w:rsidRPr="00DF0393">
        <w:rPr>
          <w:rFonts w:ascii="Times New Roman" w:hAnsi="Times New Roman"/>
          <w:sz w:val="20"/>
          <w:szCs w:val="20"/>
        </w:rPr>
        <w:t>the quails are</w:t>
      </w:r>
      <w:r w:rsidRPr="00DF0393">
        <w:rPr>
          <w:rFonts w:ascii="Times New Roman" w:hAnsi="Times New Roman"/>
          <w:color w:val="000000"/>
          <w:sz w:val="20"/>
          <w:szCs w:val="20"/>
        </w:rPr>
        <w:t xml:space="preserve"> sexually dimorphic, with females having larger body size than males. Thus, </w:t>
      </w:r>
      <w:r w:rsidRPr="00DF0393">
        <w:rPr>
          <w:rFonts w:ascii="Times New Roman" w:hAnsi="Times New Roman"/>
          <w:color w:val="000000"/>
          <w:sz w:val="20"/>
          <w:szCs w:val="20"/>
        </w:rPr>
        <w:lastRenderedPageBreak/>
        <w:t>females require more time to reach sexual maturity than males (</w:t>
      </w:r>
      <w:r w:rsidR="009F5954" w:rsidRPr="00DF0393">
        <w:rPr>
          <w:rFonts w:ascii="Times New Roman" w:hAnsi="Times New Roman"/>
          <w:color w:val="000000"/>
          <w:sz w:val="20"/>
          <w:szCs w:val="20"/>
        </w:rPr>
        <w:t>14</w:t>
      </w:r>
      <w:r w:rsidRPr="00DF0393">
        <w:rPr>
          <w:rFonts w:ascii="Times New Roman" w:hAnsi="Times New Roman"/>
          <w:color w:val="000000"/>
          <w:sz w:val="20"/>
          <w:szCs w:val="20"/>
        </w:rPr>
        <w:t xml:space="preserve">).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Raising quails for meat is a genuine alternative to other animals raised as sources of animal protein (</w:t>
      </w:r>
      <w:r w:rsidR="00CB3819" w:rsidRPr="00DF0393">
        <w:rPr>
          <w:rFonts w:ascii="Times New Roman" w:hAnsi="Times New Roman"/>
          <w:sz w:val="20"/>
          <w:szCs w:val="20"/>
        </w:rPr>
        <w:t>1</w:t>
      </w:r>
      <w:r w:rsidR="006A2B13" w:rsidRPr="00DF0393">
        <w:rPr>
          <w:rFonts w:ascii="Times New Roman" w:hAnsi="Times New Roman"/>
          <w:sz w:val="20"/>
          <w:szCs w:val="20"/>
        </w:rPr>
        <w:t>5).</w:t>
      </w:r>
      <w:r w:rsidR="00A22210" w:rsidRPr="00DF0393">
        <w:rPr>
          <w:rFonts w:ascii="Times New Roman" w:hAnsi="Times New Roman"/>
          <w:sz w:val="20"/>
          <w:szCs w:val="20"/>
        </w:rPr>
        <w:t xml:space="preserve"> I</w:t>
      </w:r>
      <w:r w:rsidRPr="00DF0393">
        <w:rPr>
          <w:rFonts w:ascii="Times New Roman" w:hAnsi="Times New Roman"/>
          <w:sz w:val="20"/>
          <w:szCs w:val="20"/>
        </w:rPr>
        <w:t xml:space="preserve">n Europe, </w:t>
      </w:r>
      <w:r w:rsidR="00A22210" w:rsidRPr="00DF0393">
        <w:rPr>
          <w:rFonts w:ascii="Times New Roman" w:hAnsi="Times New Roman"/>
          <w:sz w:val="20"/>
          <w:szCs w:val="20"/>
        </w:rPr>
        <w:t xml:space="preserve">quails had </w:t>
      </w:r>
      <w:r w:rsidRPr="00DF0393">
        <w:rPr>
          <w:rFonts w:ascii="Times New Roman" w:hAnsi="Times New Roman"/>
          <w:sz w:val="20"/>
          <w:szCs w:val="20"/>
        </w:rPr>
        <w:t>been selected for increased body weight for meat production</w:t>
      </w:r>
      <w:r w:rsidR="00A22210" w:rsidRPr="00DF0393">
        <w:rPr>
          <w:rFonts w:ascii="Times New Roman" w:hAnsi="Times New Roman"/>
          <w:sz w:val="20"/>
          <w:szCs w:val="20"/>
        </w:rPr>
        <w:t xml:space="preserve"> (15)</w:t>
      </w:r>
      <w:r w:rsidRPr="00DF0393">
        <w:rPr>
          <w:rFonts w:ascii="Times New Roman" w:hAnsi="Times New Roman"/>
          <w:sz w:val="20"/>
          <w:szCs w:val="20"/>
        </w:rPr>
        <w:t>. These meat type quails are 2 -3 times heavier than the egg types. In Nigeria, though they were first introduced in 1984, commercial farming started in the early 1990s and ha</w:t>
      </w:r>
      <w:bookmarkStart w:id="0" w:name="_GoBack"/>
      <w:bookmarkEnd w:id="0"/>
      <w:r w:rsidRPr="00DF0393">
        <w:rPr>
          <w:rFonts w:ascii="Times New Roman" w:hAnsi="Times New Roman"/>
          <w:sz w:val="20"/>
          <w:szCs w:val="20"/>
        </w:rPr>
        <w:t xml:space="preserve">s since </w:t>
      </w:r>
      <w:r w:rsidR="006A2B13" w:rsidRPr="00DF0393">
        <w:rPr>
          <w:rFonts w:ascii="Times New Roman" w:hAnsi="Times New Roman"/>
          <w:sz w:val="20"/>
          <w:szCs w:val="20"/>
        </w:rPr>
        <w:t>been on the increase (17</w:t>
      </w:r>
      <w:r w:rsidRPr="00DF0393">
        <w:rPr>
          <w:rFonts w:ascii="Times New Roman" w:hAnsi="Times New Roman"/>
          <w:sz w:val="20"/>
          <w:szCs w:val="20"/>
        </w:rPr>
        <w:t xml:space="preserve">). </w:t>
      </w:r>
      <w:r w:rsidR="00F44708" w:rsidRPr="00DF0393">
        <w:rPr>
          <w:rFonts w:ascii="Times New Roman" w:hAnsi="Times New Roman"/>
          <w:sz w:val="20"/>
          <w:szCs w:val="20"/>
        </w:rPr>
        <w:t>However, there was</w:t>
      </w:r>
      <w:r w:rsidRPr="00DF0393">
        <w:rPr>
          <w:rFonts w:ascii="Times New Roman" w:hAnsi="Times New Roman"/>
          <w:sz w:val="20"/>
          <w:szCs w:val="20"/>
        </w:rPr>
        <w:t xml:space="preserve"> scant information available on growth performance of Japanese quails in the </w:t>
      </w:r>
      <w:proofErr w:type="spellStart"/>
      <w:r w:rsidRPr="00DF0393">
        <w:rPr>
          <w:rFonts w:ascii="Times New Roman" w:hAnsi="Times New Roman"/>
          <w:sz w:val="20"/>
          <w:szCs w:val="20"/>
        </w:rPr>
        <w:t>semi arid</w:t>
      </w:r>
      <w:proofErr w:type="spellEnd"/>
      <w:r w:rsidRPr="00DF0393">
        <w:rPr>
          <w:rFonts w:ascii="Times New Roman" w:hAnsi="Times New Roman"/>
          <w:sz w:val="20"/>
          <w:szCs w:val="20"/>
        </w:rPr>
        <w:t xml:space="preserve"> region of Nigeria</w:t>
      </w:r>
      <w:r w:rsidR="00F44708" w:rsidRPr="00DF0393">
        <w:rPr>
          <w:rFonts w:ascii="Times New Roman" w:hAnsi="Times New Roman"/>
          <w:sz w:val="20"/>
          <w:szCs w:val="20"/>
        </w:rPr>
        <w:t xml:space="preserve"> being kept </w:t>
      </w:r>
      <w:r w:rsidRPr="00DF0393">
        <w:rPr>
          <w:rFonts w:ascii="Times New Roman" w:hAnsi="Times New Roman"/>
          <w:sz w:val="20"/>
          <w:szCs w:val="20"/>
        </w:rPr>
        <w:t>in commercial fa</w:t>
      </w:r>
      <w:r w:rsidR="00A22210" w:rsidRPr="00DF0393">
        <w:rPr>
          <w:rFonts w:ascii="Times New Roman" w:hAnsi="Times New Roman"/>
          <w:sz w:val="20"/>
          <w:szCs w:val="20"/>
        </w:rPr>
        <w:t>rms or household settings. It was</w:t>
      </w:r>
      <w:r w:rsidRPr="00DF0393">
        <w:rPr>
          <w:rFonts w:ascii="Times New Roman" w:hAnsi="Times New Roman"/>
          <w:sz w:val="20"/>
          <w:szCs w:val="20"/>
        </w:rPr>
        <w:t xml:space="preserve"> therefore found necessary to assess the growth performance of the Japanese quail in this environment, in order to obtain baseline information for their improvement and increased utilization.</w:t>
      </w:r>
    </w:p>
    <w:p w:rsidR="009913FA" w:rsidRPr="00DF0393" w:rsidRDefault="008D0A9C">
      <w:pPr>
        <w:spacing w:line="240" w:lineRule="auto"/>
        <w:rPr>
          <w:rFonts w:ascii="Times New Roman" w:hAnsi="Times New Roman"/>
          <w:b/>
          <w:sz w:val="20"/>
          <w:szCs w:val="20"/>
        </w:rPr>
      </w:pPr>
      <w:r w:rsidRPr="00DF0393">
        <w:rPr>
          <w:rFonts w:ascii="Times New Roman" w:hAnsi="Times New Roman"/>
          <w:b/>
          <w:sz w:val="20"/>
          <w:szCs w:val="20"/>
        </w:rPr>
        <w:t>Materials and methods</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The study was carried out at the Poultry Unit of the University of Maiduguri Livestock Teaching and Research Farm, Maiduguri, </w:t>
      </w:r>
      <w:proofErr w:type="spellStart"/>
      <w:r w:rsidRPr="00DF0393">
        <w:rPr>
          <w:rFonts w:ascii="Times New Roman" w:hAnsi="Times New Roman"/>
          <w:sz w:val="20"/>
          <w:szCs w:val="20"/>
        </w:rPr>
        <w:t>Borno</w:t>
      </w:r>
      <w:proofErr w:type="spellEnd"/>
      <w:r w:rsidRPr="00DF0393">
        <w:rPr>
          <w:rFonts w:ascii="Times New Roman" w:hAnsi="Times New Roman"/>
          <w:sz w:val="20"/>
          <w:szCs w:val="20"/>
        </w:rPr>
        <w:t xml:space="preserve"> State, Nigeria. Maiduguri, the </w:t>
      </w:r>
      <w:proofErr w:type="spellStart"/>
      <w:r w:rsidRPr="00DF0393">
        <w:rPr>
          <w:rFonts w:ascii="Times New Roman" w:hAnsi="Times New Roman"/>
          <w:sz w:val="20"/>
          <w:szCs w:val="20"/>
        </w:rPr>
        <w:t>Borno</w:t>
      </w:r>
      <w:proofErr w:type="spellEnd"/>
      <w:r w:rsidRPr="00DF0393">
        <w:rPr>
          <w:rFonts w:ascii="Times New Roman" w:hAnsi="Times New Roman"/>
          <w:sz w:val="20"/>
          <w:szCs w:val="20"/>
        </w:rPr>
        <w:t xml:space="preserve"> State capital is situated on latitude 11</w:t>
      </w:r>
      <w:r w:rsidRPr="00DF0393">
        <w:rPr>
          <w:rFonts w:ascii="Times New Roman" w:hAnsi="Times New Roman"/>
          <w:sz w:val="20"/>
          <w:szCs w:val="20"/>
          <w:vertAlign w:val="superscript"/>
        </w:rPr>
        <w:t>0</w:t>
      </w:r>
      <w:r w:rsidRPr="00DF0393">
        <w:rPr>
          <w:rFonts w:ascii="Times New Roman" w:hAnsi="Times New Roman"/>
          <w:sz w:val="20"/>
          <w:szCs w:val="20"/>
        </w:rPr>
        <w:t>5</w:t>
      </w:r>
      <w:r w:rsidRPr="00DF0393">
        <w:rPr>
          <w:rFonts w:ascii="Times New Roman" w:hAnsi="Times New Roman"/>
          <w:sz w:val="20"/>
          <w:szCs w:val="20"/>
          <w:vertAlign w:val="superscript"/>
        </w:rPr>
        <w:t>’</w:t>
      </w:r>
      <w:r w:rsidRPr="00DF0393">
        <w:rPr>
          <w:rFonts w:ascii="Times New Roman" w:hAnsi="Times New Roman"/>
          <w:sz w:val="20"/>
          <w:szCs w:val="20"/>
        </w:rPr>
        <w:t xml:space="preserve"> N, longitude 13</w:t>
      </w:r>
      <w:r w:rsidRPr="00DF0393">
        <w:rPr>
          <w:rFonts w:ascii="Times New Roman" w:hAnsi="Times New Roman"/>
          <w:sz w:val="20"/>
          <w:szCs w:val="20"/>
          <w:vertAlign w:val="superscript"/>
        </w:rPr>
        <w:t>0</w:t>
      </w:r>
      <w:r w:rsidRPr="00DF0393">
        <w:rPr>
          <w:rFonts w:ascii="Times New Roman" w:hAnsi="Times New Roman"/>
          <w:sz w:val="20"/>
          <w:szCs w:val="20"/>
        </w:rPr>
        <w:t>09</w:t>
      </w:r>
      <w:r w:rsidRPr="00DF0393">
        <w:rPr>
          <w:rFonts w:ascii="Times New Roman" w:hAnsi="Times New Roman"/>
          <w:sz w:val="20"/>
          <w:szCs w:val="20"/>
          <w:vertAlign w:val="superscript"/>
        </w:rPr>
        <w:t xml:space="preserve">’ </w:t>
      </w:r>
      <w:r w:rsidRPr="00DF0393">
        <w:rPr>
          <w:rFonts w:ascii="Times New Roman" w:hAnsi="Times New Roman"/>
          <w:sz w:val="20"/>
          <w:szCs w:val="20"/>
        </w:rPr>
        <w:t xml:space="preserve">E and at an altitude of 354 m above sea level. The area falls within the </w:t>
      </w:r>
      <w:proofErr w:type="spellStart"/>
      <w:r w:rsidRPr="00DF0393">
        <w:rPr>
          <w:rFonts w:ascii="Times New Roman" w:hAnsi="Times New Roman"/>
          <w:sz w:val="20"/>
          <w:szCs w:val="20"/>
        </w:rPr>
        <w:t>Sahelian</w:t>
      </w:r>
      <w:proofErr w:type="spellEnd"/>
      <w:r w:rsidRPr="00DF0393">
        <w:rPr>
          <w:rFonts w:ascii="Times New Roman" w:hAnsi="Times New Roman"/>
          <w:sz w:val="20"/>
          <w:szCs w:val="20"/>
        </w:rPr>
        <w:t xml:space="preserve"> region of West Africa, which is known for its great climatic and seasonal variations. It has very short period (3 – 4 months) of rainfall of 645.9 mm/annum with a long dry season of about 8 – 9 months. Three seasons are therefore identifiable: dry cold (October – January), dry hot (February – May) and wet (June – September). Relative humidity is 45% in August which usually lowers to about 5% in December and January. Day length varies from 11 to 12 hours.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Three hundred Japanese quails hatched chicks collected from unselected and random mating parents were studied for over three seasons. After hatching, the chicks were individually weighed and labeled according to color (light brown or wild type). The chicks are grouped according to the following hatch weights:</w:t>
      </w:r>
      <w:r w:rsidR="00DA6490" w:rsidRPr="00DF0393">
        <w:rPr>
          <w:rFonts w:ascii="Times New Roman" w:hAnsi="Times New Roman"/>
          <w:sz w:val="20"/>
          <w:szCs w:val="20"/>
        </w:rPr>
        <w:t xml:space="preserve"> </w:t>
      </w:r>
      <w:r w:rsidRPr="00DF0393">
        <w:rPr>
          <w:rFonts w:ascii="Times New Roman" w:hAnsi="Times New Roman"/>
          <w:sz w:val="20"/>
          <w:szCs w:val="20"/>
        </w:rPr>
        <w:t xml:space="preserve">≤4.0, 4.1 – 5.0, 5.1 – 6.0, 6.1 – 7.0 and </w:t>
      </w:r>
      <w:r w:rsidRPr="00DF0393">
        <w:rPr>
          <w:rFonts w:ascii="Times New Roman" w:hAnsi="Times New Roman"/>
          <w:sz w:val="20"/>
          <w:szCs w:val="20"/>
          <w:u w:val="single"/>
        </w:rPr>
        <w:t>&gt;</w:t>
      </w:r>
      <w:r w:rsidRPr="00DF0393">
        <w:rPr>
          <w:rFonts w:ascii="Times New Roman" w:hAnsi="Times New Roman"/>
          <w:sz w:val="20"/>
          <w:szCs w:val="20"/>
        </w:rPr>
        <w:t xml:space="preserve">7.1 grams before brooding for two weeks. Hatched chicks were then </w:t>
      </w:r>
      <w:r w:rsidR="00FD6F84" w:rsidRPr="00DF0393">
        <w:rPr>
          <w:rFonts w:ascii="Times New Roman" w:hAnsi="Times New Roman"/>
          <w:sz w:val="20"/>
          <w:szCs w:val="20"/>
        </w:rPr>
        <w:t>fed</w:t>
      </w:r>
      <w:r w:rsidRPr="00DF0393">
        <w:rPr>
          <w:rFonts w:ascii="Times New Roman" w:hAnsi="Times New Roman"/>
          <w:sz w:val="20"/>
          <w:szCs w:val="20"/>
        </w:rPr>
        <w:t xml:space="preserve"> </w:t>
      </w:r>
      <w:r w:rsidR="00FD6F84" w:rsidRPr="00DF0393">
        <w:rPr>
          <w:rFonts w:ascii="Times New Roman" w:hAnsi="Times New Roman"/>
          <w:sz w:val="20"/>
          <w:szCs w:val="20"/>
        </w:rPr>
        <w:t xml:space="preserve">a </w:t>
      </w:r>
      <w:r w:rsidRPr="00DF0393">
        <w:rPr>
          <w:rFonts w:ascii="Times New Roman" w:hAnsi="Times New Roman"/>
          <w:sz w:val="20"/>
          <w:szCs w:val="20"/>
        </w:rPr>
        <w:t>commercial broiler starter ration</w:t>
      </w:r>
      <w:r w:rsidR="00FD6F84" w:rsidRPr="00DF0393">
        <w:rPr>
          <w:rFonts w:ascii="Times New Roman" w:hAnsi="Times New Roman"/>
          <w:sz w:val="20"/>
          <w:szCs w:val="20"/>
        </w:rPr>
        <w:t xml:space="preserve"> containing 23% Crude P</w:t>
      </w:r>
      <w:r w:rsidRPr="00DF0393">
        <w:rPr>
          <w:rFonts w:ascii="Times New Roman" w:hAnsi="Times New Roman"/>
          <w:sz w:val="20"/>
          <w:szCs w:val="20"/>
        </w:rPr>
        <w:t xml:space="preserve">rotein and 3000 kcal/kg of </w:t>
      </w:r>
      <w:proofErr w:type="spellStart"/>
      <w:r w:rsidRPr="00DF0393">
        <w:rPr>
          <w:rFonts w:ascii="Times New Roman" w:hAnsi="Times New Roman"/>
          <w:sz w:val="20"/>
          <w:szCs w:val="20"/>
        </w:rPr>
        <w:t>Metabolizable</w:t>
      </w:r>
      <w:proofErr w:type="spellEnd"/>
      <w:r w:rsidRPr="00DF0393">
        <w:rPr>
          <w:rFonts w:ascii="Times New Roman" w:hAnsi="Times New Roman"/>
          <w:sz w:val="20"/>
          <w:szCs w:val="20"/>
        </w:rPr>
        <w:t xml:space="preserve"> Energy to 6 weeks of age. The birds were housed in cages measuring 30x30x45 cm fitted with improvised </w:t>
      </w:r>
      <w:r w:rsidRPr="00DF0393">
        <w:rPr>
          <w:rFonts w:ascii="Times New Roman" w:hAnsi="Times New Roman"/>
          <w:sz w:val="20"/>
          <w:szCs w:val="20"/>
        </w:rPr>
        <w:lastRenderedPageBreak/>
        <w:t xml:space="preserve">feeders and drinkers and fed breeders diet containing 18% crude protein and 2800 kcal/kg of </w:t>
      </w:r>
      <w:proofErr w:type="spellStart"/>
      <w:r w:rsidRPr="00DF0393">
        <w:rPr>
          <w:rFonts w:ascii="Times New Roman" w:hAnsi="Times New Roman"/>
          <w:sz w:val="20"/>
          <w:szCs w:val="20"/>
        </w:rPr>
        <w:t>Metabolizable</w:t>
      </w:r>
      <w:proofErr w:type="spellEnd"/>
      <w:r w:rsidRPr="00DF0393">
        <w:rPr>
          <w:rFonts w:ascii="Times New Roman" w:hAnsi="Times New Roman"/>
          <w:sz w:val="20"/>
          <w:szCs w:val="20"/>
        </w:rPr>
        <w:t xml:space="preserve"> Energy from 6 weeks of age. Birds were sexed according to plumage color and pattern at 3 weeks of age and had access to the feed and water </w:t>
      </w:r>
      <w:r w:rsidRPr="00DF0393">
        <w:rPr>
          <w:rFonts w:ascii="Times New Roman" w:hAnsi="Times New Roman"/>
          <w:i/>
          <w:sz w:val="20"/>
          <w:szCs w:val="20"/>
        </w:rPr>
        <w:t xml:space="preserve">ad libitum </w:t>
      </w:r>
      <w:r w:rsidRPr="00DF0393">
        <w:rPr>
          <w:rFonts w:ascii="Times New Roman" w:hAnsi="Times New Roman"/>
          <w:sz w:val="20"/>
          <w:szCs w:val="20"/>
        </w:rPr>
        <w:t xml:space="preserve">throughout the study period. All Chicks (males and females) were weighed in grams at hatching and weekly thereafter using a sensitive digital balance. Daily feed intake per bird was measured as the weight of left over feed deducted from total feed offered. Feed conversion ratio of growing quails was calculated as total feed consumed per bird per week as compared to weekly live weight gain. </w:t>
      </w:r>
    </w:p>
    <w:p w:rsidR="009913FA" w:rsidRPr="00DF0393" w:rsidRDefault="008D0A9C" w:rsidP="00C45DC7">
      <w:pPr>
        <w:spacing w:line="240" w:lineRule="auto"/>
        <w:jc w:val="both"/>
        <w:rPr>
          <w:rFonts w:ascii="Times New Roman" w:hAnsi="Times New Roman"/>
          <w:sz w:val="20"/>
          <w:szCs w:val="20"/>
        </w:rPr>
      </w:pPr>
      <w:r w:rsidRPr="00DF0393">
        <w:rPr>
          <w:rFonts w:ascii="Times New Roman" w:hAnsi="Times New Roman"/>
          <w:sz w:val="20"/>
          <w:szCs w:val="20"/>
        </w:rPr>
        <w:t>The data generated was analyzed using the General Linear Mod</w:t>
      </w:r>
      <w:r w:rsidR="00C45DC7" w:rsidRPr="00DF0393">
        <w:rPr>
          <w:rFonts w:ascii="Times New Roman" w:hAnsi="Times New Roman"/>
          <w:sz w:val="20"/>
          <w:szCs w:val="20"/>
        </w:rPr>
        <w:t xml:space="preserve">el (GLM) of </w:t>
      </w:r>
      <w:r w:rsidRPr="00DF0393">
        <w:rPr>
          <w:rFonts w:ascii="Times New Roman" w:hAnsi="Times New Roman"/>
          <w:sz w:val="20"/>
          <w:szCs w:val="20"/>
        </w:rPr>
        <w:t xml:space="preserve">SPSS 13.0 with season, color, </w:t>
      </w:r>
      <w:proofErr w:type="gramStart"/>
      <w:r w:rsidRPr="00DF0393">
        <w:rPr>
          <w:rFonts w:ascii="Times New Roman" w:hAnsi="Times New Roman"/>
          <w:sz w:val="20"/>
          <w:szCs w:val="20"/>
        </w:rPr>
        <w:t>sex</w:t>
      </w:r>
      <w:proofErr w:type="gramEnd"/>
      <w:r w:rsidRPr="00DF0393">
        <w:rPr>
          <w:rFonts w:ascii="Times New Roman" w:hAnsi="Times New Roman"/>
          <w:sz w:val="20"/>
          <w:szCs w:val="20"/>
        </w:rPr>
        <w:t xml:space="preserve"> and hatch weight as independent factors. Significant means where applicable were separated by Duncan’s Multiple Range Test. The model for the analysis was as described:</w:t>
      </w:r>
    </w:p>
    <w:p w:rsidR="009913FA" w:rsidRPr="00DF0393" w:rsidRDefault="008D0A9C">
      <w:pPr>
        <w:spacing w:line="240" w:lineRule="auto"/>
        <w:ind w:firstLine="720"/>
        <w:jc w:val="both"/>
        <w:rPr>
          <w:rFonts w:ascii="Times New Roman" w:hAnsi="Times New Roman"/>
          <w:sz w:val="20"/>
          <w:szCs w:val="20"/>
        </w:rPr>
      </w:pPr>
      <w:proofErr w:type="spellStart"/>
      <w:r w:rsidRPr="00DF0393">
        <w:rPr>
          <w:rFonts w:ascii="Times New Roman" w:hAnsi="Times New Roman"/>
          <w:sz w:val="20"/>
          <w:szCs w:val="20"/>
        </w:rPr>
        <w:t>Y</w:t>
      </w:r>
      <w:r w:rsidRPr="00DF0393">
        <w:rPr>
          <w:rFonts w:ascii="Times New Roman" w:hAnsi="Times New Roman"/>
          <w:sz w:val="20"/>
          <w:szCs w:val="20"/>
          <w:vertAlign w:val="subscript"/>
        </w:rPr>
        <w:t>ijklm</w:t>
      </w:r>
      <w:proofErr w:type="spellEnd"/>
      <w:r w:rsidRPr="00DF0393">
        <w:rPr>
          <w:rFonts w:ascii="Times New Roman" w:hAnsi="Times New Roman"/>
          <w:sz w:val="20"/>
          <w:szCs w:val="20"/>
        </w:rPr>
        <w:t xml:space="preserve"> = A</w:t>
      </w:r>
      <w:r w:rsidRPr="00DF0393">
        <w:rPr>
          <w:rFonts w:ascii="Times New Roman" w:hAnsi="Times New Roman"/>
          <w:sz w:val="20"/>
          <w:szCs w:val="20"/>
          <w:vertAlign w:val="subscript"/>
        </w:rPr>
        <w:t>i</w:t>
      </w:r>
      <w:r w:rsidRPr="00DF0393">
        <w:rPr>
          <w:rFonts w:ascii="Times New Roman" w:hAnsi="Times New Roman"/>
          <w:sz w:val="20"/>
          <w:szCs w:val="20"/>
        </w:rPr>
        <w:t xml:space="preserve"> + </w:t>
      </w:r>
      <w:proofErr w:type="spellStart"/>
      <w:r w:rsidRPr="00DF0393">
        <w:rPr>
          <w:rFonts w:ascii="Times New Roman" w:hAnsi="Times New Roman"/>
          <w:sz w:val="20"/>
          <w:szCs w:val="20"/>
        </w:rPr>
        <w:t>B</w:t>
      </w:r>
      <w:r w:rsidRPr="00DF0393">
        <w:rPr>
          <w:rFonts w:ascii="Times New Roman" w:hAnsi="Times New Roman"/>
          <w:sz w:val="20"/>
          <w:szCs w:val="20"/>
          <w:vertAlign w:val="subscript"/>
        </w:rPr>
        <w:t>j</w:t>
      </w:r>
      <w:proofErr w:type="spellEnd"/>
      <w:r w:rsidRPr="00DF0393">
        <w:rPr>
          <w:rFonts w:ascii="Times New Roman" w:hAnsi="Times New Roman"/>
          <w:sz w:val="20"/>
          <w:szCs w:val="20"/>
        </w:rPr>
        <w:t xml:space="preserve"> + </w:t>
      </w:r>
      <w:proofErr w:type="spellStart"/>
      <w:r w:rsidRPr="00DF0393">
        <w:rPr>
          <w:rFonts w:ascii="Times New Roman" w:hAnsi="Times New Roman"/>
          <w:sz w:val="20"/>
          <w:szCs w:val="20"/>
        </w:rPr>
        <w:t>C</w:t>
      </w:r>
      <w:r w:rsidRPr="00DF0393">
        <w:rPr>
          <w:rFonts w:ascii="Times New Roman" w:hAnsi="Times New Roman"/>
          <w:sz w:val="20"/>
          <w:szCs w:val="20"/>
          <w:vertAlign w:val="subscript"/>
        </w:rPr>
        <w:t>k</w:t>
      </w:r>
      <w:proofErr w:type="spellEnd"/>
      <w:r w:rsidRPr="00DF0393">
        <w:rPr>
          <w:rFonts w:ascii="Times New Roman" w:hAnsi="Times New Roman"/>
          <w:sz w:val="20"/>
          <w:szCs w:val="20"/>
        </w:rPr>
        <w:t xml:space="preserve"> + D</w:t>
      </w:r>
      <w:r w:rsidRPr="00DF0393">
        <w:rPr>
          <w:rFonts w:ascii="Times New Roman" w:hAnsi="Times New Roman"/>
          <w:sz w:val="20"/>
          <w:szCs w:val="20"/>
          <w:vertAlign w:val="subscript"/>
        </w:rPr>
        <w:t>l</w:t>
      </w:r>
      <w:r w:rsidRPr="00DF0393">
        <w:rPr>
          <w:rFonts w:ascii="Times New Roman" w:hAnsi="Times New Roman"/>
          <w:sz w:val="20"/>
          <w:szCs w:val="20"/>
        </w:rPr>
        <w:t xml:space="preserve"> + </w:t>
      </w:r>
      <w:proofErr w:type="spellStart"/>
      <w:r w:rsidRPr="00DF0393">
        <w:rPr>
          <w:rFonts w:ascii="Times New Roman" w:hAnsi="Times New Roman"/>
          <w:sz w:val="20"/>
          <w:szCs w:val="20"/>
        </w:rPr>
        <w:t>e</w:t>
      </w:r>
      <w:r w:rsidRPr="00DF0393">
        <w:rPr>
          <w:rFonts w:ascii="Times New Roman" w:hAnsi="Times New Roman"/>
          <w:sz w:val="20"/>
          <w:szCs w:val="20"/>
          <w:vertAlign w:val="subscript"/>
        </w:rPr>
        <w:t>ijklm</w:t>
      </w:r>
      <w:proofErr w:type="spellEnd"/>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 xml:space="preserve">Where </w:t>
      </w:r>
      <w:proofErr w:type="spellStart"/>
      <w:r w:rsidRPr="00DF0393">
        <w:rPr>
          <w:rFonts w:ascii="Times New Roman" w:hAnsi="Times New Roman"/>
          <w:sz w:val="20"/>
          <w:szCs w:val="20"/>
        </w:rPr>
        <w:t>Y</w:t>
      </w:r>
      <w:r w:rsidRPr="00DF0393">
        <w:rPr>
          <w:rFonts w:ascii="Times New Roman" w:hAnsi="Times New Roman"/>
          <w:sz w:val="20"/>
          <w:szCs w:val="20"/>
          <w:vertAlign w:val="subscript"/>
        </w:rPr>
        <w:t>ijklm</w:t>
      </w:r>
      <w:proofErr w:type="spellEnd"/>
      <w:r w:rsidRPr="00DF0393">
        <w:rPr>
          <w:rFonts w:ascii="Times New Roman" w:hAnsi="Times New Roman"/>
          <w:sz w:val="20"/>
          <w:szCs w:val="20"/>
          <w:vertAlign w:val="subscript"/>
        </w:rPr>
        <w:t xml:space="preserve"> </w:t>
      </w:r>
      <w:r w:rsidRPr="00DF0393">
        <w:rPr>
          <w:rFonts w:ascii="Times New Roman" w:hAnsi="Times New Roman"/>
          <w:b/>
          <w:sz w:val="20"/>
          <w:szCs w:val="20"/>
        </w:rPr>
        <w:t xml:space="preserve">= </w:t>
      </w:r>
      <w:r w:rsidRPr="00DF0393">
        <w:rPr>
          <w:rFonts w:ascii="Times New Roman" w:hAnsi="Times New Roman"/>
          <w:sz w:val="20"/>
          <w:szCs w:val="20"/>
        </w:rPr>
        <w:t xml:space="preserve">observation on individual measurements based on the </w:t>
      </w:r>
      <w:proofErr w:type="spellStart"/>
      <w:r w:rsidRPr="00DF0393">
        <w:rPr>
          <w:rFonts w:ascii="Times New Roman" w:hAnsi="Times New Roman"/>
          <w:sz w:val="20"/>
          <w:szCs w:val="20"/>
          <w:vertAlign w:val="subscript"/>
        </w:rPr>
        <w:t>ijklm</w:t>
      </w:r>
      <w:proofErr w:type="spellEnd"/>
      <w:r w:rsidRPr="00DF0393">
        <w:rPr>
          <w:rFonts w:ascii="Times New Roman" w:hAnsi="Times New Roman"/>
          <w:sz w:val="20"/>
          <w:szCs w:val="20"/>
          <w:vertAlign w:val="subscript"/>
        </w:rPr>
        <w:t xml:space="preserve"> </w:t>
      </w:r>
      <w:r w:rsidRPr="00DF0393">
        <w:rPr>
          <w:rFonts w:ascii="Times New Roman" w:hAnsi="Times New Roman"/>
          <w:sz w:val="20"/>
          <w:szCs w:val="20"/>
        </w:rPr>
        <w:t>classification</w:t>
      </w:r>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ab/>
        <w:t>A</w:t>
      </w:r>
      <w:r w:rsidRPr="00DF0393">
        <w:rPr>
          <w:rFonts w:ascii="Times New Roman" w:hAnsi="Times New Roman"/>
          <w:sz w:val="20"/>
          <w:szCs w:val="20"/>
          <w:vertAlign w:val="subscript"/>
        </w:rPr>
        <w:t xml:space="preserve">i </w:t>
      </w:r>
      <w:r w:rsidRPr="00DF0393">
        <w:rPr>
          <w:rFonts w:ascii="Times New Roman" w:hAnsi="Times New Roman"/>
          <w:sz w:val="20"/>
          <w:szCs w:val="20"/>
        </w:rPr>
        <w:t>= effect of Season</w:t>
      </w:r>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ab/>
      </w:r>
      <w:proofErr w:type="spellStart"/>
      <w:r w:rsidRPr="00DF0393">
        <w:rPr>
          <w:rFonts w:ascii="Times New Roman" w:hAnsi="Times New Roman"/>
          <w:sz w:val="20"/>
          <w:szCs w:val="20"/>
        </w:rPr>
        <w:t>B</w:t>
      </w:r>
      <w:r w:rsidRPr="00DF0393">
        <w:rPr>
          <w:rFonts w:ascii="Times New Roman" w:hAnsi="Times New Roman"/>
          <w:sz w:val="20"/>
          <w:szCs w:val="20"/>
          <w:vertAlign w:val="subscript"/>
        </w:rPr>
        <w:t>j</w:t>
      </w:r>
      <w:proofErr w:type="spellEnd"/>
      <w:r w:rsidRPr="00DF0393">
        <w:rPr>
          <w:rFonts w:ascii="Times New Roman" w:hAnsi="Times New Roman"/>
          <w:sz w:val="20"/>
          <w:szCs w:val="20"/>
        </w:rPr>
        <w:t xml:space="preserve"> = effect of color</w:t>
      </w:r>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ab/>
      </w:r>
      <w:proofErr w:type="spellStart"/>
      <w:r w:rsidRPr="00DF0393">
        <w:rPr>
          <w:rFonts w:ascii="Times New Roman" w:hAnsi="Times New Roman"/>
          <w:sz w:val="20"/>
          <w:szCs w:val="20"/>
        </w:rPr>
        <w:t>C</w:t>
      </w:r>
      <w:r w:rsidRPr="00DF0393">
        <w:rPr>
          <w:rFonts w:ascii="Times New Roman" w:hAnsi="Times New Roman"/>
          <w:sz w:val="20"/>
          <w:szCs w:val="20"/>
          <w:vertAlign w:val="subscript"/>
        </w:rPr>
        <w:t>k</w:t>
      </w:r>
      <w:proofErr w:type="spellEnd"/>
      <w:r w:rsidRPr="00DF0393">
        <w:rPr>
          <w:rFonts w:ascii="Times New Roman" w:hAnsi="Times New Roman"/>
          <w:sz w:val="20"/>
          <w:szCs w:val="20"/>
        </w:rPr>
        <w:t xml:space="preserve"> = effect of sex</w:t>
      </w:r>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ab/>
        <w:t>D</w:t>
      </w:r>
      <w:r w:rsidRPr="00DF0393">
        <w:rPr>
          <w:rFonts w:ascii="Times New Roman" w:hAnsi="Times New Roman"/>
          <w:sz w:val="20"/>
          <w:szCs w:val="20"/>
          <w:vertAlign w:val="subscript"/>
        </w:rPr>
        <w:t>l</w:t>
      </w:r>
      <w:r w:rsidRPr="00DF0393">
        <w:rPr>
          <w:rFonts w:ascii="Times New Roman" w:hAnsi="Times New Roman"/>
          <w:sz w:val="20"/>
          <w:szCs w:val="20"/>
        </w:rPr>
        <w:t xml:space="preserve"> = effect of hatch weight</w:t>
      </w:r>
    </w:p>
    <w:p w:rsidR="009913FA" w:rsidRPr="00DF0393" w:rsidRDefault="008D0A9C">
      <w:pPr>
        <w:spacing w:after="0" w:line="240" w:lineRule="auto"/>
        <w:ind w:firstLine="720"/>
        <w:jc w:val="both"/>
        <w:rPr>
          <w:rFonts w:ascii="Times New Roman" w:hAnsi="Times New Roman"/>
          <w:sz w:val="20"/>
          <w:szCs w:val="20"/>
        </w:rPr>
      </w:pPr>
      <w:r w:rsidRPr="00DF0393">
        <w:rPr>
          <w:rFonts w:ascii="Times New Roman" w:hAnsi="Times New Roman"/>
          <w:sz w:val="20"/>
          <w:szCs w:val="20"/>
        </w:rPr>
        <w:tab/>
      </w:r>
      <w:proofErr w:type="spellStart"/>
      <w:proofErr w:type="gramStart"/>
      <w:r w:rsidRPr="00DF0393">
        <w:rPr>
          <w:rFonts w:ascii="Times New Roman" w:hAnsi="Times New Roman"/>
          <w:sz w:val="20"/>
          <w:szCs w:val="20"/>
        </w:rPr>
        <w:t>e</w:t>
      </w:r>
      <w:r w:rsidRPr="00DF0393">
        <w:rPr>
          <w:rFonts w:ascii="Times New Roman" w:hAnsi="Times New Roman"/>
          <w:sz w:val="20"/>
          <w:szCs w:val="20"/>
          <w:vertAlign w:val="subscript"/>
        </w:rPr>
        <w:t>ijklm</w:t>
      </w:r>
      <w:proofErr w:type="spellEnd"/>
      <w:proofErr w:type="gramEnd"/>
      <w:r w:rsidRPr="00DF0393">
        <w:rPr>
          <w:rFonts w:ascii="Times New Roman" w:hAnsi="Times New Roman"/>
          <w:sz w:val="20"/>
          <w:szCs w:val="20"/>
          <w:vertAlign w:val="subscript"/>
        </w:rPr>
        <w:t xml:space="preserve"> </w:t>
      </w:r>
      <w:r w:rsidRPr="00DF0393">
        <w:rPr>
          <w:rFonts w:ascii="Times New Roman" w:hAnsi="Times New Roman"/>
          <w:sz w:val="20"/>
          <w:szCs w:val="20"/>
        </w:rPr>
        <w:t>= random error</w:t>
      </w:r>
    </w:p>
    <w:p w:rsidR="009913FA" w:rsidRPr="00DF0393" w:rsidRDefault="009913FA">
      <w:pPr>
        <w:spacing w:line="240" w:lineRule="auto"/>
        <w:rPr>
          <w:rFonts w:ascii="Times New Roman" w:hAnsi="Times New Roman"/>
          <w:b/>
          <w:sz w:val="20"/>
          <w:szCs w:val="20"/>
        </w:rPr>
      </w:pPr>
    </w:p>
    <w:p w:rsidR="009913FA" w:rsidRPr="00DF0393" w:rsidRDefault="008D0A9C">
      <w:pPr>
        <w:spacing w:line="240" w:lineRule="auto"/>
        <w:rPr>
          <w:rFonts w:ascii="Times New Roman" w:hAnsi="Times New Roman"/>
          <w:b/>
          <w:sz w:val="20"/>
          <w:szCs w:val="20"/>
        </w:rPr>
      </w:pPr>
      <w:r w:rsidRPr="00DF0393">
        <w:rPr>
          <w:rFonts w:ascii="Times New Roman" w:hAnsi="Times New Roman"/>
          <w:b/>
          <w:sz w:val="20"/>
          <w:szCs w:val="20"/>
        </w:rPr>
        <w:t xml:space="preserve">Results </w:t>
      </w:r>
    </w:p>
    <w:p w:rsidR="009913FA" w:rsidRPr="00DF0393" w:rsidRDefault="008D0A9C" w:rsidP="009913FA">
      <w:pPr>
        <w:spacing w:line="240" w:lineRule="auto"/>
        <w:ind w:right="4"/>
        <w:jc w:val="both"/>
        <w:rPr>
          <w:rFonts w:ascii="Times New Roman" w:hAnsi="Times New Roman"/>
          <w:sz w:val="20"/>
          <w:szCs w:val="20"/>
        </w:rPr>
      </w:pPr>
      <w:r w:rsidRPr="00DF0393">
        <w:rPr>
          <w:rFonts w:ascii="Times New Roman" w:hAnsi="Times New Roman"/>
          <w:sz w:val="20"/>
          <w:szCs w:val="20"/>
        </w:rPr>
        <w:t xml:space="preserve">The effects of season, color, </w:t>
      </w:r>
      <w:proofErr w:type="gramStart"/>
      <w:r w:rsidRPr="00DF0393">
        <w:rPr>
          <w:rFonts w:ascii="Times New Roman" w:hAnsi="Times New Roman"/>
          <w:sz w:val="20"/>
          <w:szCs w:val="20"/>
        </w:rPr>
        <w:t>sex</w:t>
      </w:r>
      <w:proofErr w:type="gramEnd"/>
      <w:r w:rsidRPr="00DF0393">
        <w:rPr>
          <w:rFonts w:ascii="Times New Roman" w:hAnsi="Times New Roman"/>
          <w:sz w:val="20"/>
          <w:szCs w:val="20"/>
        </w:rPr>
        <w:t xml:space="preserve"> and hatch weight on live weights of Japanese quails from 1 to 10 weeks of age were as shown in Table 1. Mean live weights of Japanese quails at 1, 2, 4, 6, 8 and 10 weeks were 16.08, 49.3, 82.26, 104.8, 133.93 and 140.74 g respectively. The effect of season on live weights from 1 to 10 weeks of age was not significant. </w:t>
      </w:r>
    </w:p>
    <w:p w:rsidR="009913FA" w:rsidRPr="00DF0393" w:rsidRDefault="008D0A9C" w:rsidP="009913FA">
      <w:pPr>
        <w:spacing w:line="240" w:lineRule="auto"/>
        <w:jc w:val="both"/>
        <w:rPr>
          <w:rFonts w:ascii="Times New Roman" w:hAnsi="Times New Roman"/>
          <w:sz w:val="20"/>
          <w:szCs w:val="20"/>
        </w:rPr>
      </w:pPr>
      <w:r w:rsidRPr="00DF0393">
        <w:rPr>
          <w:rFonts w:ascii="Times New Roman" w:hAnsi="Times New Roman"/>
          <w:sz w:val="20"/>
          <w:szCs w:val="20"/>
        </w:rPr>
        <w:t xml:space="preserve">The effect of color on the live weights of Japanese quails was not significant for all the ages considered during the study. </w:t>
      </w:r>
    </w:p>
    <w:p w:rsidR="009913FA" w:rsidRPr="00DF0393" w:rsidRDefault="008D0A9C" w:rsidP="009913FA">
      <w:pPr>
        <w:spacing w:line="240" w:lineRule="auto"/>
        <w:jc w:val="both"/>
        <w:rPr>
          <w:rFonts w:ascii="Times New Roman" w:hAnsi="Times New Roman"/>
          <w:sz w:val="20"/>
          <w:szCs w:val="20"/>
        </w:rPr>
      </w:pPr>
      <w:r w:rsidRPr="00DF0393">
        <w:rPr>
          <w:rFonts w:ascii="Times New Roman" w:hAnsi="Times New Roman"/>
          <w:sz w:val="20"/>
          <w:szCs w:val="20"/>
        </w:rPr>
        <w:t>Live weights of Japanese quails for the two sexes were similar except between weeks 6 and 10 when females were significantly (P&lt;0.001) heavier than males. There was very highly significant (P&lt;0.001) effect of sex, on live weight observed in this study, from six weeks of age.</w:t>
      </w:r>
    </w:p>
    <w:p w:rsidR="00900F4A" w:rsidRDefault="00900F4A">
      <w:pPr>
        <w:spacing w:line="240" w:lineRule="auto"/>
        <w:ind w:hanging="11"/>
        <w:jc w:val="both"/>
        <w:rPr>
          <w:rFonts w:ascii="Times New Roman" w:hAnsi="Times New Roman"/>
          <w:sz w:val="20"/>
          <w:szCs w:val="20"/>
        </w:rPr>
        <w:sectPr w:rsidR="00900F4A" w:rsidSect="00900F4A">
          <w:type w:val="continuous"/>
          <w:pgSz w:w="11906" w:h="16838"/>
          <w:pgMar w:top="1440" w:right="1440" w:bottom="1440" w:left="1440" w:header="709" w:footer="709" w:gutter="0"/>
          <w:cols w:num="2" w:space="720"/>
          <w:docGrid w:linePitch="360"/>
        </w:sectPr>
      </w:pPr>
    </w:p>
    <w:p w:rsidR="00135A6D" w:rsidRDefault="00135A6D">
      <w:pPr>
        <w:spacing w:line="240" w:lineRule="auto"/>
        <w:ind w:hanging="11"/>
        <w:jc w:val="both"/>
        <w:rPr>
          <w:rFonts w:ascii="Times New Roman" w:hAnsi="Times New Roman"/>
          <w:sz w:val="20"/>
          <w:szCs w:val="20"/>
        </w:rPr>
      </w:pPr>
    </w:p>
    <w:p w:rsidR="00900F4A" w:rsidRDefault="00900F4A">
      <w:pPr>
        <w:spacing w:line="240" w:lineRule="auto"/>
        <w:ind w:hanging="11"/>
        <w:jc w:val="both"/>
        <w:rPr>
          <w:rFonts w:ascii="Times New Roman" w:hAnsi="Times New Roman"/>
          <w:sz w:val="20"/>
          <w:szCs w:val="20"/>
        </w:rPr>
      </w:pPr>
    </w:p>
    <w:p w:rsidR="00900F4A" w:rsidRDefault="00900F4A">
      <w:pPr>
        <w:spacing w:line="240" w:lineRule="auto"/>
        <w:ind w:hanging="11"/>
        <w:jc w:val="both"/>
        <w:rPr>
          <w:rFonts w:ascii="Times New Roman" w:hAnsi="Times New Roman"/>
          <w:sz w:val="20"/>
          <w:szCs w:val="20"/>
        </w:rPr>
      </w:pPr>
    </w:p>
    <w:p w:rsidR="00900F4A" w:rsidRDefault="00900F4A">
      <w:pPr>
        <w:spacing w:line="240" w:lineRule="auto"/>
        <w:ind w:hanging="11"/>
        <w:jc w:val="both"/>
        <w:rPr>
          <w:rFonts w:ascii="Times New Roman" w:hAnsi="Times New Roman"/>
          <w:sz w:val="20"/>
          <w:szCs w:val="20"/>
        </w:rPr>
      </w:pPr>
    </w:p>
    <w:p w:rsidR="00135A6D" w:rsidRPr="00135A6D" w:rsidRDefault="00135A6D" w:rsidP="00135A6D">
      <w:pPr>
        <w:spacing w:line="240" w:lineRule="auto"/>
        <w:rPr>
          <w:rFonts w:ascii="Times New Roman" w:hAnsi="Times New Roman"/>
          <w:sz w:val="20"/>
          <w:szCs w:val="20"/>
        </w:rPr>
      </w:pPr>
      <w:proofErr w:type="gramStart"/>
      <w:r w:rsidRPr="00135A6D">
        <w:rPr>
          <w:rFonts w:ascii="Times New Roman" w:hAnsi="Times New Roman"/>
          <w:sz w:val="20"/>
          <w:szCs w:val="20"/>
        </w:rPr>
        <w:lastRenderedPageBreak/>
        <w:t>Table 1.</w:t>
      </w:r>
      <w:proofErr w:type="gramEnd"/>
      <w:r w:rsidRPr="00135A6D">
        <w:rPr>
          <w:rFonts w:ascii="Times New Roman" w:hAnsi="Times New Roman"/>
          <w:sz w:val="20"/>
          <w:szCs w:val="20"/>
        </w:rPr>
        <w:t xml:space="preserve"> Live weight (grams) of Japanese quails as affected by season, color, </w:t>
      </w:r>
      <w:proofErr w:type="gramStart"/>
      <w:r w:rsidRPr="00135A6D">
        <w:rPr>
          <w:rFonts w:ascii="Times New Roman" w:hAnsi="Times New Roman"/>
          <w:sz w:val="20"/>
          <w:szCs w:val="20"/>
        </w:rPr>
        <w:t>sex</w:t>
      </w:r>
      <w:proofErr w:type="gramEnd"/>
      <w:r w:rsidRPr="00135A6D">
        <w:rPr>
          <w:rFonts w:ascii="Times New Roman" w:hAnsi="Times New Roman"/>
          <w:sz w:val="20"/>
          <w:szCs w:val="20"/>
        </w:rPr>
        <w:t xml:space="preserve"> and hatch weight</w:t>
      </w:r>
    </w:p>
    <w:tbl>
      <w:tblPr>
        <w:tblW w:w="8725" w:type="dxa"/>
        <w:jc w:val="center"/>
        <w:tblBorders>
          <w:top w:val="single" w:sz="4" w:space="0" w:color="auto"/>
          <w:bottom w:val="single" w:sz="8" w:space="0" w:color="auto"/>
        </w:tblBorders>
        <w:tblLook w:val="04A0" w:firstRow="1" w:lastRow="0" w:firstColumn="1" w:lastColumn="0" w:noHBand="0" w:noVBand="1"/>
      </w:tblPr>
      <w:tblGrid>
        <w:gridCol w:w="816"/>
        <w:gridCol w:w="731"/>
        <w:gridCol w:w="731"/>
        <w:gridCol w:w="731"/>
        <w:gridCol w:w="824"/>
        <w:gridCol w:w="831"/>
        <w:gridCol w:w="831"/>
        <w:gridCol w:w="831"/>
        <w:gridCol w:w="831"/>
        <w:gridCol w:w="824"/>
        <w:gridCol w:w="831"/>
      </w:tblGrid>
      <w:tr w:rsidR="00135A6D" w:rsidRPr="00135A6D" w:rsidTr="00135A6D">
        <w:trPr>
          <w:trHeight w:val="20"/>
          <w:jc w:val="center"/>
        </w:trPr>
        <w:tc>
          <w:tcPr>
            <w:tcW w:w="960" w:type="dxa"/>
            <w:vMerge w:val="restart"/>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Factors</w:t>
            </w:r>
          </w:p>
        </w:tc>
        <w:tc>
          <w:tcPr>
            <w:tcW w:w="7765" w:type="dxa"/>
            <w:gridSpan w:val="10"/>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Age (weeks)</w:t>
            </w:r>
          </w:p>
        </w:tc>
      </w:tr>
      <w:tr w:rsidR="00135A6D" w:rsidRPr="00135A6D" w:rsidTr="00135A6D">
        <w:trPr>
          <w:trHeight w:val="20"/>
          <w:jc w:val="center"/>
        </w:trPr>
        <w:tc>
          <w:tcPr>
            <w:tcW w:w="960" w:type="dxa"/>
            <w:vMerge/>
            <w:tcBorders>
              <w:bottom w:val="single" w:sz="4" w:space="0" w:color="auto"/>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31"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w:t>
            </w:r>
          </w:p>
        </w:tc>
        <w:tc>
          <w:tcPr>
            <w:tcW w:w="72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w:t>
            </w:r>
          </w:p>
        </w:tc>
        <w:tc>
          <w:tcPr>
            <w:tcW w:w="70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w:t>
            </w:r>
          </w:p>
        </w:tc>
        <w:tc>
          <w:tcPr>
            <w:tcW w:w="781"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w:t>
            </w:r>
          </w:p>
        </w:tc>
        <w:tc>
          <w:tcPr>
            <w:tcW w:w="78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w:t>
            </w:r>
          </w:p>
        </w:tc>
        <w:tc>
          <w:tcPr>
            <w:tcW w:w="78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w:t>
            </w:r>
          </w:p>
        </w:tc>
        <w:tc>
          <w:tcPr>
            <w:tcW w:w="78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w:t>
            </w:r>
          </w:p>
        </w:tc>
        <w:tc>
          <w:tcPr>
            <w:tcW w:w="811"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w:t>
            </w:r>
          </w:p>
        </w:tc>
        <w:tc>
          <w:tcPr>
            <w:tcW w:w="84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w:t>
            </w:r>
          </w:p>
        </w:tc>
        <w:tc>
          <w:tcPr>
            <w:tcW w:w="806" w:type="dxa"/>
            <w:tcBorders>
              <w:top w:val="single" w:sz="4" w:space="0" w:color="auto"/>
              <w:bottom w:val="single" w:sz="4" w:space="0" w:color="auto"/>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w:t>
            </w:r>
          </w:p>
        </w:tc>
      </w:tr>
      <w:tr w:rsidR="00135A6D" w:rsidRPr="00135A6D" w:rsidTr="00135A6D">
        <w:trPr>
          <w:trHeight w:val="20"/>
          <w:jc w:val="center"/>
        </w:trPr>
        <w:tc>
          <w:tcPr>
            <w:tcW w:w="960" w:type="dxa"/>
            <w:tcBorders>
              <w:top w:val="single" w:sz="4" w:space="0" w:color="auto"/>
              <w:bottom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Overall mean</w:t>
            </w:r>
          </w:p>
        </w:tc>
        <w:tc>
          <w:tcPr>
            <w:tcW w:w="731"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16.08</w:t>
            </w:r>
          </w:p>
        </w:tc>
        <w:tc>
          <w:tcPr>
            <w:tcW w:w="726" w:type="dxa"/>
            <w:tcBorders>
              <w:top w:val="single" w:sz="4" w:space="0" w:color="auto"/>
              <w:bottom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49.30</w:t>
            </w:r>
          </w:p>
        </w:tc>
        <w:tc>
          <w:tcPr>
            <w:tcW w:w="70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75.00</w:t>
            </w:r>
          </w:p>
        </w:tc>
        <w:tc>
          <w:tcPr>
            <w:tcW w:w="781"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82.26</w:t>
            </w:r>
          </w:p>
        </w:tc>
        <w:tc>
          <w:tcPr>
            <w:tcW w:w="78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94.25</w:t>
            </w:r>
          </w:p>
        </w:tc>
        <w:tc>
          <w:tcPr>
            <w:tcW w:w="78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104.8</w:t>
            </w:r>
          </w:p>
        </w:tc>
        <w:tc>
          <w:tcPr>
            <w:tcW w:w="78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120.6</w:t>
            </w:r>
          </w:p>
        </w:tc>
        <w:tc>
          <w:tcPr>
            <w:tcW w:w="811"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133.93</w:t>
            </w:r>
          </w:p>
        </w:tc>
        <w:tc>
          <w:tcPr>
            <w:tcW w:w="84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139.78</w:t>
            </w:r>
          </w:p>
        </w:tc>
        <w:tc>
          <w:tcPr>
            <w:tcW w:w="806" w:type="dxa"/>
            <w:tcBorders>
              <w:top w:val="single" w:sz="4" w:space="0" w:color="auto"/>
              <w:bottom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140.74</w:t>
            </w:r>
          </w:p>
        </w:tc>
      </w:tr>
      <w:tr w:rsidR="00135A6D" w:rsidRPr="00135A6D" w:rsidTr="00135A6D">
        <w:trPr>
          <w:trHeight w:val="20"/>
          <w:jc w:val="center"/>
        </w:trPr>
        <w:tc>
          <w:tcPr>
            <w:tcW w:w="960"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31"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2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0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1"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11"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4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06" w:type="dxa"/>
            <w:tcBorders>
              <w:top w:val="nil"/>
            </w:tcBorders>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Season</w:t>
            </w:r>
          </w:p>
        </w:tc>
        <w:tc>
          <w:tcPr>
            <w:tcW w:w="73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2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1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4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cold</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16.00</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49.02</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74.64</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81.85</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92.09</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99.88</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115.54</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129.84</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135.80</w:t>
            </w:r>
            <w:r w:rsidRPr="00135A6D">
              <w:rPr>
                <w:rFonts w:ascii="Times New Roman" w:eastAsia="Times New Roman" w:hAnsi="Times New Roman"/>
                <w:color w:val="000000"/>
                <w:sz w:val="20"/>
                <w:szCs w:val="20"/>
                <w:vertAlign w:val="superscript"/>
              </w:rPr>
              <w:t>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137.24</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hot</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16.17</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49.43</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75.10</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82.34</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92.74</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113.70</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119.42</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135.74</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141.04</w:t>
            </w:r>
            <w:r w:rsidRPr="00135A6D">
              <w:rPr>
                <w:rFonts w:ascii="Times New Roman" w:eastAsia="Times New Roman" w:hAnsi="Times New Roman"/>
                <w:color w:val="000000"/>
                <w:sz w:val="20"/>
                <w:szCs w:val="20"/>
                <w:vertAlign w:val="superscript"/>
              </w:rPr>
              <w:t>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138.92</w:t>
            </w:r>
            <w:r w:rsidRPr="00135A6D">
              <w:rPr>
                <w:rFonts w:ascii="Times New Roman" w:eastAsia="Times New Roman" w:hAnsi="Times New Roman"/>
                <w:color w:val="000000"/>
                <w:sz w:val="20"/>
                <w:szCs w:val="20"/>
                <w:vertAlign w:val="superscript"/>
              </w:rPr>
              <w:t xml:space="preserve">a </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Rain</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16.08</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49.45</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75.26</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82.58</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92.91</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100.82</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116.84</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131.22</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137.50</w:t>
            </w:r>
            <w:r w:rsidRPr="00135A6D">
              <w:rPr>
                <w:rFonts w:ascii="Times New Roman" w:eastAsia="Times New Roman" w:hAnsi="Times New Roman"/>
                <w:color w:val="000000"/>
                <w:sz w:val="20"/>
                <w:szCs w:val="20"/>
                <w:vertAlign w:val="superscript"/>
              </w:rPr>
              <w:t>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136.07</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Color</w:t>
            </w:r>
          </w:p>
        </w:tc>
        <w:tc>
          <w:tcPr>
            <w:tcW w:w="73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2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1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4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Wild type</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16.14</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49.58</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75.52</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82.82</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94.78</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104.93</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120.11</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133.10</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 139.42</w:t>
            </w:r>
            <w:r w:rsidRPr="00135A6D">
              <w:rPr>
                <w:rFonts w:ascii="Times New Roman" w:eastAsia="Times New Roman" w:hAnsi="Times New Roman"/>
                <w:color w:val="000000"/>
                <w:sz w:val="20"/>
                <w:szCs w:val="20"/>
                <w:vertAlign w:val="superscript"/>
              </w:rPr>
              <w:t xml:space="preserve"> 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140.42</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Light brown</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16.02</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49.02</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74.48</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81.69</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93.71</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104.67</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121.09</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134.76</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140.14</w:t>
            </w:r>
            <w:r w:rsidRPr="00135A6D">
              <w:rPr>
                <w:rFonts w:ascii="Times New Roman" w:eastAsia="Times New Roman" w:hAnsi="Times New Roman"/>
                <w:color w:val="000000"/>
                <w:sz w:val="20"/>
                <w:szCs w:val="20"/>
                <w:vertAlign w:val="superscript"/>
              </w:rPr>
              <w:t xml:space="preserve"> 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141.06</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Sex</w:t>
            </w:r>
          </w:p>
        </w:tc>
        <w:tc>
          <w:tcPr>
            <w:tcW w:w="73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2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1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4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Male</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16.05</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49.14</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74.76</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81.95</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93.20</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102.29</w:t>
            </w:r>
            <w:r w:rsidRPr="00135A6D">
              <w:rPr>
                <w:rFonts w:ascii="Times New Roman" w:eastAsia="Times New Roman" w:hAnsi="Times New Roman"/>
                <w:color w:val="000000"/>
                <w:sz w:val="20"/>
                <w:szCs w:val="20"/>
                <w:vertAlign w:val="superscript"/>
              </w:rPr>
              <w:t>b</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115.29</w:t>
            </w:r>
            <w:r w:rsidRPr="00135A6D">
              <w:rPr>
                <w:rFonts w:ascii="Times New Roman" w:eastAsia="Times New Roman" w:hAnsi="Times New Roman"/>
                <w:color w:val="000000"/>
                <w:sz w:val="20"/>
                <w:szCs w:val="20"/>
                <w:vertAlign w:val="superscript"/>
              </w:rPr>
              <w:t>b</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126.82</w:t>
            </w:r>
            <w:r w:rsidRPr="00135A6D">
              <w:rPr>
                <w:rFonts w:ascii="Times New Roman" w:eastAsia="Times New Roman" w:hAnsi="Times New Roman"/>
                <w:color w:val="000000"/>
                <w:sz w:val="20"/>
                <w:szCs w:val="20"/>
                <w:vertAlign w:val="superscript"/>
              </w:rPr>
              <w:t>b</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133.13</w:t>
            </w:r>
            <w:r w:rsidRPr="00135A6D">
              <w:rPr>
                <w:rFonts w:ascii="Times New Roman" w:eastAsia="Times New Roman" w:hAnsi="Times New Roman"/>
                <w:color w:val="000000"/>
                <w:sz w:val="20"/>
                <w:szCs w:val="20"/>
                <w:vertAlign w:val="superscript"/>
              </w:rPr>
              <w:t xml:space="preserve"> b</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131.19</w:t>
            </w:r>
            <w:r w:rsidRPr="00135A6D">
              <w:rPr>
                <w:rFonts w:ascii="Times New Roman" w:eastAsia="Times New Roman" w:hAnsi="Times New Roman"/>
                <w:color w:val="000000"/>
                <w:sz w:val="20"/>
                <w:szCs w:val="20"/>
                <w:vertAlign w:val="superscript"/>
              </w:rPr>
              <w:t>b</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Female</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16.11</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49.46</w:t>
            </w:r>
            <w:r w:rsidRPr="00135A6D">
              <w:rPr>
                <w:rFonts w:ascii="Times New Roman" w:eastAsia="Times New Roman" w:hAnsi="Times New Roman"/>
                <w:color w:val="000000"/>
                <w:sz w:val="20"/>
                <w:szCs w:val="20"/>
                <w:vertAlign w:val="superscript"/>
              </w:rPr>
              <w:t>a</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75.24</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82.56</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95.29</w:t>
            </w:r>
            <w:r w:rsidRPr="00135A6D">
              <w:rPr>
                <w:rFonts w:ascii="Times New Roman" w:eastAsia="Times New Roman" w:hAnsi="Times New Roman"/>
                <w:color w:val="000000"/>
                <w:sz w:val="20"/>
                <w:szCs w:val="20"/>
                <w:vertAlign w:val="superscript"/>
              </w:rPr>
              <w:t xml:space="preserve"> 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107.31</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125.91</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141.05</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146.43</w:t>
            </w:r>
            <w:r w:rsidRPr="00135A6D">
              <w:rPr>
                <w:rFonts w:ascii="Times New Roman" w:eastAsia="Times New Roman" w:hAnsi="Times New Roman"/>
                <w:color w:val="000000"/>
                <w:sz w:val="20"/>
                <w:szCs w:val="20"/>
                <w:vertAlign w:val="superscript"/>
              </w:rPr>
              <w:t>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150.29</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Hatch</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Weight (g)</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2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8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8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11"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4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4.0</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11.59</w:t>
            </w:r>
            <w:r w:rsidRPr="00135A6D">
              <w:rPr>
                <w:rFonts w:ascii="Times New Roman" w:eastAsia="Times New Roman" w:hAnsi="Times New Roman"/>
                <w:color w:val="000000"/>
                <w:sz w:val="20"/>
                <w:szCs w:val="20"/>
                <w:vertAlign w:val="superscript"/>
              </w:rPr>
              <w:t>e</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35.40</w:t>
            </w:r>
            <w:r w:rsidRPr="00135A6D">
              <w:rPr>
                <w:rFonts w:ascii="Times New Roman" w:eastAsia="Times New Roman" w:hAnsi="Times New Roman"/>
                <w:color w:val="000000"/>
                <w:sz w:val="20"/>
                <w:szCs w:val="20"/>
                <w:vertAlign w:val="superscript"/>
              </w:rPr>
              <w:t>e</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54.10</w:t>
            </w:r>
            <w:r w:rsidRPr="00135A6D">
              <w:rPr>
                <w:rFonts w:ascii="Times New Roman" w:eastAsia="Times New Roman" w:hAnsi="Times New Roman"/>
                <w:color w:val="000000"/>
                <w:sz w:val="20"/>
                <w:szCs w:val="20"/>
                <w:vertAlign w:val="superscript"/>
              </w:rPr>
              <w:t>e</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59.09</w:t>
            </w:r>
            <w:r w:rsidRPr="00135A6D">
              <w:rPr>
                <w:rFonts w:ascii="Times New Roman" w:eastAsia="Times New Roman" w:hAnsi="Times New Roman"/>
                <w:color w:val="000000"/>
                <w:sz w:val="20"/>
                <w:szCs w:val="20"/>
                <w:vertAlign w:val="superscript"/>
              </w:rPr>
              <w:t xml:space="preserve"> e</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70.49</w:t>
            </w:r>
            <w:r w:rsidRPr="00135A6D">
              <w:rPr>
                <w:rFonts w:ascii="Times New Roman" w:eastAsia="Times New Roman" w:hAnsi="Times New Roman"/>
                <w:color w:val="000000"/>
                <w:sz w:val="20"/>
                <w:szCs w:val="20"/>
                <w:vertAlign w:val="superscript"/>
              </w:rPr>
              <w:t xml:space="preserve"> e</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79.74</w:t>
            </w:r>
            <w:r w:rsidRPr="00135A6D">
              <w:rPr>
                <w:rFonts w:ascii="Times New Roman" w:eastAsia="Times New Roman" w:hAnsi="Times New Roman"/>
                <w:color w:val="000000"/>
                <w:sz w:val="20"/>
                <w:szCs w:val="20"/>
                <w:vertAlign w:val="superscript"/>
              </w:rPr>
              <w:t xml:space="preserve"> e</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95.29</w:t>
            </w:r>
            <w:r w:rsidRPr="00135A6D">
              <w:rPr>
                <w:rFonts w:ascii="Times New Roman" w:eastAsia="Times New Roman" w:hAnsi="Times New Roman"/>
                <w:color w:val="000000"/>
                <w:sz w:val="20"/>
                <w:szCs w:val="20"/>
                <w:vertAlign w:val="superscript"/>
              </w:rPr>
              <w:t xml:space="preserve"> e</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107.26</w:t>
            </w:r>
            <w:r w:rsidRPr="00135A6D">
              <w:rPr>
                <w:rFonts w:ascii="Times New Roman" w:eastAsia="Times New Roman" w:hAnsi="Times New Roman"/>
                <w:color w:val="000000"/>
                <w:sz w:val="20"/>
                <w:szCs w:val="20"/>
                <w:vertAlign w:val="superscript"/>
              </w:rPr>
              <w:t>e</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113.27</w:t>
            </w:r>
            <w:r w:rsidRPr="00135A6D">
              <w:rPr>
                <w:rFonts w:ascii="Times New Roman" w:eastAsia="Times New Roman" w:hAnsi="Times New Roman"/>
                <w:color w:val="000000"/>
                <w:sz w:val="20"/>
                <w:szCs w:val="20"/>
                <w:vertAlign w:val="superscript"/>
              </w:rPr>
              <w:t xml:space="preserve"> d</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116.04</w:t>
            </w:r>
            <w:r w:rsidRPr="00135A6D">
              <w:rPr>
                <w:rFonts w:ascii="Times New Roman" w:eastAsia="Times New Roman" w:hAnsi="Times New Roman"/>
                <w:color w:val="000000"/>
                <w:sz w:val="20"/>
                <w:szCs w:val="20"/>
                <w:vertAlign w:val="superscript"/>
              </w:rPr>
              <w:t>d</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4.1 – 5.0</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13.45</w:t>
            </w:r>
            <w:r w:rsidRPr="00135A6D">
              <w:rPr>
                <w:rFonts w:ascii="Times New Roman" w:eastAsia="Times New Roman" w:hAnsi="Times New Roman"/>
                <w:color w:val="000000"/>
                <w:sz w:val="20"/>
                <w:szCs w:val="20"/>
                <w:vertAlign w:val="superscript"/>
              </w:rPr>
              <w:t>d</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41.36</w:t>
            </w:r>
            <w:r w:rsidRPr="00135A6D">
              <w:rPr>
                <w:rFonts w:ascii="Times New Roman" w:eastAsia="Times New Roman" w:hAnsi="Times New Roman"/>
                <w:color w:val="000000"/>
                <w:sz w:val="20"/>
                <w:szCs w:val="20"/>
                <w:vertAlign w:val="superscript"/>
              </w:rPr>
              <w:t>d</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62.79</w:t>
            </w:r>
            <w:r w:rsidRPr="00135A6D">
              <w:rPr>
                <w:rFonts w:ascii="Times New Roman" w:eastAsia="Times New Roman" w:hAnsi="Times New Roman"/>
                <w:color w:val="000000"/>
                <w:sz w:val="20"/>
                <w:szCs w:val="20"/>
                <w:vertAlign w:val="superscript"/>
              </w:rPr>
              <w:t>d</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68.96</w:t>
            </w:r>
            <w:r w:rsidRPr="00135A6D">
              <w:rPr>
                <w:rFonts w:ascii="Times New Roman" w:eastAsia="Times New Roman" w:hAnsi="Times New Roman"/>
                <w:color w:val="000000"/>
                <w:sz w:val="20"/>
                <w:szCs w:val="20"/>
                <w:vertAlign w:val="superscript"/>
              </w:rPr>
              <w:t xml:space="preserve"> d</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79.97</w:t>
            </w:r>
            <w:r w:rsidRPr="00135A6D">
              <w:rPr>
                <w:rFonts w:ascii="Times New Roman" w:eastAsia="Times New Roman" w:hAnsi="Times New Roman"/>
                <w:color w:val="000000"/>
                <w:sz w:val="20"/>
                <w:szCs w:val="20"/>
                <w:vertAlign w:val="superscript"/>
              </w:rPr>
              <w:t xml:space="preserve"> d</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90.95</w:t>
            </w:r>
            <w:r w:rsidRPr="00135A6D">
              <w:rPr>
                <w:rFonts w:ascii="Times New Roman" w:eastAsia="Times New Roman" w:hAnsi="Times New Roman"/>
                <w:color w:val="000000"/>
                <w:sz w:val="20"/>
                <w:szCs w:val="20"/>
                <w:vertAlign w:val="superscript"/>
              </w:rPr>
              <w:t xml:space="preserve"> d</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106.34</w:t>
            </w:r>
            <w:r w:rsidRPr="00135A6D">
              <w:rPr>
                <w:rFonts w:ascii="Times New Roman" w:eastAsia="Times New Roman" w:hAnsi="Times New Roman"/>
                <w:color w:val="000000"/>
                <w:sz w:val="20"/>
                <w:szCs w:val="20"/>
                <w:vertAlign w:val="superscript"/>
              </w:rPr>
              <w:t>d</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119.85</w:t>
            </w:r>
            <w:r w:rsidRPr="00135A6D">
              <w:rPr>
                <w:rFonts w:ascii="Times New Roman" w:eastAsia="Times New Roman" w:hAnsi="Times New Roman"/>
                <w:color w:val="000000"/>
                <w:sz w:val="20"/>
                <w:szCs w:val="20"/>
                <w:vertAlign w:val="superscript"/>
              </w:rPr>
              <w:t xml:space="preserve">d </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122.59</w:t>
            </w:r>
            <w:r w:rsidRPr="00135A6D">
              <w:rPr>
                <w:rFonts w:ascii="Times New Roman" w:eastAsia="Times New Roman" w:hAnsi="Times New Roman"/>
                <w:color w:val="000000"/>
                <w:sz w:val="20"/>
                <w:szCs w:val="20"/>
                <w:vertAlign w:val="superscript"/>
              </w:rPr>
              <w:t xml:space="preserve"> d</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126.39</w:t>
            </w:r>
            <w:r w:rsidRPr="00135A6D">
              <w:rPr>
                <w:rFonts w:ascii="Times New Roman" w:eastAsia="Times New Roman" w:hAnsi="Times New Roman"/>
                <w:color w:val="000000"/>
                <w:sz w:val="20"/>
                <w:szCs w:val="20"/>
                <w:vertAlign w:val="superscript"/>
              </w:rPr>
              <w:t>d</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 – 6.0</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15.82</w:t>
            </w:r>
            <w:r w:rsidRPr="00135A6D">
              <w:rPr>
                <w:rFonts w:ascii="Times New Roman" w:eastAsia="Times New Roman" w:hAnsi="Times New Roman"/>
                <w:color w:val="000000"/>
                <w:sz w:val="20"/>
                <w:szCs w:val="20"/>
                <w:vertAlign w:val="superscript"/>
              </w:rPr>
              <w:t>c</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48.69</w:t>
            </w:r>
            <w:r w:rsidRPr="00135A6D">
              <w:rPr>
                <w:rFonts w:ascii="Times New Roman" w:eastAsia="Times New Roman" w:hAnsi="Times New Roman"/>
                <w:color w:val="000000"/>
                <w:sz w:val="20"/>
                <w:szCs w:val="20"/>
                <w:vertAlign w:val="superscript"/>
              </w:rPr>
              <w:t>c</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74.11</w:t>
            </w:r>
            <w:r w:rsidRPr="00135A6D">
              <w:rPr>
                <w:rFonts w:ascii="Times New Roman" w:eastAsia="Times New Roman" w:hAnsi="Times New Roman"/>
                <w:color w:val="000000"/>
                <w:sz w:val="20"/>
                <w:szCs w:val="20"/>
                <w:vertAlign w:val="superscript"/>
              </w:rPr>
              <w:t>c</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81.26</w:t>
            </w:r>
            <w:r w:rsidRPr="00135A6D">
              <w:rPr>
                <w:rFonts w:ascii="Times New Roman" w:eastAsia="Times New Roman" w:hAnsi="Times New Roman"/>
                <w:color w:val="000000"/>
                <w:sz w:val="20"/>
                <w:szCs w:val="20"/>
                <w:vertAlign w:val="superscript"/>
              </w:rPr>
              <w:t xml:space="preserve"> c</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92.42</w:t>
            </w:r>
            <w:r w:rsidRPr="00135A6D">
              <w:rPr>
                <w:rFonts w:ascii="Times New Roman" w:eastAsia="Times New Roman" w:hAnsi="Times New Roman"/>
                <w:color w:val="000000"/>
                <w:sz w:val="20"/>
                <w:szCs w:val="20"/>
                <w:vertAlign w:val="superscript"/>
              </w:rPr>
              <w:t xml:space="preserve"> c</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103.40</w:t>
            </w:r>
            <w:r w:rsidRPr="00135A6D">
              <w:rPr>
                <w:rFonts w:ascii="Times New Roman" w:eastAsia="Times New Roman" w:hAnsi="Times New Roman"/>
                <w:color w:val="000000"/>
                <w:sz w:val="20"/>
                <w:szCs w:val="20"/>
                <w:vertAlign w:val="superscript"/>
              </w:rPr>
              <w:t>c</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119.16</w:t>
            </w:r>
            <w:r w:rsidRPr="00135A6D">
              <w:rPr>
                <w:rFonts w:ascii="Times New Roman" w:eastAsia="Times New Roman" w:hAnsi="Times New Roman"/>
                <w:color w:val="000000"/>
                <w:sz w:val="20"/>
                <w:szCs w:val="20"/>
                <w:vertAlign w:val="superscript"/>
              </w:rPr>
              <w:t>c</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131.42</w:t>
            </w:r>
            <w:r w:rsidRPr="00135A6D">
              <w:rPr>
                <w:rFonts w:ascii="Times New Roman" w:eastAsia="Times New Roman" w:hAnsi="Times New Roman"/>
                <w:color w:val="000000"/>
                <w:sz w:val="20"/>
                <w:szCs w:val="20"/>
                <w:vertAlign w:val="superscript"/>
              </w:rPr>
              <w:t>c</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137.55</w:t>
            </w:r>
            <w:r w:rsidRPr="00135A6D">
              <w:rPr>
                <w:rFonts w:ascii="Times New Roman" w:eastAsia="Times New Roman" w:hAnsi="Times New Roman"/>
                <w:color w:val="000000"/>
                <w:sz w:val="20"/>
                <w:szCs w:val="20"/>
                <w:vertAlign w:val="superscript"/>
              </w:rPr>
              <w:t xml:space="preserve"> c</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140.01</w:t>
            </w:r>
            <w:r w:rsidRPr="00135A6D">
              <w:rPr>
                <w:rFonts w:ascii="Times New Roman" w:eastAsia="Times New Roman" w:hAnsi="Times New Roman"/>
                <w:color w:val="000000"/>
                <w:sz w:val="20"/>
                <w:szCs w:val="20"/>
                <w:vertAlign w:val="superscript"/>
              </w:rPr>
              <w:t>c</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6.1 – 7.0</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18.61</w:t>
            </w:r>
            <w:r w:rsidRPr="00135A6D">
              <w:rPr>
                <w:rFonts w:ascii="Times New Roman" w:eastAsia="Times New Roman" w:hAnsi="Times New Roman"/>
                <w:color w:val="000000"/>
                <w:sz w:val="20"/>
                <w:szCs w:val="20"/>
                <w:vertAlign w:val="superscript"/>
              </w:rPr>
              <w:t xml:space="preserve">b </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56.16</w:t>
            </w:r>
            <w:r w:rsidRPr="00135A6D">
              <w:rPr>
                <w:rFonts w:ascii="Times New Roman" w:eastAsia="Times New Roman" w:hAnsi="Times New Roman"/>
                <w:color w:val="000000"/>
                <w:sz w:val="20"/>
                <w:szCs w:val="20"/>
                <w:vertAlign w:val="superscript"/>
              </w:rPr>
              <w:t>b</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85.50</w:t>
            </w:r>
            <w:r w:rsidRPr="00135A6D">
              <w:rPr>
                <w:rFonts w:ascii="Times New Roman" w:eastAsia="Times New Roman" w:hAnsi="Times New Roman"/>
                <w:color w:val="000000"/>
                <w:sz w:val="20"/>
                <w:szCs w:val="20"/>
                <w:vertAlign w:val="superscript"/>
              </w:rPr>
              <w:t>b</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93.83</w:t>
            </w:r>
            <w:r w:rsidRPr="00135A6D">
              <w:rPr>
                <w:rFonts w:ascii="Times New Roman" w:eastAsia="Times New Roman" w:hAnsi="Times New Roman"/>
                <w:color w:val="000000"/>
                <w:sz w:val="20"/>
                <w:szCs w:val="20"/>
                <w:vertAlign w:val="superscript"/>
              </w:rPr>
              <w:t xml:space="preserve"> b</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106.03</w:t>
            </w:r>
            <w:r w:rsidRPr="00135A6D">
              <w:rPr>
                <w:rFonts w:ascii="Times New Roman" w:eastAsia="Times New Roman" w:hAnsi="Times New Roman"/>
                <w:color w:val="000000"/>
                <w:sz w:val="20"/>
                <w:szCs w:val="20"/>
                <w:vertAlign w:val="superscript"/>
              </w:rPr>
              <w:t>b</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116.17</w:t>
            </w:r>
            <w:r w:rsidRPr="00135A6D">
              <w:rPr>
                <w:rFonts w:ascii="Times New Roman" w:eastAsia="Times New Roman" w:hAnsi="Times New Roman"/>
                <w:color w:val="000000"/>
                <w:sz w:val="20"/>
                <w:szCs w:val="20"/>
                <w:vertAlign w:val="superscript"/>
              </w:rPr>
              <w:t>b</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130.80</w:t>
            </w:r>
            <w:r w:rsidRPr="00135A6D">
              <w:rPr>
                <w:rFonts w:ascii="Times New Roman" w:eastAsia="Times New Roman" w:hAnsi="Times New Roman"/>
                <w:color w:val="000000"/>
                <w:sz w:val="20"/>
                <w:szCs w:val="20"/>
                <w:vertAlign w:val="superscript"/>
              </w:rPr>
              <w:t>b</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144.03</w:t>
            </w:r>
            <w:r w:rsidRPr="00135A6D">
              <w:rPr>
                <w:rFonts w:ascii="Times New Roman" w:eastAsia="Times New Roman" w:hAnsi="Times New Roman"/>
                <w:color w:val="000000"/>
                <w:sz w:val="20"/>
                <w:szCs w:val="20"/>
                <w:vertAlign w:val="superscript"/>
              </w:rPr>
              <w:t>b</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150.56</w:t>
            </w:r>
            <w:r w:rsidRPr="00135A6D">
              <w:rPr>
                <w:rFonts w:ascii="Times New Roman" w:eastAsia="Times New Roman" w:hAnsi="Times New Roman"/>
                <w:color w:val="000000"/>
                <w:sz w:val="20"/>
                <w:szCs w:val="20"/>
                <w:vertAlign w:val="superscript"/>
              </w:rPr>
              <w:t xml:space="preserve"> b</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149.87</w:t>
            </w:r>
            <w:r w:rsidRPr="00135A6D">
              <w:rPr>
                <w:rFonts w:ascii="Times New Roman" w:eastAsia="Times New Roman" w:hAnsi="Times New Roman"/>
                <w:color w:val="000000"/>
                <w:sz w:val="20"/>
                <w:szCs w:val="20"/>
                <w:vertAlign w:val="superscript"/>
              </w:rPr>
              <w:t>b</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u w:val="single"/>
              </w:rPr>
            </w:pPr>
            <w:r w:rsidRPr="00135A6D">
              <w:rPr>
                <w:rFonts w:ascii="Times New Roman" w:eastAsia="Times New Roman" w:hAnsi="Times New Roman"/>
                <w:color w:val="000000"/>
                <w:sz w:val="20"/>
                <w:szCs w:val="20"/>
                <w:u w:val="single"/>
              </w:rPr>
              <w:t>&gt;</w:t>
            </w:r>
            <w:r w:rsidRPr="00135A6D">
              <w:rPr>
                <w:rFonts w:ascii="Times New Roman" w:eastAsia="Times New Roman" w:hAnsi="Times New Roman"/>
                <w:color w:val="000000"/>
                <w:sz w:val="20"/>
                <w:szCs w:val="20"/>
              </w:rPr>
              <w:t xml:space="preserve"> 7.1</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20.93</w:t>
            </w:r>
            <w:r w:rsidRPr="00135A6D">
              <w:rPr>
                <w:rFonts w:ascii="Times New Roman" w:eastAsia="Times New Roman" w:hAnsi="Times New Roman"/>
                <w:color w:val="000000"/>
                <w:sz w:val="20"/>
                <w:szCs w:val="20"/>
                <w:vertAlign w:val="superscript"/>
              </w:rPr>
              <w:t>a</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64.90</w:t>
            </w:r>
            <w:r w:rsidRPr="00135A6D">
              <w:rPr>
                <w:rFonts w:ascii="Times New Roman" w:eastAsia="Times New Roman" w:hAnsi="Times New Roman"/>
                <w:color w:val="000000"/>
                <w:sz w:val="20"/>
                <w:szCs w:val="20"/>
                <w:vertAlign w:val="superscript"/>
              </w:rPr>
              <w:t xml:space="preserve">a </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98.50</w:t>
            </w:r>
            <w:r w:rsidRPr="00135A6D">
              <w:rPr>
                <w:rFonts w:ascii="Times New Roman" w:eastAsia="Times New Roman" w:hAnsi="Times New Roman"/>
                <w:color w:val="000000"/>
                <w:sz w:val="20"/>
                <w:szCs w:val="20"/>
                <w:vertAlign w:val="superscript"/>
              </w:rPr>
              <w:t>a</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108.15</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122.32</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133.73</w:t>
            </w:r>
            <w:r w:rsidRPr="00135A6D">
              <w:rPr>
                <w:rFonts w:ascii="Times New Roman" w:eastAsia="Times New Roman" w:hAnsi="Times New Roman"/>
                <w:color w:val="000000"/>
                <w:sz w:val="20"/>
                <w:szCs w:val="20"/>
                <w:vertAlign w:val="superscript"/>
              </w:rPr>
              <w:t>a</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151.40</w:t>
            </w:r>
            <w:r w:rsidRPr="00135A6D">
              <w:rPr>
                <w:rFonts w:ascii="Times New Roman" w:eastAsia="Times New Roman" w:hAnsi="Times New Roman"/>
                <w:color w:val="000000"/>
                <w:sz w:val="20"/>
                <w:szCs w:val="20"/>
                <w:vertAlign w:val="superscript"/>
              </w:rPr>
              <w:t>a</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167.11</w:t>
            </w:r>
            <w:r w:rsidRPr="00135A6D">
              <w:rPr>
                <w:rFonts w:ascii="Times New Roman" w:eastAsia="Times New Roman" w:hAnsi="Times New Roman"/>
                <w:color w:val="000000"/>
                <w:sz w:val="20"/>
                <w:szCs w:val="20"/>
                <w:vertAlign w:val="superscript"/>
              </w:rPr>
              <w:t>a</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174.93</w:t>
            </w:r>
            <w:r w:rsidRPr="00135A6D">
              <w:rPr>
                <w:rFonts w:ascii="Times New Roman" w:eastAsia="Times New Roman" w:hAnsi="Times New Roman"/>
                <w:color w:val="000000"/>
                <w:sz w:val="20"/>
                <w:szCs w:val="20"/>
                <w:vertAlign w:val="superscript"/>
              </w:rPr>
              <w:t xml:space="preserve"> a</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171.41</w:t>
            </w:r>
            <w:r w:rsidRPr="00135A6D">
              <w:rPr>
                <w:rFonts w:ascii="Times New Roman" w:eastAsia="Times New Roman" w:hAnsi="Times New Roman"/>
                <w:color w:val="000000"/>
                <w:sz w:val="20"/>
                <w:szCs w:val="20"/>
                <w:vertAlign w:val="superscript"/>
              </w:rPr>
              <w:t>a</w:t>
            </w:r>
          </w:p>
        </w:tc>
      </w:tr>
      <w:tr w:rsidR="00135A6D" w:rsidRPr="00135A6D" w:rsidTr="00135A6D">
        <w:trPr>
          <w:trHeight w:val="20"/>
          <w:jc w:val="center"/>
        </w:trPr>
        <w:tc>
          <w:tcPr>
            <w:tcW w:w="960"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SEM</w:t>
            </w:r>
          </w:p>
        </w:tc>
        <w:tc>
          <w:tcPr>
            <w:tcW w:w="73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0.23</w:t>
            </w:r>
          </w:p>
        </w:tc>
        <w:tc>
          <w:tcPr>
            <w:tcW w:w="72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0.61</w:t>
            </w:r>
          </w:p>
        </w:tc>
        <w:tc>
          <w:tcPr>
            <w:tcW w:w="7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0.96</w:t>
            </w:r>
          </w:p>
        </w:tc>
        <w:tc>
          <w:tcPr>
            <w:tcW w:w="78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1.06</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1.26</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1.42</w:t>
            </w:r>
          </w:p>
        </w:tc>
        <w:tc>
          <w:tcPr>
            <w:tcW w:w="78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w:t>
            </w:r>
          </w:p>
        </w:tc>
        <w:tc>
          <w:tcPr>
            <w:tcW w:w="811"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1.84</w:t>
            </w:r>
          </w:p>
        </w:tc>
        <w:tc>
          <w:tcPr>
            <w:tcW w:w="84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3.38</w:t>
            </w:r>
          </w:p>
        </w:tc>
        <w:tc>
          <w:tcPr>
            <w:tcW w:w="806" w:type="dxa"/>
            <w:shd w:val="clear" w:color="auto" w:fill="auto"/>
            <w:vAlign w:val="bottom"/>
          </w:tcPr>
          <w:p w:rsidR="00135A6D" w:rsidRPr="00135A6D" w:rsidRDefault="00135A6D" w:rsidP="00135A6D">
            <w:pPr>
              <w:spacing w:after="0" w:line="240" w:lineRule="auto"/>
              <w:jc w:val="both"/>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3.41</w:t>
            </w:r>
          </w:p>
        </w:tc>
      </w:tr>
    </w:tbl>
    <w:p w:rsidR="00135A6D" w:rsidRPr="00135A6D" w:rsidRDefault="00135A6D" w:rsidP="00135A6D">
      <w:pPr>
        <w:spacing w:after="0" w:line="240" w:lineRule="auto"/>
        <w:jc w:val="both"/>
        <w:rPr>
          <w:rFonts w:ascii="Times New Roman" w:hAnsi="Times New Roman"/>
          <w:sz w:val="20"/>
          <w:szCs w:val="20"/>
        </w:rPr>
      </w:pPr>
      <w:r w:rsidRPr="00135A6D">
        <w:rPr>
          <w:rFonts w:ascii="Times New Roman" w:hAnsi="Times New Roman"/>
          <w:sz w:val="20"/>
          <w:szCs w:val="20"/>
        </w:rPr>
        <w:t xml:space="preserve">Means in a column within a subset with different superscripts </w:t>
      </w:r>
      <w:proofErr w:type="spellStart"/>
      <w:r w:rsidRPr="00135A6D">
        <w:rPr>
          <w:rFonts w:ascii="Times New Roman" w:hAnsi="Times New Roman"/>
          <w:sz w:val="20"/>
          <w:szCs w:val="20"/>
          <w:vertAlign w:val="superscript"/>
        </w:rPr>
        <w:t>a</w:t>
      </w:r>
      <w:proofErr w:type="gramStart"/>
      <w:r w:rsidRPr="00135A6D">
        <w:rPr>
          <w:rFonts w:ascii="Times New Roman" w:hAnsi="Times New Roman"/>
          <w:sz w:val="20"/>
          <w:szCs w:val="20"/>
          <w:vertAlign w:val="superscript"/>
        </w:rPr>
        <w:t>,b</w:t>
      </w:r>
      <w:proofErr w:type="spellEnd"/>
      <w:proofErr w:type="gramEnd"/>
      <w:r w:rsidRPr="00135A6D">
        <w:rPr>
          <w:rFonts w:ascii="Times New Roman" w:hAnsi="Times New Roman"/>
          <w:sz w:val="20"/>
          <w:szCs w:val="20"/>
          <w:vertAlign w:val="superscript"/>
        </w:rPr>
        <w:t xml:space="preserve"> </w:t>
      </w:r>
      <w:r w:rsidRPr="00135A6D">
        <w:rPr>
          <w:rFonts w:ascii="Times New Roman" w:hAnsi="Times New Roman"/>
          <w:sz w:val="20"/>
          <w:szCs w:val="20"/>
        </w:rPr>
        <w:t>are significantly different.</w:t>
      </w:r>
    </w:p>
    <w:p w:rsidR="00135A6D" w:rsidRP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ns</w:t>
      </w:r>
      <w:proofErr w:type="gramEnd"/>
      <w:r w:rsidRPr="00135A6D">
        <w:rPr>
          <w:rFonts w:ascii="Times New Roman" w:hAnsi="Times New Roman"/>
          <w:sz w:val="20"/>
          <w:szCs w:val="20"/>
        </w:rPr>
        <w:t xml:space="preserve"> = not significant, * = P&lt;0.05,  ** = P&lt;0.01,  *** = P&lt;0.001</w:t>
      </w:r>
    </w:p>
    <w:p w:rsidR="00135A6D" w:rsidRDefault="00135A6D">
      <w:pPr>
        <w:spacing w:line="240" w:lineRule="auto"/>
        <w:ind w:hanging="11"/>
        <w:jc w:val="both"/>
        <w:rPr>
          <w:rFonts w:ascii="Times New Roman" w:hAnsi="Times New Roman"/>
          <w:sz w:val="20"/>
          <w:szCs w:val="20"/>
        </w:rPr>
      </w:pPr>
    </w:p>
    <w:p w:rsidR="00900F4A" w:rsidRDefault="00900F4A">
      <w:pPr>
        <w:spacing w:line="240" w:lineRule="auto"/>
        <w:ind w:hanging="11"/>
        <w:jc w:val="both"/>
        <w:rPr>
          <w:rFonts w:ascii="Times New Roman" w:hAnsi="Times New Roman"/>
          <w:sz w:val="20"/>
          <w:szCs w:val="20"/>
        </w:rPr>
        <w:sectPr w:rsidR="00900F4A" w:rsidSect="00900F4A">
          <w:type w:val="continuous"/>
          <w:pgSz w:w="11906" w:h="16838"/>
          <w:pgMar w:top="1440" w:right="1440" w:bottom="1440" w:left="1440" w:header="709" w:footer="709" w:gutter="0"/>
          <w:cols w:space="720"/>
          <w:docGrid w:linePitch="360"/>
        </w:sectPr>
      </w:pPr>
    </w:p>
    <w:p w:rsidR="009913FA" w:rsidRPr="00DF0393" w:rsidRDefault="008D0A9C">
      <w:pPr>
        <w:spacing w:line="240" w:lineRule="auto"/>
        <w:ind w:hanging="11"/>
        <w:jc w:val="both"/>
        <w:rPr>
          <w:rFonts w:ascii="Times New Roman" w:hAnsi="Times New Roman"/>
          <w:sz w:val="20"/>
          <w:szCs w:val="20"/>
        </w:rPr>
      </w:pPr>
      <w:r w:rsidRPr="00DF0393">
        <w:rPr>
          <w:rFonts w:ascii="Times New Roman" w:hAnsi="Times New Roman"/>
          <w:sz w:val="20"/>
          <w:szCs w:val="20"/>
        </w:rPr>
        <w:lastRenderedPageBreak/>
        <w:t xml:space="preserve">Hatch weight groups (≤4.0, 4.1 – 5.0, 5.1 – 6.0, 6.1 – 7.0 and ≥7.1 g) also had significant (P&lt;0.001) effect on live weight of Japanese quails at the different ages, that is, birds weighing ≤4.0, 4.1 – 5.0, 5.1 – 6.0, 6.1 – 7.0 and ≥7.1 grams at hatch were significantly different from each other at all the ages studied. At one week of age, the corresponding live weights of Japanese quails weighing ≤4.0, 4.1 – 5.0, 5.1 – 6.0, 6.1 – 7.0 and ≥7.1 grams at hatch were 11.59, 13.45, 15.82, 18.61 and 20.93 g respectively. This trend continued up to ten weeks of age where the corresponding live weights were 116.04, 126.39, 140.01, 149.87 and 171.41 g. Thus, as hatch weight </w:t>
      </w:r>
      <w:proofErr w:type="gramStart"/>
      <w:r w:rsidRPr="00DF0393">
        <w:rPr>
          <w:rFonts w:ascii="Times New Roman" w:hAnsi="Times New Roman"/>
          <w:sz w:val="20"/>
          <w:szCs w:val="20"/>
        </w:rPr>
        <w:t>increased,</w:t>
      </w:r>
      <w:proofErr w:type="gramEnd"/>
      <w:r w:rsidRPr="00DF0393">
        <w:rPr>
          <w:rFonts w:ascii="Times New Roman" w:hAnsi="Times New Roman"/>
          <w:sz w:val="20"/>
          <w:szCs w:val="20"/>
        </w:rPr>
        <w:t xml:space="preserve"> live weight at all ages also increased. </w:t>
      </w:r>
    </w:p>
    <w:p w:rsidR="009913FA" w:rsidRPr="00DF0393" w:rsidRDefault="008D0A9C" w:rsidP="008A21F4">
      <w:pPr>
        <w:spacing w:line="240" w:lineRule="auto"/>
        <w:jc w:val="both"/>
        <w:rPr>
          <w:rFonts w:ascii="Times New Roman" w:hAnsi="Times New Roman"/>
          <w:sz w:val="20"/>
          <w:szCs w:val="20"/>
        </w:rPr>
      </w:pPr>
      <w:r w:rsidRPr="00DF0393">
        <w:rPr>
          <w:rFonts w:ascii="Times New Roman" w:hAnsi="Times New Roman"/>
          <w:sz w:val="20"/>
          <w:szCs w:val="20"/>
        </w:rPr>
        <w:lastRenderedPageBreak/>
        <w:t xml:space="preserve">The effects of season, color, </w:t>
      </w:r>
      <w:proofErr w:type="gramStart"/>
      <w:r w:rsidRPr="00DF0393">
        <w:rPr>
          <w:rFonts w:ascii="Times New Roman" w:hAnsi="Times New Roman"/>
          <w:sz w:val="20"/>
          <w:szCs w:val="20"/>
        </w:rPr>
        <w:t>sex</w:t>
      </w:r>
      <w:proofErr w:type="gramEnd"/>
      <w:r w:rsidRPr="00DF0393">
        <w:rPr>
          <w:rFonts w:ascii="Times New Roman" w:hAnsi="Times New Roman"/>
          <w:sz w:val="20"/>
          <w:szCs w:val="20"/>
        </w:rPr>
        <w:t xml:space="preserve"> and hatch weight on average weight gains of Japanese quails from 1 to 10 weeks of age </w:t>
      </w:r>
      <w:r w:rsidR="003B2F81" w:rsidRPr="00DF0393">
        <w:rPr>
          <w:rFonts w:ascii="Times New Roman" w:hAnsi="Times New Roman"/>
          <w:sz w:val="20"/>
          <w:szCs w:val="20"/>
        </w:rPr>
        <w:t>were as shown</w:t>
      </w:r>
      <w:r w:rsidRPr="00DF0393">
        <w:rPr>
          <w:rFonts w:ascii="Times New Roman" w:hAnsi="Times New Roman"/>
          <w:sz w:val="20"/>
          <w:szCs w:val="20"/>
        </w:rPr>
        <w:t xml:space="preserve"> in Table 2. Average weight gains of Japanese quails at 1</w:t>
      </w:r>
      <w:proofErr w:type="gramStart"/>
      <w:r w:rsidRPr="00DF0393">
        <w:rPr>
          <w:rFonts w:ascii="Times New Roman" w:hAnsi="Times New Roman"/>
          <w:sz w:val="20"/>
          <w:szCs w:val="20"/>
        </w:rPr>
        <w:t>,2</w:t>
      </w:r>
      <w:proofErr w:type="gramEnd"/>
      <w:r w:rsidRPr="00DF0393">
        <w:rPr>
          <w:rFonts w:ascii="Times New Roman" w:hAnsi="Times New Roman"/>
          <w:sz w:val="20"/>
          <w:szCs w:val="20"/>
        </w:rPr>
        <w:t>, 4, 6, 8, 10 weeks were 10.07, 33.19, 7.25, 10.54 and 1.08 g</w:t>
      </w:r>
      <w:r w:rsidR="00F31812" w:rsidRPr="00DF0393">
        <w:rPr>
          <w:rFonts w:ascii="Times New Roman" w:hAnsi="Times New Roman"/>
          <w:sz w:val="20"/>
          <w:szCs w:val="20"/>
        </w:rPr>
        <w:t xml:space="preserve"> respectively</w:t>
      </w:r>
      <w:r w:rsidRPr="00DF0393">
        <w:rPr>
          <w:rFonts w:ascii="Times New Roman" w:hAnsi="Times New Roman"/>
          <w:sz w:val="20"/>
          <w:szCs w:val="20"/>
        </w:rPr>
        <w:t xml:space="preserve">. </w:t>
      </w:r>
    </w:p>
    <w:p w:rsidR="009913FA" w:rsidRPr="00DF0393" w:rsidRDefault="008D0A9C" w:rsidP="008A21F4">
      <w:pPr>
        <w:spacing w:line="240" w:lineRule="auto"/>
        <w:jc w:val="both"/>
        <w:rPr>
          <w:rFonts w:ascii="Times New Roman" w:hAnsi="Times New Roman"/>
          <w:sz w:val="20"/>
          <w:szCs w:val="20"/>
        </w:rPr>
      </w:pPr>
      <w:r w:rsidRPr="00DF0393">
        <w:rPr>
          <w:rFonts w:ascii="Times New Roman" w:hAnsi="Times New Roman"/>
          <w:sz w:val="20"/>
          <w:szCs w:val="20"/>
        </w:rPr>
        <w:t>The effect of color and sex (one to five weeks of age) on average weight gain of Japanese quails was not significant.</w:t>
      </w:r>
      <w:r w:rsidR="008A21F4" w:rsidRPr="00DF0393">
        <w:rPr>
          <w:rFonts w:ascii="Times New Roman" w:hAnsi="Times New Roman"/>
          <w:sz w:val="20"/>
          <w:szCs w:val="20"/>
        </w:rPr>
        <w:t xml:space="preserve"> However, </w:t>
      </w:r>
      <w:r w:rsidRPr="00DF0393">
        <w:rPr>
          <w:rFonts w:ascii="Times New Roman" w:hAnsi="Times New Roman"/>
          <w:sz w:val="20"/>
          <w:szCs w:val="20"/>
        </w:rPr>
        <w:t xml:space="preserve">females gained (P&lt;0.001) more than males from six to nine weeks of age. </w:t>
      </w:r>
    </w:p>
    <w:p w:rsidR="00900F4A" w:rsidRDefault="008D0A9C" w:rsidP="00135A6D">
      <w:pPr>
        <w:spacing w:line="240" w:lineRule="auto"/>
        <w:jc w:val="both"/>
        <w:rPr>
          <w:rFonts w:ascii="Times New Roman" w:hAnsi="Times New Roman"/>
          <w:sz w:val="20"/>
          <w:szCs w:val="20"/>
        </w:rPr>
      </w:pPr>
      <w:r w:rsidRPr="00DF0393">
        <w:rPr>
          <w:rFonts w:ascii="Times New Roman" w:hAnsi="Times New Roman"/>
          <w:sz w:val="20"/>
          <w:szCs w:val="20"/>
        </w:rPr>
        <w:t xml:space="preserve">Hatch weight also had very highly significant (P&lt;0.001) effect on average weight gain of Japanese quails at 1, 2, 3, 4 and 8 weeks and significant effect (P&lt;0.05) at 6, 7, 9 and 10 weeks. </w:t>
      </w:r>
    </w:p>
    <w:p w:rsidR="00135A6D" w:rsidRPr="00DF0393" w:rsidRDefault="00135A6D" w:rsidP="00135A6D">
      <w:pPr>
        <w:spacing w:line="240" w:lineRule="auto"/>
        <w:jc w:val="both"/>
        <w:rPr>
          <w:rFonts w:ascii="Times New Roman" w:hAnsi="Times New Roman"/>
          <w:sz w:val="20"/>
          <w:szCs w:val="20"/>
        </w:rPr>
      </w:pPr>
      <w:r>
        <w:rPr>
          <w:rFonts w:ascii="Times New Roman" w:hAnsi="Times New Roman"/>
          <w:sz w:val="20"/>
          <w:szCs w:val="20"/>
        </w:rPr>
        <w:lastRenderedPageBreak/>
        <w:t xml:space="preserve"> </w:t>
      </w:r>
      <w:r w:rsidRPr="00DF0393">
        <w:rPr>
          <w:rFonts w:ascii="Times New Roman" w:hAnsi="Times New Roman"/>
          <w:sz w:val="20"/>
          <w:szCs w:val="20"/>
        </w:rPr>
        <w:t xml:space="preserve">The effects of season, color, </w:t>
      </w:r>
      <w:proofErr w:type="gramStart"/>
      <w:r w:rsidRPr="00DF0393">
        <w:rPr>
          <w:rFonts w:ascii="Times New Roman" w:hAnsi="Times New Roman"/>
          <w:sz w:val="20"/>
          <w:szCs w:val="20"/>
        </w:rPr>
        <w:t>sex</w:t>
      </w:r>
      <w:proofErr w:type="gramEnd"/>
      <w:r w:rsidRPr="00DF0393">
        <w:rPr>
          <w:rFonts w:ascii="Times New Roman" w:hAnsi="Times New Roman"/>
          <w:sz w:val="20"/>
          <w:szCs w:val="20"/>
        </w:rPr>
        <w:t xml:space="preserve"> and hatch weight on feed intake of Japanese quails from 1 to 10 weeks of age were as shown in Table 3. Mean feed intake of Japanese quails at 1, 2, 4, 6, 8 and 10 weeks were 5.02, 9.64, 20.11, 23.6, 32.64 and 34.58 g respectively. </w:t>
      </w:r>
    </w:p>
    <w:p w:rsidR="00135A6D" w:rsidRPr="00DF0393" w:rsidRDefault="00135A6D" w:rsidP="00135A6D">
      <w:pPr>
        <w:spacing w:line="240" w:lineRule="auto"/>
        <w:jc w:val="both"/>
        <w:rPr>
          <w:rFonts w:ascii="Times New Roman" w:hAnsi="Times New Roman"/>
          <w:sz w:val="20"/>
          <w:szCs w:val="20"/>
        </w:rPr>
      </w:pPr>
      <w:r w:rsidRPr="00DF0393">
        <w:rPr>
          <w:rFonts w:ascii="Times New Roman" w:hAnsi="Times New Roman"/>
          <w:sz w:val="20"/>
          <w:szCs w:val="20"/>
        </w:rPr>
        <w:t xml:space="preserve">The effect of color on the feed intake of Japanese quails from one to ten weeks of age was not significant. Similarly, sex did not significantly affect feed intake except between weeks six and ten when females had higher (P&lt;0.001) feed consumption. </w:t>
      </w:r>
    </w:p>
    <w:p w:rsidR="00135A6D" w:rsidRPr="00DF0393" w:rsidRDefault="00135A6D" w:rsidP="00135A6D">
      <w:pPr>
        <w:spacing w:line="240" w:lineRule="auto"/>
        <w:jc w:val="both"/>
        <w:rPr>
          <w:rFonts w:ascii="Times New Roman" w:hAnsi="Times New Roman"/>
          <w:sz w:val="20"/>
          <w:szCs w:val="20"/>
        </w:rPr>
      </w:pPr>
      <w:r w:rsidRPr="00DF0393">
        <w:rPr>
          <w:rFonts w:ascii="Times New Roman" w:hAnsi="Times New Roman"/>
          <w:sz w:val="20"/>
          <w:szCs w:val="20"/>
        </w:rPr>
        <w:t xml:space="preserve">The feed intake of different chick hatch weight group were very highly significantly different (P&lt;0.001) from each other at all the ages studied. At one week of age, the corresponding feed intake of quails ≤4.0, 4.1 – 5.0, 5.1 – 6.0, 6.1 – 7.0 and ≥7.1 grams at hatch were 3.72, 4.32, 5.08, 5.96 and 6.72 g. </w:t>
      </w:r>
      <w:proofErr w:type="gramStart"/>
      <w:r w:rsidRPr="00DF0393">
        <w:rPr>
          <w:rFonts w:ascii="Times New Roman" w:hAnsi="Times New Roman"/>
          <w:sz w:val="20"/>
          <w:szCs w:val="20"/>
        </w:rPr>
        <w:t>Similar</w:t>
      </w:r>
      <w:proofErr w:type="gramEnd"/>
      <w:r w:rsidRPr="00DF0393">
        <w:rPr>
          <w:rFonts w:ascii="Times New Roman" w:hAnsi="Times New Roman"/>
          <w:sz w:val="20"/>
          <w:szCs w:val="20"/>
        </w:rPr>
        <w:t xml:space="preserve"> differences continued up to ten </w:t>
      </w:r>
      <w:r w:rsidRPr="00DF0393">
        <w:rPr>
          <w:rFonts w:ascii="Times New Roman" w:hAnsi="Times New Roman"/>
          <w:sz w:val="20"/>
          <w:szCs w:val="20"/>
        </w:rPr>
        <w:lastRenderedPageBreak/>
        <w:t xml:space="preserve">weeks of age when the corresponding feed intakes were 29.50, 30.81, 35.31, 38.13 and 44.05 g. </w:t>
      </w:r>
    </w:p>
    <w:p w:rsidR="00135A6D" w:rsidRDefault="00135A6D" w:rsidP="00135A6D">
      <w:pPr>
        <w:spacing w:line="240" w:lineRule="auto"/>
        <w:jc w:val="both"/>
        <w:rPr>
          <w:rFonts w:ascii="Times New Roman" w:hAnsi="Times New Roman"/>
          <w:sz w:val="20"/>
          <w:szCs w:val="20"/>
        </w:rPr>
      </w:pPr>
      <w:r w:rsidRPr="00DF0393">
        <w:rPr>
          <w:rFonts w:ascii="Times New Roman" w:hAnsi="Times New Roman"/>
          <w:sz w:val="20"/>
          <w:szCs w:val="20"/>
        </w:rPr>
        <w:t xml:space="preserve">The effects of age, season, color, </w:t>
      </w:r>
      <w:proofErr w:type="gramStart"/>
      <w:r w:rsidRPr="00DF0393">
        <w:rPr>
          <w:rFonts w:ascii="Times New Roman" w:hAnsi="Times New Roman"/>
          <w:sz w:val="20"/>
          <w:szCs w:val="20"/>
        </w:rPr>
        <w:t>sex</w:t>
      </w:r>
      <w:proofErr w:type="gramEnd"/>
      <w:r w:rsidRPr="00DF0393">
        <w:rPr>
          <w:rFonts w:ascii="Times New Roman" w:hAnsi="Times New Roman"/>
          <w:sz w:val="20"/>
          <w:szCs w:val="20"/>
        </w:rPr>
        <w:t xml:space="preserve"> and hatch weight on Feed Conversion Ratio (FCR) of Japanese quails from 1 to 10 weeks of age were as shown in Table 4. Feed conversion ratio of Japanese quails at 1, 2, 3, 4, 6, 8 and 10 weeks of age were 3.58, 2.08, 4.28, 19.86, 17.65, 19.52 and 11.6. Season had significant (P&lt;0.001) effect on FCR at 2, 5, 6, 8 and 10 weeks and (P&lt;0.01) at 7 weeks of age.  The effect of sex on FCR was significant (P&lt;0.001) at weeks 5, 6 and 9, and (P&lt;0.05) at 7 weeks of age. It was however not significant at weeks 1, 2, 3, 4, 8, 10. Feed conversion ratio was significantly (P&lt;0.001) affected by hatch weight at weeks 1, 5 and 6 and (P&lt;0.05) at 2, 4 and 10. However the effect was not significant at 3, 7, 8, 9 and 10 weeks of age.</w:t>
      </w:r>
    </w:p>
    <w:p w:rsidR="00900F4A" w:rsidRPr="00DF0393" w:rsidRDefault="00900F4A" w:rsidP="00135A6D">
      <w:pPr>
        <w:spacing w:line="240" w:lineRule="auto"/>
        <w:jc w:val="both"/>
        <w:rPr>
          <w:rFonts w:ascii="Times New Roman" w:hAnsi="Times New Roman"/>
          <w:sz w:val="20"/>
          <w:szCs w:val="20"/>
        </w:rPr>
      </w:pPr>
    </w:p>
    <w:p w:rsidR="00900F4A" w:rsidRDefault="00900F4A" w:rsidP="00135A6D">
      <w:pPr>
        <w:spacing w:after="0" w:line="240" w:lineRule="auto"/>
        <w:rPr>
          <w:rFonts w:ascii="Times New Roman" w:hAnsi="Times New Roman"/>
          <w:sz w:val="20"/>
          <w:szCs w:val="20"/>
        </w:rPr>
        <w:sectPr w:rsidR="00900F4A" w:rsidSect="00900F4A">
          <w:type w:val="continuous"/>
          <w:pgSz w:w="11906" w:h="16838"/>
          <w:pgMar w:top="1440" w:right="1440" w:bottom="1440" w:left="1440" w:header="709" w:footer="709" w:gutter="0"/>
          <w:cols w:num="2" w:space="720"/>
          <w:docGrid w:linePitch="360"/>
        </w:sectPr>
      </w:pPr>
    </w:p>
    <w:p w:rsidR="00900F4A" w:rsidRDefault="00900F4A" w:rsidP="00135A6D">
      <w:pPr>
        <w:spacing w:after="0" w:line="240" w:lineRule="auto"/>
        <w:rPr>
          <w:rFonts w:ascii="Times New Roman" w:hAnsi="Times New Roman"/>
          <w:sz w:val="20"/>
          <w:szCs w:val="20"/>
        </w:rPr>
      </w:pPr>
    </w:p>
    <w:p w:rsidR="00900F4A" w:rsidRDefault="00900F4A"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Table 2.</w:t>
      </w:r>
      <w:proofErr w:type="gramEnd"/>
      <w:r w:rsidRPr="00135A6D">
        <w:rPr>
          <w:rFonts w:ascii="Times New Roman" w:hAnsi="Times New Roman"/>
          <w:sz w:val="20"/>
          <w:szCs w:val="20"/>
        </w:rPr>
        <w:t xml:space="preserve"> Average weight gain (grams) of Japanese quails as affected by season, color, </w:t>
      </w:r>
      <w:proofErr w:type="gramStart"/>
      <w:r w:rsidRPr="00135A6D">
        <w:rPr>
          <w:rFonts w:ascii="Times New Roman" w:hAnsi="Times New Roman"/>
          <w:sz w:val="20"/>
          <w:szCs w:val="20"/>
        </w:rPr>
        <w:t>sex</w:t>
      </w:r>
      <w:proofErr w:type="gramEnd"/>
      <w:r w:rsidRPr="00135A6D">
        <w:rPr>
          <w:rFonts w:ascii="Times New Roman" w:hAnsi="Times New Roman"/>
          <w:sz w:val="20"/>
          <w:szCs w:val="20"/>
        </w:rPr>
        <w:t xml:space="preserve"> and hatch weight</w:t>
      </w:r>
    </w:p>
    <w:p w:rsidR="00900F4A" w:rsidRPr="00135A6D" w:rsidRDefault="00900F4A" w:rsidP="00135A6D">
      <w:pPr>
        <w:spacing w:after="0" w:line="240" w:lineRule="auto"/>
        <w:rPr>
          <w:rFonts w:ascii="Times New Roman" w:hAnsi="Times New Roman"/>
          <w:sz w:val="20"/>
          <w:szCs w:val="20"/>
        </w:rPr>
      </w:pPr>
    </w:p>
    <w:tbl>
      <w:tblPr>
        <w:tblW w:w="8983" w:type="dxa"/>
        <w:jc w:val="center"/>
        <w:tblInd w:w="93" w:type="dxa"/>
        <w:tblLook w:val="04A0" w:firstRow="1" w:lastRow="0" w:firstColumn="1" w:lastColumn="0" w:noHBand="0" w:noVBand="1"/>
      </w:tblPr>
      <w:tblGrid>
        <w:gridCol w:w="1234"/>
        <w:gridCol w:w="806"/>
        <w:gridCol w:w="806"/>
        <w:gridCol w:w="806"/>
        <w:gridCol w:w="694"/>
        <w:gridCol w:w="807"/>
        <w:gridCol w:w="827"/>
        <w:gridCol w:w="765"/>
        <w:gridCol w:w="806"/>
        <w:gridCol w:w="694"/>
        <w:gridCol w:w="738"/>
      </w:tblGrid>
      <w:tr w:rsidR="00135A6D" w:rsidRPr="00135A6D" w:rsidTr="00135A6D">
        <w:trPr>
          <w:trHeight w:val="113"/>
          <w:jc w:val="center"/>
        </w:trPr>
        <w:tc>
          <w:tcPr>
            <w:tcW w:w="1234" w:type="dxa"/>
            <w:vMerge w:val="restart"/>
            <w:tcBorders>
              <w:top w:val="single" w:sz="4" w:space="0" w:color="auto"/>
              <w:left w:val="nil"/>
              <w:right w:val="nil"/>
            </w:tcBorders>
            <w:shd w:val="clear" w:color="auto" w:fill="auto"/>
            <w:vAlign w:val="bottom"/>
          </w:tcPr>
          <w:p w:rsidR="00135A6D" w:rsidRPr="00135A6D" w:rsidRDefault="00135A6D" w:rsidP="00135A6D">
            <w:pP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Factors</w:t>
            </w:r>
          </w:p>
        </w:tc>
        <w:tc>
          <w:tcPr>
            <w:tcW w:w="7749" w:type="dxa"/>
            <w:gridSpan w:val="10"/>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Age (weeks)</w:t>
            </w:r>
          </w:p>
        </w:tc>
      </w:tr>
      <w:tr w:rsidR="00135A6D" w:rsidRPr="00135A6D" w:rsidTr="00135A6D">
        <w:trPr>
          <w:trHeight w:val="113"/>
          <w:jc w:val="center"/>
        </w:trPr>
        <w:tc>
          <w:tcPr>
            <w:tcW w:w="1234" w:type="dxa"/>
            <w:vMerge/>
            <w:tcBorders>
              <w:left w:val="nil"/>
              <w:bottom w:val="single" w:sz="4" w:space="0" w:color="auto"/>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p>
        </w:tc>
        <w:tc>
          <w:tcPr>
            <w:tcW w:w="806"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w:t>
            </w:r>
          </w:p>
        </w:tc>
        <w:tc>
          <w:tcPr>
            <w:tcW w:w="806"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w:t>
            </w:r>
          </w:p>
        </w:tc>
        <w:tc>
          <w:tcPr>
            <w:tcW w:w="806"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w:t>
            </w:r>
          </w:p>
        </w:tc>
        <w:tc>
          <w:tcPr>
            <w:tcW w:w="694"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w:t>
            </w:r>
          </w:p>
        </w:tc>
        <w:tc>
          <w:tcPr>
            <w:tcW w:w="807"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w:t>
            </w:r>
          </w:p>
        </w:tc>
        <w:tc>
          <w:tcPr>
            <w:tcW w:w="827"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w:t>
            </w:r>
          </w:p>
        </w:tc>
        <w:tc>
          <w:tcPr>
            <w:tcW w:w="765"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w:t>
            </w:r>
          </w:p>
        </w:tc>
        <w:tc>
          <w:tcPr>
            <w:tcW w:w="806"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w:t>
            </w:r>
          </w:p>
        </w:tc>
        <w:tc>
          <w:tcPr>
            <w:tcW w:w="694"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w:t>
            </w:r>
          </w:p>
        </w:tc>
        <w:tc>
          <w:tcPr>
            <w:tcW w:w="738" w:type="dxa"/>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w:t>
            </w:r>
          </w:p>
        </w:tc>
      </w:tr>
      <w:tr w:rsidR="00135A6D" w:rsidRPr="00135A6D" w:rsidTr="00135A6D">
        <w:trPr>
          <w:trHeight w:val="113"/>
          <w:jc w:val="center"/>
        </w:trPr>
        <w:tc>
          <w:tcPr>
            <w:tcW w:w="1234"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Overall </w:t>
            </w:r>
          </w:p>
        </w:tc>
        <w:tc>
          <w:tcPr>
            <w:tcW w:w="806"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10.07</w:t>
            </w:r>
          </w:p>
        </w:tc>
        <w:tc>
          <w:tcPr>
            <w:tcW w:w="806"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33.19</w:t>
            </w:r>
          </w:p>
        </w:tc>
        <w:tc>
          <w:tcPr>
            <w:tcW w:w="806"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25.67</w:t>
            </w:r>
          </w:p>
        </w:tc>
        <w:tc>
          <w:tcPr>
            <w:tcW w:w="694"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7.25</w:t>
            </w:r>
          </w:p>
        </w:tc>
        <w:tc>
          <w:tcPr>
            <w:tcW w:w="807"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w:t>
            </w:r>
          </w:p>
        </w:tc>
        <w:tc>
          <w:tcPr>
            <w:tcW w:w="827"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10.54</w:t>
            </w:r>
          </w:p>
        </w:tc>
        <w:tc>
          <w:tcPr>
            <w:tcW w:w="765"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15.8</w:t>
            </w:r>
          </w:p>
        </w:tc>
        <w:tc>
          <w:tcPr>
            <w:tcW w:w="806"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13.33</w:t>
            </w:r>
          </w:p>
        </w:tc>
        <w:tc>
          <w:tcPr>
            <w:tcW w:w="694"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5.86</w:t>
            </w:r>
          </w:p>
        </w:tc>
        <w:tc>
          <w:tcPr>
            <w:tcW w:w="738"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1.08</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Season</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cold</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10.08</w:t>
            </w:r>
            <w:r w:rsidRPr="00135A6D">
              <w:rPr>
                <w:rFonts w:ascii="Times New Roman" w:eastAsia="Times New Roman" w:hAnsi="Times New Roman"/>
                <w:color w:val="000000"/>
                <w:sz w:val="20"/>
                <w:szCs w:val="20"/>
                <w:vertAlign w:val="superscript"/>
              </w:rPr>
              <w:t>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33.38</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25.81</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7.32</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10.33</w:t>
            </w:r>
            <w:r w:rsidRPr="00135A6D">
              <w:rPr>
                <w:rFonts w:ascii="Times New Roman" w:eastAsia="Times New Roman" w:hAnsi="Times New Roman"/>
                <w:color w:val="000000"/>
                <w:sz w:val="20"/>
                <w:szCs w:val="20"/>
                <w:vertAlign w:val="superscript"/>
              </w:rPr>
              <w:t xml:space="preserve"> 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7.91</w:t>
            </w:r>
            <w:r w:rsidRPr="00135A6D">
              <w:rPr>
                <w:rFonts w:ascii="Times New Roman" w:eastAsia="Times New Roman" w:hAnsi="Times New Roman"/>
                <w:color w:val="000000"/>
                <w:sz w:val="20"/>
                <w:szCs w:val="20"/>
                <w:vertAlign w:val="superscript"/>
              </w:rPr>
              <w:t xml:space="preserve"> 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16.01</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14.38</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6.29</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-1.74</w:t>
            </w:r>
            <w:r w:rsidRPr="00135A6D">
              <w:rPr>
                <w:rFonts w:ascii="Times New Roman" w:eastAsia="Times New Roman" w:hAnsi="Times New Roman"/>
                <w:color w:val="000000"/>
                <w:sz w:val="20"/>
                <w:szCs w:val="20"/>
                <w:vertAlign w:val="superscript"/>
              </w:rPr>
              <w:t xml:space="preserve"> c</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hot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10.00</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33.01</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25.62</w:t>
            </w:r>
            <w:r w:rsidRPr="00135A6D">
              <w:rPr>
                <w:rFonts w:ascii="Times New Roman" w:eastAsia="Times New Roman" w:hAnsi="Times New Roman"/>
                <w:color w:val="000000"/>
                <w:sz w:val="20"/>
                <w:szCs w:val="20"/>
                <w:vertAlign w:val="superscript"/>
              </w:rPr>
              <w:t xml:space="preserve"> b</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7.21</w:t>
            </w:r>
            <w:r w:rsidRPr="00135A6D">
              <w:rPr>
                <w:rFonts w:ascii="Times New Roman" w:eastAsia="Times New Roman" w:hAnsi="Times New Roman"/>
                <w:color w:val="000000"/>
                <w:sz w:val="20"/>
                <w:szCs w:val="20"/>
                <w:vertAlign w:val="superscript"/>
              </w:rPr>
              <w:t xml:space="preserve"> b</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10.26</w:t>
            </w:r>
            <w:r w:rsidRPr="00135A6D">
              <w:rPr>
                <w:rFonts w:ascii="Times New Roman" w:eastAsia="Times New Roman" w:hAnsi="Times New Roman"/>
                <w:color w:val="000000"/>
                <w:sz w:val="20"/>
                <w:szCs w:val="20"/>
                <w:vertAlign w:val="superscript"/>
              </w:rPr>
              <w:t xml:space="preserve"> 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7.79</w:t>
            </w:r>
            <w:r w:rsidRPr="00135A6D">
              <w:rPr>
                <w:rFonts w:ascii="Times New Roman" w:eastAsia="Times New Roman" w:hAnsi="Times New Roman"/>
                <w:color w:val="000000"/>
                <w:sz w:val="20"/>
                <w:szCs w:val="20"/>
                <w:vertAlign w:val="superscript"/>
              </w:rPr>
              <w:t xml:space="preserve"> 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15.66</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14.32</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6.34</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1.39</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Rain</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10.17</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33.27</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25.66</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7.25</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15.38</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15.96</w:t>
            </w:r>
            <w:r w:rsidRPr="00135A6D">
              <w:rPr>
                <w:rFonts w:ascii="Times New Roman" w:eastAsia="Times New Roman" w:hAnsi="Times New Roman"/>
                <w:color w:val="000000"/>
                <w:sz w:val="20"/>
                <w:szCs w:val="20"/>
                <w:vertAlign w:val="superscript"/>
              </w:rPr>
              <w:t xml:space="preserve"> a</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15.72</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11.30</w:t>
            </w:r>
            <w:r w:rsidRPr="00135A6D">
              <w:rPr>
                <w:rFonts w:ascii="Times New Roman" w:eastAsia="Times New Roman" w:hAnsi="Times New Roman"/>
                <w:color w:val="000000"/>
                <w:sz w:val="20"/>
                <w:szCs w:val="20"/>
                <w:vertAlign w:val="superscript"/>
              </w:rPr>
              <w:t xml:space="preserve"> b</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7.46</w:t>
            </w:r>
            <w:r w:rsidRPr="00135A6D">
              <w:rPr>
                <w:rFonts w:ascii="Times New Roman" w:eastAsia="Times New Roman" w:hAnsi="Times New Roman"/>
                <w:color w:val="000000"/>
                <w:sz w:val="20"/>
                <w:szCs w:val="20"/>
                <w:vertAlign w:val="superscript"/>
              </w:rPr>
              <w:t xml:space="preserve"> a</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3.52</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Color</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Wild type</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10.14</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33.43</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25.94</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7.31</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11.96</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10.15</w:t>
            </w:r>
            <w:r w:rsidRPr="00135A6D">
              <w:rPr>
                <w:rFonts w:ascii="Times New Roman" w:eastAsia="Times New Roman" w:hAnsi="Times New Roman"/>
                <w:color w:val="000000"/>
                <w:sz w:val="20"/>
                <w:szCs w:val="20"/>
                <w:vertAlign w:val="superscript"/>
              </w:rPr>
              <w:t xml:space="preserve"> a</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15.18</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13.00</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6.53</w:t>
            </w:r>
            <w:r w:rsidRPr="00135A6D">
              <w:rPr>
                <w:rFonts w:ascii="Times New Roman" w:eastAsia="Times New Roman" w:hAnsi="Times New Roman"/>
                <w:color w:val="000000"/>
                <w:sz w:val="20"/>
                <w:szCs w:val="20"/>
                <w:vertAlign w:val="superscript"/>
              </w:rPr>
              <w:t xml:space="preserve"> a</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Light brown</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10.02</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33.00</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25.46</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7.21</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12.02</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10.96</w:t>
            </w:r>
            <w:r w:rsidRPr="00135A6D">
              <w:rPr>
                <w:rFonts w:ascii="Times New Roman" w:eastAsia="Times New Roman" w:hAnsi="Times New Roman"/>
                <w:color w:val="000000"/>
                <w:sz w:val="20"/>
                <w:szCs w:val="20"/>
                <w:vertAlign w:val="superscript"/>
              </w:rPr>
              <w:t xml:space="preserve"> a</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16.42</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13.67</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6.87</w:t>
            </w:r>
            <w:r w:rsidRPr="00135A6D">
              <w:rPr>
                <w:rFonts w:ascii="Times New Roman" w:eastAsia="Times New Roman" w:hAnsi="Times New Roman"/>
                <w:color w:val="000000"/>
                <w:sz w:val="20"/>
                <w:szCs w:val="20"/>
                <w:vertAlign w:val="superscript"/>
              </w:rPr>
              <w:t xml:space="preserve"> a</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0.36</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Sex</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Male</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10.05</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33.09</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25.62</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7.19</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11.24</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9.09</w:t>
            </w:r>
            <w:r w:rsidRPr="00135A6D">
              <w:rPr>
                <w:rFonts w:ascii="Times New Roman" w:eastAsia="Times New Roman" w:hAnsi="Times New Roman"/>
                <w:color w:val="000000"/>
                <w:sz w:val="20"/>
                <w:szCs w:val="20"/>
                <w:vertAlign w:val="superscript"/>
              </w:rPr>
              <w:t xml:space="preserve"> 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13.00</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11.52</w:t>
            </w:r>
            <w:r w:rsidRPr="00135A6D">
              <w:rPr>
                <w:rFonts w:ascii="Times New Roman" w:eastAsia="Times New Roman" w:hAnsi="Times New Roman"/>
                <w:color w:val="000000"/>
                <w:sz w:val="20"/>
                <w:szCs w:val="20"/>
                <w:vertAlign w:val="superscript"/>
              </w:rPr>
              <w:t xml:space="preserve"> b</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6.02</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0.27</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Female</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10.11</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33.35</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25.78</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7.32</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12.74</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12.01</w:t>
            </w:r>
            <w:r w:rsidRPr="00135A6D">
              <w:rPr>
                <w:rFonts w:ascii="Times New Roman" w:eastAsia="Times New Roman" w:hAnsi="Times New Roman"/>
                <w:color w:val="000000"/>
                <w:sz w:val="20"/>
                <w:szCs w:val="20"/>
                <w:vertAlign w:val="superscript"/>
              </w:rPr>
              <w:t xml:space="preserve"> a</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18.60</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15.15</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7.38</w:t>
            </w:r>
            <w:r w:rsidRPr="00135A6D">
              <w:rPr>
                <w:rFonts w:ascii="Times New Roman" w:eastAsia="Times New Roman" w:hAnsi="Times New Roman"/>
                <w:color w:val="000000"/>
                <w:sz w:val="20"/>
                <w:szCs w:val="20"/>
                <w:vertAlign w:val="superscript"/>
              </w:rPr>
              <w:t xml:space="preserve"> a</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Hatch </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Weight(g)</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≤4.0</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7.59</w:t>
            </w:r>
            <w:r w:rsidRPr="00135A6D">
              <w:rPr>
                <w:rFonts w:ascii="Times New Roman" w:eastAsia="Times New Roman" w:hAnsi="Times New Roman"/>
                <w:color w:val="000000"/>
                <w:sz w:val="20"/>
                <w:szCs w:val="20"/>
                <w:vertAlign w:val="superscript"/>
              </w:rPr>
              <w:t>e</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23.81</w:t>
            </w:r>
            <w:r w:rsidRPr="00135A6D">
              <w:rPr>
                <w:rFonts w:ascii="Times New Roman" w:eastAsia="Times New Roman" w:hAnsi="Times New Roman"/>
                <w:color w:val="000000"/>
                <w:sz w:val="20"/>
                <w:szCs w:val="20"/>
                <w:vertAlign w:val="superscript"/>
              </w:rPr>
              <w:t xml:space="preserve"> e</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18.70</w:t>
            </w:r>
            <w:r w:rsidRPr="00135A6D">
              <w:rPr>
                <w:rFonts w:ascii="Times New Roman" w:eastAsia="Times New Roman" w:hAnsi="Times New Roman"/>
                <w:color w:val="000000"/>
                <w:sz w:val="20"/>
                <w:szCs w:val="20"/>
                <w:vertAlign w:val="superscript"/>
              </w:rPr>
              <w:t xml:space="preserve"> e</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4.99</w:t>
            </w:r>
            <w:r w:rsidRPr="00135A6D">
              <w:rPr>
                <w:rFonts w:ascii="Times New Roman" w:eastAsia="Times New Roman" w:hAnsi="Times New Roman"/>
                <w:color w:val="000000"/>
                <w:sz w:val="20"/>
                <w:szCs w:val="20"/>
                <w:vertAlign w:val="superscript"/>
              </w:rPr>
              <w:t xml:space="preserve"> e</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11.41</w:t>
            </w:r>
            <w:r w:rsidRPr="00135A6D">
              <w:rPr>
                <w:rFonts w:ascii="Times New Roman" w:eastAsia="Times New Roman" w:hAnsi="Times New Roman"/>
                <w:color w:val="000000"/>
                <w:sz w:val="20"/>
                <w:szCs w:val="20"/>
                <w:vertAlign w:val="superscript"/>
              </w:rPr>
              <w:t>ab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9.25</w:t>
            </w:r>
            <w:r w:rsidRPr="00135A6D">
              <w:rPr>
                <w:rFonts w:ascii="Times New Roman" w:eastAsia="Times New Roman" w:hAnsi="Times New Roman"/>
                <w:color w:val="000000"/>
                <w:sz w:val="20"/>
                <w:szCs w:val="20"/>
                <w:vertAlign w:val="superscript"/>
              </w:rPr>
              <w:t xml:space="preserve"> 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15.55</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11.97</w:t>
            </w:r>
            <w:r w:rsidRPr="00135A6D">
              <w:rPr>
                <w:rFonts w:ascii="Times New Roman" w:eastAsia="Times New Roman" w:hAnsi="Times New Roman"/>
                <w:color w:val="000000"/>
                <w:sz w:val="20"/>
                <w:szCs w:val="20"/>
                <w:vertAlign w:val="superscript"/>
              </w:rPr>
              <w:t xml:space="preserve"> c</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5.85</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2.46</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4.1 – 5.0</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8.45</w:t>
            </w:r>
            <w:r w:rsidRPr="00135A6D">
              <w:rPr>
                <w:rFonts w:ascii="Times New Roman" w:eastAsia="Times New Roman" w:hAnsi="Times New Roman"/>
                <w:color w:val="000000"/>
                <w:sz w:val="20"/>
                <w:szCs w:val="20"/>
                <w:vertAlign w:val="superscript"/>
              </w:rPr>
              <w:t>d</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27.90</w:t>
            </w:r>
            <w:r w:rsidRPr="00135A6D">
              <w:rPr>
                <w:rFonts w:ascii="Times New Roman" w:eastAsia="Times New Roman" w:hAnsi="Times New Roman"/>
                <w:color w:val="000000"/>
                <w:sz w:val="20"/>
                <w:szCs w:val="20"/>
                <w:vertAlign w:val="superscript"/>
              </w:rPr>
              <w:t xml:space="preserve"> d</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21.43</w:t>
            </w:r>
            <w:r w:rsidRPr="00135A6D">
              <w:rPr>
                <w:rFonts w:ascii="Times New Roman" w:eastAsia="Times New Roman" w:hAnsi="Times New Roman"/>
                <w:color w:val="000000"/>
                <w:sz w:val="20"/>
                <w:szCs w:val="20"/>
                <w:vertAlign w:val="superscript"/>
              </w:rPr>
              <w:t xml:space="preserve"> d</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6.17</w:t>
            </w:r>
            <w:r w:rsidRPr="00135A6D">
              <w:rPr>
                <w:rFonts w:ascii="Times New Roman" w:eastAsia="Times New Roman" w:hAnsi="Times New Roman"/>
                <w:color w:val="000000"/>
                <w:sz w:val="20"/>
                <w:szCs w:val="20"/>
                <w:vertAlign w:val="superscript"/>
              </w:rPr>
              <w:t xml:space="preserve"> d</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11.02</w:t>
            </w:r>
            <w:r w:rsidRPr="00135A6D">
              <w:rPr>
                <w:rFonts w:ascii="Times New Roman" w:eastAsia="Times New Roman" w:hAnsi="Times New Roman"/>
                <w:color w:val="000000"/>
                <w:sz w:val="20"/>
                <w:szCs w:val="20"/>
                <w:vertAlign w:val="superscript"/>
              </w:rPr>
              <w:t>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10.98</w:t>
            </w:r>
            <w:r w:rsidRPr="00135A6D">
              <w:rPr>
                <w:rFonts w:ascii="Times New Roman" w:eastAsia="Times New Roman" w:hAnsi="Times New Roman"/>
                <w:color w:val="000000"/>
                <w:sz w:val="20"/>
                <w:szCs w:val="20"/>
                <w:vertAlign w:val="superscript"/>
              </w:rPr>
              <w:t xml:space="preserve"> ab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15.39</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13.51</w:t>
            </w:r>
            <w:r w:rsidRPr="00135A6D">
              <w:rPr>
                <w:rFonts w:ascii="Times New Roman" w:eastAsia="Times New Roman" w:hAnsi="Times New Roman"/>
                <w:color w:val="000000"/>
                <w:sz w:val="20"/>
                <w:szCs w:val="20"/>
                <w:vertAlign w:val="superscript"/>
              </w:rPr>
              <w:t xml:space="preserve"> b</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6.50</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2.40</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 – 6.0</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9.82</w:t>
            </w:r>
            <w:r w:rsidRPr="00135A6D">
              <w:rPr>
                <w:rFonts w:ascii="Times New Roman" w:eastAsia="Times New Roman" w:hAnsi="Times New Roman"/>
                <w:color w:val="000000"/>
                <w:sz w:val="20"/>
                <w:szCs w:val="20"/>
                <w:vertAlign w:val="superscript"/>
              </w:rPr>
              <w:t>c</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32.87</w:t>
            </w:r>
            <w:r w:rsidRPr="00135A6D">
              <w:rPr>
                <w:rFonts w:ascii="Times New Roman" w:eastAsia="Times New Roman" w:hAnsi="Times New Roman"/>
                <w:color w:val="000000"/>
                <w:sz w:val="20"/>
                <w:szCs w:val="20"/>
                <w:vertAlign w:val="superscript"/>
              </w:rPr>
              <w:t xml:space="preserve"> c</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25.43</w:t>
            </w:r>
            <w:r w:rsidRPr="00135A6D">
              <w:rPr>
                <w:rFonts w:ascii="Times New Roman" w:eastAsia="Times New Roman" w:hAnsi="Times New Roman"/>
                <w:color w:val="000000"/>
                <w:sz w:val="20"/>
                <w:szCs w:val="20"/>
                <w:vertAlign w:val="superscript"/>
              </w:rPr>
              <w:t xml:space="preserve"> c</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7.14</w:t>
            </w:r>
            <w:r w:rsidRPr="00135A6D">
              <w:rPr>
                <w:rFonts w:ascii="Times New Roman" w:eastAsia="Times New Roman" w:hAnsi="Times New Roman"/>
                <w:color w:val="000000"/>
                <w:sz w:val="20"/>
                <w:szCs w:val="20"/>
                <w:vertAlign w:val="superscript"/>
              </w:rPr>
              <w:t xml:space="preserve"> c</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11.18</w:t>
            </w:r>
            <w:r w:rsidRPr="00135A6D">
              <w:rPr>
                <w:rFonts w:ascii="Times New Roman" w:eastAsia="Times New Roman" w:hAnsi="Times New Roman"/>
                <w:color w:val="000000"/>
                <w:sz w:val="20"/>
                <w:szCs w:val="20"/>
                <w:vertAlign w:val="superscript"/>
              </w:rPr>
              <w:t>ab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10.99</w:t>
            </w:r>
            <w:r w:rsidRPr="00135A6D">
              <w:rPr>
                <w:rFonts w:ascii="Times New Roman" w:eastAsia="Times New Roman" w:hAnsi="Times New Roman"/>
                <w:color w:val="000000"/>
                <w:sz w:val="20"/>
                <w:szCs w:val="20"/>
                <w:vertAlign w:val="superscript"/>
              </w:rPr>
              <w:t xml:space="preserve"> ab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15.75</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12.28</w:t>
            </w:r>
            <w:r w:rsidRPr="00135A6D">
              <w:rPr>
                <w:rFonts w:ascii="Times New Roman" w:eastAsia="Times New Roman" w:hAnsi="Times New Roman"/>
                <w:color w:val="000000"/>
                <w:sz w:val="20"/>
                <w:szCs w:val="20"/>
                <w:vertAlign w:val="superscript"/>
              </w:rPr>
              <w:t xml:space="preserve"> c</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6.44</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1.91</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6.1 – 7.0</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11.61</w:t>
            </w:r>
            <w:r w:rsidRPr="00135A6D">
              <w:rPr>
                <w:rFonts w:ascii="Times New Roman" w:eastAsia="Times New Roman" w:hAnsi="Times New Roman"/>
                <w:color w:val="000000"/>
                <w:sz w:val="20"/>
                <w:szCs w:val="20"/>
                <w:vertAlign w:val="superscript"/>
              </w:rPr>
              <w:t>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37.55</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29.34</w:t>
            </w:r>
            <w:r w:rsidRPr="00135A6D">
              <w:rPr>
                <w:rFonts w:ascii="Times New Roman" w:eastAsia="Times New Roman" w:hAnsi="Times New Roman"/>
                <w:color w:val="000000"/>
                <w:sz w:val="20"/>
                <w:szCs w:val="20"/>
                <w:vertAlign w:val="superscript"/>
              </w:rPr>
              <w:t xml:space="preserve"> b</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8.34</w:t>
            </w:r>
            <w:r w:rsidRPr="00135A6D">
              <w:rPr>
                <w:rFonts w:ascii="Times New Roman" w:eastAsia="Times New Roman" w:hAnsi="Times New Roman"/>
                <w:color w:val="000000"/>
                <w:sz w:val="20"/>
                <w:szCs w:val="20"/>
                <w:vertAlign w:val="superscript"/>
              </w:rPr>
              <w:t xml:space="preserve"> b</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12.18</w:t>
            </w:r>
            <w:r w:rsidRPr="00135A6D">
              <w:rPr>
                <w:rFonts w:ascii="Times New Roman" w:eastAsia="Times New Roman" w:hAnsi="Times New Roman"/>
                <w:color w:val="000000"/>
                <w:sz w:val="20"/>
                <w:szCs w:val="20"/>
                <w:vertAlign w:val="superscript"/>
              </w:rPr>
              <w:t>ab</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10.14</w:t>
            </w:r>
            <w:r w:rsidRPr="00135A6D">
              <w:rPr>
                <w:rFonts w:ascii="Times New Roman" w:eastAsia="Times New Roman" w:hAnsi="Times New Roman"/>
                <w:color w:val="000000"/>
                <w:sz w:val="20"/>
                <w:szCs w:val="20"/>
                <w:vertAlign w:val="superscript"/>
              </w:rPr>
              <w:t xml:space="preserve"> ab</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14.64</w:t>
            </w:r>
            <w:r w:rsidRPr="00135A6D">
              <w:rPr>
                <w:rFonts w:ascii="Times New Roman" w:eastAsia="Times New Roman" w:hAnsi="Times New Roman"/>
                <w:color w:val="000000"/>
                <w:sz w:val="20"/>
                <w:szCs w:val="20"/>
                <w:vertAlign w:val="superscript"/>
              </w:rPr>
              <w:t xml:space="preserve"> b</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13.22</w:t>
            </w:r>
            <w:r w:rsidRPr="00135A6D">
              <w:rPr>
                <w:rFonts w:ascii="Times New Roman" w:eastAsia="Times New Roman" w:hAnsi="Times New Roman"/>
                <w:color w:val="000000"/>
                <w:sz w:val="20"/>
                <w:szCs w:val="20"/>
                <w:vertAlign w:val="superscript"/>
              </w:rPr>
              <w:t xml:space="preserve"> c</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6.61</w:t>
            </w:r>
            <w:r w:rsidRPr="00135A6D">
              <w:rPr>
                <w:rFonts w:ascii="Times New Roman" w:eastAsia="Times New Roman" w:hAnsi="Times New Roman"/>
                <w:color w:val="000000"/>
                <w:sz w:val="20"/>
                <w:szCs w:val="20"/>
                <w:vertAlign w:val="superscript"/>
              </w:rPr>
              <w:t xml:space="preserve"> b</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0.21</w:t>
            </w:r>
            <w:r w:rsidRPr="00135A6D">
              <w:rPr>
                <w:rFonts w:ascii="Times New Roman" w:eastAsia="Times New Roman" w:hAnsi="Times New Roman"/>
                <w:color w:val="000000"/>
                <w:sz w:val="20"/>
                <w:szCs w:val="20"/>
                <w:vertAlign w:val="superscript"/>
              </w:rPr>
              <w:t xml:space="preserve"> ab</w:t>
            </w:r>
          </w:p>
        </w:tc>
      </w:tr>
      <w:tr w:rsidR="00135A6D" w:rsidRPr="00135A6D" w:rsidTr="00135A6D">
        <w:trPr>
          <w:trHeight w:val="113"/>
          <w:jc w:val="center"/>
        </w:trPr>
        <w:tc>
          <w:tcPr>
            <w:tcW w:w="1234"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12.93</w:t>
            </w:r>
            <w:r w:rsidRPr="00135A6D">
              <w:rPr>
                <w:rFonts w:ascii="Times New Roman" w:eastAsia="Times New Roman" w:hAnsi="Times New Roman"/>
                <w:color w:val="000000"/>
                <w:sz w:val="20"/>
                <w:szCs w:val="20"/>
                <w:vertAlign w:val="superscript"/>
              </w:rPr>
              <w:t>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43.97</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33.60</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9.65</w:t>
            </w:r>
            <w:r w:rsidRPr="00135A6D">
              <w:rPr>
                <w:rFonts w:ascii="Times New Roman" w:eastAsia="Times New Roman" w:hAnsi="Times New Roman"/>
                <w:color w:val="000000"/>
                <w:sz w:val="20"/>
                <w:szCs w:val="20"/>
                <w:vertAlign w:val="superscript"/>
              </w:rPr>
              <w:t xml:space="preserve"> a</w:t>
            </w:r>
          </w:p>
        </w:tc>
        <w:tc>
          <w:tcPr>
            <w:tcW w:w="80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14.15</w:t>
            </w:r>
            <w:r w:rsidRPr="00135A6D">
              <w:rPr>
                <w:rFonts w:ascii="Times New Roman" w:eastAsia="Times New Roman" w:hAnsi="Times New Roman"/>
                <w:color w:val="000000"/>
                <w:sz w:val="20"/>
                <w:szCs w:val="20"/>
                <w:vertAlign w:val="superscript"/>
              </w:rPr>
              <w:t xml:space="preserve"> a</w:t>
            </w:r>
          </w:p>
        </w:tc>
        <w:tc>
          <w:tcPr>
            <w:tcW w:w="827"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11.42</w:t>
            </w:r>
            <w:r w:rsidRPr="00135A6D">
              <w:rPr>
                <w:rFonts w:ascii="Times New Roman" w:eastAsia="Times New Roman" w:hAnsi="Times New Roman"/>
                <w:color w:val="000000"/>
                <w:sz w:val="20"/>
                <w:szCs w:val="20"/>
                <w:vertAlign w:val="superscript"/>
              </w:rPr>
              <w:t xml:space="preserve"> a</w:t>
            </w:r>
          </w:p>
        </w:tc>
        <w:tc>
          <w:tcPr>
            <w:tcW w:w="76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17.67</w:t>
            </w:r>
            <w:r w:rsidRPr="00135A6D">
              <w:rPr>
                <w:rFonts w:ascii="Times New Roman" w:eastAsia="Times New Roman" w:hAnsi="Times New Roman"/>
                <w:color w:val="000000"/>
                <w:sz w:val="20"/>
                <w:szCs w:val="20"/>
                <w:vertAlign w:val="superscript"/>
              </w:rPr>
              <w:t xml:space="preserve"> a</w:t>
            </w:r>
          </w:p>
        </w:tc>
        <w:tc>
          <w:tcPr>
            <w:tcW w:w="806"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15.69</w:t>
            </w:r>
            <w:r w:rsidRPr="00135A6D">
              <w:rPr>
                <w:rFonts w:ascii="Times New Roman" w:eastAsia="Times New Roman" w:hAnsi="Times New Roman"/>
                <w:color w:val="000000"/>
                <w:sz w:val="20"/>
                <w:szCs w:val="20"/>
                <w:vertAlign w:val="superscript"/>
              </w:rPr>
              <w:t xml:space="preserve"> a</w:t>
            </w:r>
          </w:p>
        </w:tc>
        <w:tc>
          <w:tcPr>
            <w:tcW w:w="694"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8.09</w:t>
            </w:r>
            <w:r w:rsidRPr="00135A6D">
              <w:rPr>
                <w:rFonts w:ascii="Times New Roman" w:eastAsia="Times New Roman" w:hAnsi="Times New Roman"/>
                <w:color w:val="000000"/>
                <w:sz w:val="20"/>
                <w:szCs w:val="20"/>
                <w:vertAlign w:val="superscript"/>
              </w:rPr>
              <w:t xml:space="preserve"> a</w:t>
            </w:r>
          </w:p>
        </w:tc>
        <w:tc>
          <w:tcPr>
            <w:tcW w:w="738"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-1.71</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113"/>
          <w:jc w:val="center"/>
        </w:trPr>
        <w:tc>
          <w:tcPr>
            <w:tcW w:w="1234"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SEM</w:t>
            </w:r>
          </w:p>
        </w:tc>
        <w:tc>
          <w:tcPr>
            <w:tcW w:w="806"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0.23</w:t>
            </w:r>
          </w:p>
        </w:tc>
        <w:tc>
          <w:tcPr>
            <w:tcW w:w="806"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0.43</w:t>
            </w:r>
          </w:p>
        </w:tc>
        <w:tc>
          <w:tcPr>
            <w:tcW w:w="806"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0.37</w:t>
            </w:r>
          </w:p>
        </w:tc>
        <w:tc>
          <w:tcPr>
            <w:tcW w:w="694"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0.16</w:t>
            </w:r>
          </w:p>
        </w:tc>
        <w:tc>
          <w:tcPr>
            <w:tcW w:w="807"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0.56</w:t>
            </w:r>
          </w:p>
        </w:tc>
        <w:tc>
          <w:tcPr>
            <w:tcW w:w="827"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0.66</w:t>
            </w:r>
          </w:p>
        </w:tc>
        <w:tc>
          <w:tcPr>
            <w:tcW w:w="76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0.94</w:t>
            </w:r>
          </w:p>
        </w:tc>
        <w:tc>
          <w:tcPr>
            <w:tcW w:w="806"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0.71</w:t>
            </w:r>
          </w:p>
        </w:tc>
        <w:tc>
          <w:tcPr>
            <w:tcW w:w="694"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0.42</w:t>
            </w:r>
          </w:p>
        </w:tc>
        <w:tc>
          <w:tcPr>
            <w:tcW w:w="738"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1.55</w:t>
            </w:r>
          </w:p>
        </w:tc>
      </w:tr>
    </w:tbl>
    <w:p w:rsidR="00900F4A" w:rsidRDefault="00900F4A" w:rsidP="00135A6D">
      <w:pPr>
        <w:spacing w:after="0" w:line="240" w:lineRule="auto"/>
        <w:jc w:val="both"/>
        <w:rPr>
          <w:rFonts w:ascii="Times New Roman" w:hAnsi="Times New Roman"/>
          <w:sz w:val="20"/>
          <w:szCs w:val="20"/>
        </w:rPr>
      </w:pPr>
    </w:p>
    <w:p w:rsidR="00135A6D" w:rsidRPr="00135A6D" w:rsidRDefault="00135A6D" w:rsidP="00135A6D">
      <w:pPr>
        <w:spacing w:after="0" w:line="240" w:lineRule="auto"/>
        <w:jc w:val="both"/>
        <w:rPr>
          <w:rFonts w:ascii="Times New Roman" w:hAnsi="Times New Roman"/>
          <w:sz w:val="20"/>
          <w:szCs w:val="20"/>
        </w:rPr>
      </w:pPr>
      <w:r w:rsidRPr="00135A6D">
        <w:rPr>
          <w:rFonts w:ascii="Times New Roman" w:hAnsi="Times New Roman"/>
          <w:sz w:val="20"/>
          <w:szCs w:val="20"/>
        </w:rPr>
        <w:t xml:space="preserve">Means in a column within a subset with different superscripts </w:t>
      </w:r>
      <w:proofErr w:type="spellStart"/>
      <w:r w:rsidRPr="00135A6D">
        <w:rPr>
          <w:rFonts w:ascii="Times New Roman" w:hAnsi="Times New Roman"/>
          <w:sz w:val="20"/>
          <w:szCs w:val="20"/>
          <w:vertAlign w:val="superscript"/>
        </w:rPr>
        <w:t>a</w:t>
      </w:r>
      <w:proofErr w:type="gramStart"/>
      <w:r w:rsidRPr="00135A6D">
        <w:rPr>
          <w:rFonts w:ascii="Times New Roman" w:hAnsi="Times New Roman"/>
          <w:sz w:val="20"/>
          <w:szCs w:val="20"/>
          <w:vertAlign w:val="superscript"/>
        </w:rPr>
        <w:t>,b</w:t>
      </w:r>
      <w:proofErr w:type="spellEnd"/>
      <w:proofErr w:type="gramEnd"/>
      <w:r w:rsidRPr="00135A6D">
        <w:rPr>
          <w:rFonts w:ascii="Times New Roman" w:hAnsi="Times New Roman"/>
          <w:sz w:val="20"/>
          <w:szCs w:val="20"/>
          <w:vertAlign w:val="superscript"/>
        </w:rPr>
        <w:t xml:space="preserve"> </w:t>
      </w:r>
      <w:r w:rsidRPr="00135A6D">
        <w:rPr>
          <w:rFonts w:ascii="Times New Roman" w:hAnsi="Times New Roman"/>
          <w:sz w:val="20"/>
          <w:szCs w:val="20"/>
        </w:rPr>
        <w:t>are significantly different.</w:t>
      </w:r>
    </w:p>
    <w:p w:rsidR="00135A6D" w:rsidRP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ns</w:t>
      </w:r>
      <w:proofErr w:type="gramEnd"/>
      <w:r w:rsidRPr="00135A6D">
        <w:rPr>
          <w:rFonts w:ascii="Times New Roman" w:hAnsi="Times New Roman"/>
          <w:sz w:val="20"/>
          <w:szCs w:val="20"/>
        </w:rPr>
        <w:t xml:space="preserve"> = not significant, * = P&lt;0.05,  ** = P&lt;0.01,  *** = P&lt;0.001</w:t>
      </w:r>
    </w:p>
    <w:p w:rsidR="00135A6D" w:rsidRPr="00135A6D" w:rsidRDefault="00135A6D" w:rsidP="00135A6D">
      <w:pPr>
        <w:spacing w:after="0"/>
        <w:jc w:val="both"/>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Table 3.</w:t>
      </w:r>
      <w:proofErr w:type="gramEnd"/>
      <w:r w:rsidRPr="00135A6D">
        <w:rPr>
          <w:rFonts w:ascii="Times New Roman" w:hAnsi="Times New Roman"/>
          <w:sz w:val="20"/>
          <w:szCs w:val="20"/>
        </w:rPr>
        <w:t xml:space="preserve"> Feed intake (grams) of Japanese quails as affected by season, color, </w:t>
      </w:r>
      <w:proofErr w:type="gramStart"/>
      <w:r w:rsidRPr="00135A6D">
        <w:rPr>
          <w:rFonts w:ascii="Times New Roman" w:hAnsi="Times New Roman"/>
          <w:sz w:val="20"/>
          <w:szCs w:val="20"/>
        </w:rPr>
        <w:t>sex</w:t>
      </w:r>
      <w:proofErr w:type="gramEnd"/>
      <w:r w:rsidRPr="00135A6D">
        <w:rPr>
          <w:rFonts w:ascii="Times New Roman" w:hAnsi="Times New Roman"/>
          <w:sz w:val="20"/>
          <w:szCs w:val="20"/>
        </w:rPr>
        <w:t xml:space="preserve"> and hatch weight</w:t>
      </w:r>
    </w:p>
    <w:p w:rsidR="00900F4A" w:rsidRPr="00135A6D" w:rsidRDefault="00900F4A" w:rsidP="00135A6D">
      <w:pPr>
        <w:spacing w:after="0" w:line="240" w:lineRule="auto"/>
        <w:rPr>
          <w:rFonts w:ascii="Times New Roman" w:hAnsi="Times New Roman"/>
          <w:sz w:val="20"/>
          <w:szCs w:val="20"/>
        </w:rPr>
      </w:pPr>
    </w:p>
    <w:tbl>
      <w:tblPr>
        <w:tblW w:w="8930" w:type="dxa"/>
        <w:jc w:val="center"/>
        <w:tblInd w:w="91" w:type="dxa"/>
        <w:tblLook w:val="04A0" w:firstRow="1" w:lastRow="0" w:firstColumn="1" w:lastColumn="0" w:noHBand="0" w:noVBand="1"/>
      </w:tblPr>
      <w:tblGrid>
        <w:gridCol w:w="1039"/>
        <w:gridCol w:w="731"/>
        <w:gridCol w:w="796"/>
        <w:gridCol w:w="796"/>
        <w:gridCol w:w="795"/>
        <w:gridCol w:w="795"/>
        <w:gridCol w:w="795"/>
        <w:gridCol w:w="795"/>
        <w:gridCol w:w="795"/>
        <w:gridCol w:w="798"/>
        <w:gridCol w:w="795"/>
      </w:tblGrid>
      <w:tr w:rsidR="00135A6D" w:rsidRPr="00135A6D" w:rsidTr="00135A6D">
        <w:trPr>
          <w:trHeight w:val="227"/>
          <w:jc w:val="center"/>
        </w:trPr>
        <w:tc>
          <w:tcPr>
            <w:tcW w:w="986" w:type="dxa"/>
            <w:tcBorders>
              <w:top w:val="single" w:sz="4" w:space="0" w:color="auto"/>
              <w:left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44" w:type="dxa"/>
            <w:gridSpan w:val="10"/>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Age (weeks)</w:t>
            </w:r>
          </w:p>
        </w:tc>
      </w:tr>
      <w:tr w:rsidR="00135A6D" w:rsidRPr="00135A6D" w:rsidTr="00135A6D">
        <w:trPr>
          <w:trHeight w:val="227"/>
          <w:jc w:val="center"/>
        </w:trPr>
        <w:tc>
          <w:tcPr>
            <w:tcW w:w="986" w:type="dxa"/>
            <w:tcBorders>
              <w:left w:val="nil"/>
              <w:bottom w:val="single" w:sz="4"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Factors</w:t>
            </w:r>
          </w:p>
        </w:tc>
        <w:tc>
          <w:tcPr>
            <w:tcW w:w="73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w:t>
            </w:r>
          </w:p>
        </w:tc>
      </w:tr>
      <w:tr w:rsidR="00135A6D" w:rsidRPr="00135A6D" w:rsidTr="00135A6D">
        <w:trPr>
          <w:trHeight w:val="227"/>
          <w:jc w:val="center"/>
        </w:trPr>
        <w:tc>
          <w:tcPr>
            <w:tcW w:w="986"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Overall </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5.02</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9.64</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15.4</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20.11</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22.08</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23.6</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25.92</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32.64</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34.04</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34.58</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Season</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cold</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8.32</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20.45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21.98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22.83</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25.12</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31.96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33.47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34.05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hot</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4.82</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9.56</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14.76</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19.27</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22.05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24.84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25.18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31.59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33.81</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32.14</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Rain</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10.87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15.79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20.64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22.19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23.03</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25.34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32.26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33.77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33.48</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Color</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Wild type</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5.03</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9.66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15.4</w:t>
            </w:r>
            <w:r w:rsidRPr="00135A6D">
              <w:rPr>
                <w:rFonts w:ascii="Times New Roman" w:eastAsia="Times New Roman" w:hAnsi="Times New Roman"/>
                <w:color w:val="000000"/>
                <w:sz w:val="20"/>
                <w:szCs w:val="20"/>
                <w:vertAlign w:val="superscript"/>
              </w:rPr>
              <w:t xml:space="preserve"> </w:t>
            </w:r>
            <w:r w:rsidRPr="00135A6D">
              <w:rPr>
                <w:rFonts w:ascii="Times New Roman" w:eastAsia="Times New Roman" w:hAnsi="Times New Roman"/>
                <w:color w:val="000000"/>
                <w:sz w:val="20"/>
                <w:szCs w:val="20"/>
              </w:rPr>
              <w:t>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20.14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22.17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23.80</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26.12</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32.85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34.25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34.90</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Light brown</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5.01</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9.49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15.23</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19.88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21.39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22.19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24.43</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31.08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32.55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32.25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Sex</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Male</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4.75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9.16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14.56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19.00</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20.69</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21.80</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23.56</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29.53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30.93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30.81</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Female</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5.27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10.07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16.14</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21.09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23.32</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25.21</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28.02</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35.41</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36.82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37.95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Hatch </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Weight(g)</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≤4.0</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3.72</w:t>
            </w:r>
            <w:r w:rsidRPr="00135A6D">
              <w:rPr>
                <w:rFonts w:ascii="Times New Roman" w:eastAsia="Times New Roman" w:hAnsi="Times New Roman"/>
                <w:color w:val="000000"/>
                <w:sz w:val="20"/>
                <w:szCs w:val="20"/>
                <w:vertAlign w:val="superscript"/>
              </w:rPr>
              <w:t xml:space="preserve"> e </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7.10</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11.39</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14.81</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17.16</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18.86</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21.42</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27.19</w:t>
            </w:r>
            <w:r w:rsidRPr="00135A6D">
              <w:rPr>
                <w:rFonts w:ascii="Times New Roman" w:eastAsia="Times New Roman" w:hAnsi="Times New Roman"/>
                <w:color w:val="000000"/>
                <w:sz w:val="20"/>
                <w:szCs w:val="20"/>
                <w:vertAlign w:val="superscript"/>
              </w:rPr>
              <w:t xml:space="preserve"> e</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28.69</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29.50</w:t>
            </w:r>
            <w:r w:rsidRPr="00135A6D">
              <w:rPr>
                <w:rFonts w:ascii="Times New Roman" w:eastAsia="Times New Roman" w:hAnsi="Times New Roman"/>
                <w:color w:val="000000"/>
                <w:sz w:val="20"/>
                <w:szCs w:val="20"/>
                <w:vertAlign w:val="superscript"/>
              </w:rPr>
              <w:t xml:space="preserve"> d</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4.1 – 5.0</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4.32</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8.46</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13.28</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17.36</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19.32</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20.96</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23.09</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29.32</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30.15</w:t>
            </w:r>
            <w:r w:rsidRPr="00135A6D">
              <w:rPr>
                <w:rFonts w:ascii="Times New Roman" w:eastAsia="Times New Roman" w:hAnsi="Times New Roman"/>
                <w:color w:val="000000"/>
                <w:sz w:val="20"/>
                <w:szCs w:val="20"/>
                <w:vertAlign w:val="superscript"/>
              </w:rPr>
              <w:t xml:space="preserve"> 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30.81</w:t>
            </w:r>
            <w:r w:rsidRPr="00135A6D">
              <w:rPr>
                <w:rFonts w:ascii="Times New Roman" w:eastAsia="Times New Roman" w:hAnsi="Times New Roman"/>
                <w:color w:val="000000"/>
                <w:sz w:val="20"/>
                <w:szCs w:val="20"/>
                <w:vertAlign w:val="superscript"/>
              </w:rPr>
              <w:t xml:space="preserve"> d</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 – 6.0</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5.08</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9.68</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15.65</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20.43</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22.39</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24.08</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26.41</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32.95</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34.56</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35.31</w:t>
            </w:r>
            <w:r w:rsidRPr="00135A6D">
              <w:rPr>
                <w:rFonts w:ascii="Times New Roman" w:eastAsia="Times New Roman" w:hAnsi="Times New Roman"/>
                <w:color w:val="000000"/>
                <w:sz w:val="20"/>
                <w:szCs w:val="20"/>
                <w:vertAlign w:val="superscript"/>
              </w:rPr>
              <w:t xml:space="preserve"> c</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6.1 – 7.0</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5.96</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11.23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18.03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23.57</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25.43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26.51</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28.83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36.39</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38.06</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38.13</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227"/>
          <w:jc w:val="center"/>
        </w:trPr>
        <w:tc>
          <w:tcPr>
            <w:tcW w:w="986"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w:t>
            </w:r>
          </w:p>
        </w:tc>
        <w:tc>
          <w:tcPr>
            <w:tcW w:w="73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6.72</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13.76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27.30</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29.38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30.41</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33.48</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42.60</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44.65</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44.05</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6"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SEM</w:t>
            </w:r>
          </w:p>
        </w:tc>
        <w:tc>
          <w:tcPr>
            <w:tcW w:w="73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0.07</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0.17</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0.21</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0.28</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0.28</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0.3</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0.32</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0.42</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0.48</w:t>
            </w:r>
          </w:p>
        </w:tc>
      </w:tr>
    </w:tbl>
    <w:p w:rsidR="00135A6D" w:rsidRPr="00135A6D" w:rsidRDefault="00135A6D" w:rsidP="00135A6D">
      <w:pPr>
        <w:spacing w:after="0" w:line="240" w:lineRule="auto"/>
        <w:jc w:val="both"/>
        <w:rPr>
          <w:rFonts w:ascii="Times New Roman" w:hAnsi="Times New Roman"/>
          <w:sz w:val="20"/>
          <w:szCs w:val="20"/>
        </w:rPr>
      </w:pPr>
      <w:r w:rsidRPr="00135A6D">
        <w:rPr>
          <w:rFonts w:ascii="Times New Roman" w:hAnsi="Times New Roman"/>
          <w:sz w:val="20"/>
          <w:szCs w:val="20"/>
        </w:rPr>
        <w:t xml:space="preserve">Means in a column within a subset with different superscripts </w:t>
      </w:r>
      <w:proofErr w:type="spellStart"/>
      <w:r w:rsidRPr="00135A6D">
        <w:rPr>
          <w:rFonts w:ascii="Times New Roman" w:hAnsi="Times New Roman"/>
          <w:sz w:val="20"/>
          <w:szCs w:val="20"/>
          <w:vertAlign w:val="superscript"/>
        </w:rPr>
        <w:t>a</w:t>
      </w:r>
      <w:proofErr w:type="gramStart"/>
      <w:r w:rsidRPr="00135A6D">
        <w:rPr>
          <w:rFonts w:ascii="Times New Roman" w:hAnsi="Times New Roman"/>
          <w:sz w:val="20"/>
          <w:szCs w:val="20"/>
          <w:vertAlign w:val="superscript"/>
        </w:rPr>
        <w:t>,b</w:t>
      </w:r>
      <w:proofErr w:type="spellEnd"/>
      <w:proofErr w:type="gramEnd"/>
      <w:r w:rsidRPr="00135A6D">
        <w:rPr>
          <w:rFonts w:ascii="Times New Roman" w:hAnsi="Times New Roman"/>
          <w:sz w:val="20"/>
          <w:szCs w:val="20"/>
          <w:vertAlign w:val="superscript"/>
        </w:rPr>
        <w:t xml:space="preserve"> </w:t>
      </w:r>
      <w:r w:rsidRPr="00135A6D">
        <w:rPr>
          <w:rFonts w:ascii="Times New Roman" w:hAnsi="Times New Roman"/>
          <w:sz w:val="20"/>
          <w:szCs w:val="20"/>
        </w:rPr>
        <w:t>are significantly different.</w:t>
      </w:r>
    </w:p>
    <w:p w:rsidR="00135A6D" w:rsidRP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ns</w:t>
      </w:r>
      <w:proofErr w:type="gramEnd"/>
      <w:r w:rsidRPr="00135A6D">
        <w:rPr>
          <w:rFonts w:ascii="Times New Roman" w:hAnsi="Times New Roman"/>
          <w:sz w:val="20"/>
          <w:szCs w:val="20"/>
        </w:rPr>
        <w:t xml:space="preserve"> = not significant, * = P&lt;0.05,  ** = P&lt;0.01,  *** = P&lt;0.001</w:t>
      </w:r>
    </w:p>
    <w:p w:rsidR="00900F4A" w:rsidRDefault="00900F4A" w:rsidP="00135A6D">
      <w:pPr>
        <w:spacing w:after="0" w:line="240" w:lineRule="auto"/>
        <w:rPr>
          <w:rFonts w:ascii="Times New Roman" w:hAnsi="Times New Roman"/>
          <w:sz w:val="20"/>
          <w:szCs w:val="20"/>
        </w:rPr>
      </w:pPr>
    </w:p>
    <w:p w:rsid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t>Table 4.</w:t>
      </w:r>
      <w:proofErr w:type="gramEnd"/>
      <w:r w:rsidRPr="00135A6D">
        <w:rPr>
          <w:rFonts w:ascii="Times New Roman" w:hAnsi="Times New Roman"/>
          <w:sz w:val="20"/>
          <w:szCs w:val="20"/>
        </w:rPr>
        <w:t xml:space="preserve"> Feed conversion ratio (</w:t>
      </w:r>
      <w:proofErr w:type="spellStart"/>
      <w:r w:rsidRPr="00135A6D">
        <w:rPr>
          <w:rFonts w:ascii="Times New Roman" w:hAnsi="Times New Roman"/>
          <w:sz w:val="20"/>
          <w:szCs w:val="20"/>
        </w:rPr>
        <w:t>feed</w:t>
      </w:r>
      <w:proofErr w:type="gramStart"/>
      <w:r w:rsidRPr="00135A6D">
        <w:rPr>
          <w:rFonts w:ascii="Times New Roman" w:hAnsi="Times New Roman"/>
          <w:sz w:val="20"/>
          <w:szCs w:val="20"/>
        </w:rPr>
        <w:t>:gain</w:t>
      </w:r>
      <w:proofErr w:type="spellEnd"/>
      <w:proofErr w:type="gramEnd"/>
      <w:r w:rsidRPr="00135A6D">
        <w:rPr>
          <w:rFonts w:ascii="Times New Roman" w:hAnsi="Times New Roman"/>
          <w:sz w:val="20"/>
          <w:szCs w:val="20"/>
        </w:rPr>
        <w:t>) of Japanese quails as affected by season, color, sex and hatch weight</w:t>
      </w:r>
    </w:p>
    <w:p w:rsidR="00900F4A" w:rsidRPr="00135A6D" w:rsidRDefault="00900F4A" w:rsidP="00135A6D">
      <w:pPr>
        <w:spacing w:after="0" w:line="240" w:lineRule="auto"/>
        <w:rPr>
          <w:rFonts w:ascii="Times New Roman" w:hAnsi="Times New Roman"/>
          <w:sz w:val="20"/>
          <w:szCs w:val="20"/>
        </w:rPr>
      </w:pPr>
    </w:p>
    <w:tbl>
      <w:tblPr>
        <w:tblW w:w="8817" w:type="dxa"/>
        <w:jc w:val="center"/>
        <w:tblInd w:w="93" w:type="dxa"/>
        <w:tblLook w:val="04A0" w:firstRow="1" w:lastRow="0" w:firstColumn="1" w:lastColumn="0" w:noHBand="0" w:noVBand="1"/>
      </w:tblPr>
      <w:tblGrid>
        <w:gridCol w:w="1038"/>
        <w:gridCol w:w="705"/>
        <w:gridCol w:w="705"/>
        <w:gridCol w:w="699"/>
        <w:gridCol w:w="822"/>
        <w:gridCol w:w="791"/>
        <w:gridCol w:w="822"/>
        <w:gridCol w:w="796"/>
        <w:gridCol w:w="796"/>
        <w:gridCol w:w="791"/>
        <w:gridCol w:w="852"/>
      </w:tblGrid>
      <w:tr w:rsidR="00135A6D" w:rsidRPr="00135A6D" w:rsidTr="00135A6D">
        <w:trPr>
          <w:trHeight w:val="227"/>
          <w:jc w:val="center"/>
        </w:trPr>
        <w:tc>
          <w:tcPr>
            <w:tcW w:w="987" w:type="dxa"/>
            <w:tcBorders>
              <w:top w:val="single" w:sz="4" w:space="0" w:color="auto"/>
              <w:left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830" w:type="dxa"/>
            <w:gridSpan w:val="10"/>
            <w:tcBorders>
              <w:top w:val="single" w:sz="4" w:space="0" w:color="auto"/>
              <w:left w:val="nil"/>
              <w:bottom w:val="single" w:sz="4"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Age (weeks)</w:t>
            </w:r>
          </w:p>
        </w:tc>
      </w:tr>
      <w:tr w:rsidR="00135A6D" w:rsidRPr="00135A6D" w:rsidTr="00135A6D">
        <w:trPr>
          <w:trHeight w:val="227"/>
          <w:jc w:val="center"/>
        </w:trPr>
        <w:tc>
          <w:tcPr>
            <w:tcW w:w="987" w:type="dxa"/>
            <w:tcBorders>
              <w:left w:val="nil"/>
              <w:bottom w:val="single" w:sz="4"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Factors</w:t>
            </w:r>
          </w:p>
        </w:tc>
        <w:tc>
          <w:tcPr>
            <w:tcW w:w="71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w:t>
            </w:r>
          </w:p>
        </w:tc>
        <w:tc>
          <w:tcPr>
            <w:tcW w:w="71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w:t>
            </w:r>
          </w:p>
        </w:tc>
        <w:tc>
          <w:tcPr>
            <w:tcW w:w="70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w:t>
            </w:r>
          </w:p>
        </w:tc>
        <w:tc>
          <w:tcPr>
            <w:tcW w:w="82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w:t>
            </w:r>
          </w:p>
        </w:tc>
        <w:tc>
          <w:tcPr>
            <w:tcW w:w="79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w:t>
            </w:r>
          </w:p>
        </w:tc>
        <w:tc>
          <w:tcPr>
            <w:tcW w:w="82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w:t>
            </w:r>
          </w:p>
        </w:tc>
        <w:tc>
          <w:tcPr>
            <w:tcW w:w="80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w:t>
            </w:r>
          </w:p>
        </w:tc>
        <w:tc>
          <w:tcPr>
            <w:tcW w:w="795"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w:t>
            </w:r>
          </w:p>
        </w:tc>
        <w:tc>
          <w:tcPr>
            <w:tcW w:w="861" w:type="dxa"/>
            <w:tcBorders>
              <w:top w:val="single" w:sz="4" w:space="0" w:color="auto"/>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w:t>
            </w:r>
          </w:p>
        </w:tc>
      </w:tr>
      <w:tr w:rsidR="00135A6D" w:rsidRPr="00135A6D" w:rsidTr="00135A6D">
        <w:trPr>
          <w:trHeight w:val="227"/>
          <w:jc w:val="center"/>
        </w:trPr>
        <w:tc>
          <w:tcPr>
            <w:tcW w:w="987" w:type="dxa"/>
            <w:tcBorders>
              <w:top w:val="single" w:sz="4" w:space="0" w:color="auto"/>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Overall </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3.58</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19.86</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14.04</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17.65</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13.28</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19.52</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38.5</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Season</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cold</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3.60</w:t>
            </w:r>
            <w:r w:rsidRPr="00135A6D">
              <w:rPr>
                <w:rFonts w:ascii="Times New Roman" w:eastAsia="Times New Roman" w:hAnsi="Times New Roman"/>
                <w:color w:val="000000"/>
                <w:sz w:val="20"/>
                <w:szCs w:val="20"/>
                <w:vertAlign w:val="superscript"/>
              </w:rPr>
              <w:t>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1.77</w:t>
            </w:r>
            <w:r w:rsidRPr="00135A6D">
              <w:rPr>
                <w:rFonts w:ascii="Times New Roman" w:eastAsia="Times New Roman" w:hAnsi="Times New Roman"/>
                <w:color w:val="000000"/>
                <w:sz w:val="20"/>
                <w:szCs w:val="20"/>
                <w:vertAlign w:val="superscript"/>
              </w:rPr>
              <w:t xml:space="preserve"> c</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4.27</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19.90</w:t>
            </w:r>
            <w:r w:rsidRPr="00135A6D">
              <w:rPr>
                <w:rFonts w:ascii="Times New Roman" w:eastAsia="Times New Roman" w:hAnsi="Times New Roman"/>
                <w:color w:val="000000"/>
                <w:sz w:val="20"/>
                <w:szCs w:val="20"/>
                <w:vertAlign w:val="superscript"/>
              </w:rPr>
              <w:t xml:space="preserve"> 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15.75</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20.89</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11.78</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16.41</w:t>
            </w:r>
            <w:r w:rsidRPr="00135A6D">
              <w:rPr>
                <w:rFonts w:ascii="Times New Roman" w:eastAsia="Times New Roman" w:hAnsi="Times New Roman"/>
                <w:color w:val="000000"/>
                <w:sz w:val="20"/>
                <w:szCs w:val="20"/>
                <w:vertAlign w:val="superscript"/>
              </w:rPr>
              <w:t xml:space="preserve"> 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39.14</w:t>
            </w:r>
            <w:r w:rsidRPr="00135A6D">
              <w:rPr>
                <w:rFonts w:ascii="Times New Roman" w:eastAsia="Times New Roman" w:hAnsi="Times New Roman"/>
                <w:color w:val="000000"/>
                <w:sz w:val="20"/>
                <w:szCs w:val="20"/>
                <w:vertAlign w:val="superscript"/>
              </w:rPr>
              <w:t xml:space="preserve"> 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-38.44</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Dry hot</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3.56</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2.15</w:t>
            </w:r>
            <w:r w:rsidRPr="00135A6D">
              <w:rPr>
                <w:rFonts w:ascii="Times New Roman" w:eastAsia="Times New Roman" w:hAnsi="Times New Roman"/>
                <w:color w:val="000000"/>
                <w:sz w:val="20"/>
                <w:szCs w:val="20"/>
                <w:vertAlign w:val="superscript"/>
              </w:rPr>
              <w:t xml:space="preserve"> b</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4.29</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19.92</w:t>
            </w:r>
            <w:r w:rsidRPr="00135A6D">
              <w:rPr>
                <w:rFonts w:ascii="Times New Roman" w:eastAsia="Times New Roman" w:hAnsi="Times New Roman"/>
                <w:color w:val="000000"/>
                <w:sz w:val="20"/>
                <w:szCs w:val="20"/>
                <w:vertAlign w:val="superscript"/>
              </w:rPr>
              <w:t xml:space="preserve"> 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10.91</w:t>
            </w:r>
            <w:r w:rsidRPr="00135A6D">
              <w:rPr>
                <w:rFonts w:ascii="Times New Roman" w:eastAsia="Times New Roman" w:hAnsi="Times New Roman"/>
                <w:color w:val="000000"/>
                <w:sz w:val="20"/>
                <w:szCs w:val="20"/>
                <w:vertAlign w:val="superscript"/>
              </w:rPr>
              <w:t>b</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11.44</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16.06</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25.42</w:t>
            </w:r>
            <w:r w:rsidRPr="00135A6D">
              <w:rPr>
                <w:rFonts w:ascii="Times New Roman" w:eastAsia="Times New Roman" w:hAnsi="Times New Roman"/>
                <w:color w:val="000000"/>
                <w:sz w:val="20"/>
                <w:szCs w:val="20"/>
                <w:vertAlign w:val="superscript"/>
              </w:rPr>
              <w:t xml:space="preserve"> 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37.19</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50.68</w:t>
            </w:r>
            <w:r w:rsidRPr="00135A6D">
              <w:rPr>
                <w:rFonts w:ascii="Times New Roman" w:eastAsia="Times New Roman" w:hAnsi="Times New Roman"/>
                <w:color w:val="000000"/>
                <w:sz w:val="20"/>
                <w:szCs w:val="20"/>
                <w:vertAlign w:val="superscript"/>
              </w:rPr>
              <w:t xml:space="preserve"> 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Rain</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3.59</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2.28</w:t>
            </w:r>
            <w:r w:rsidRPr="00135A6D">
              <w:rPr>
                <w:rFonts w:ascii="Times New Roman" w:eastAsia="Times New Roman" w:hAnsi="Times New Roman"/>
                <w:color w:val="000000"/>
                <w:sz w:val="20"/>
                <w:szCs w:val="20"/>
                <w:vertAlign w:val="superscript"/>
              </w:rPr>
              <w:t xml:space="preserve"> 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19.76</w:t>
            </w:r>
            <w:r w:rsidRPr="00135A6D">
              <w:rPr>
                <w:rFonts w:ascii="Times New Roman" w:eastAsia="Times New Roman" w:hAnsi="Times New Roman"/>
                <w:color w:val="000000"/>
                <w:sz w:val="20"/>
                <w:szCs w:val="20"/>
                <w:vertAlign w:val="superscript"/>
              </w:rPr>
              <w:t xml:space="preserve"> 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15.68</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21.07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11.80</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16.31</w:t>
            </w:r>
            <w:r w:rsidRPr="00135A6D">
              <w:rPr>
                <w:rFonts w:ascii="Times New Roman" w:eastAsia="Times New Roman" w:hAnsi="Times New Roman"/>
                <w:color w:val="000000"/>
                <w:sz w:val="20"/>
                <w:szCs w:val="20"/>
                <w:vertAlign w:val="superscript"/>
              </w:rPr>
              <w:t xml:space="preserve"> 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39.25</w:t>
            </w:r>
            <w:r w:rsidRPr="00135A6D">
              <w:rPr>
                <w:rFonts w:ascii="Times New Roman" w:eastAsia="Times New Roman" w:hAnsi="Times New Roman"/>
                <w:color w:val="000000"/>
                <w:sz w:val="20"/>
                <w:szCs w:val="20"/>
                <w:vertAlign w:val="superscript"/>
              </w:rPr>
              <w:t xml:space="preserve"> 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-50.80</w:t>
            </w:r>
            <w:r w:rsidRPr="00135A6D">
              <w:rPr>
                <w:rFonts w:ascii="Times New Roman" w:eastAsia="Times New Roman" w:hAnsi="Times New Roman"/>
                <w:color w:val="000000"/>
                <w:sz w:val="20"/>
                <w:szCs w:val="20"/>
                <w:vertAlign w:val="superscript"/>
              </w:rPr>
              <w:t xml:space="preserve"> b</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Color</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Wild type</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3.58</w:t>
            </w:r>
            <w:r w:rsidRPr="00135A6D">
              <w:rPr>
                <w:rFonts w:ascii="Times New Roman" w:eastAsia="Times New Roman" w:hAnsi="Times New Roman"/>
                <w:color w:val="000000"/>
                <w:sz w:val="20"/>
                <w:szCs w:val="20"/>
                <w:vertAlign w:val="superscript"/>
              </w:rPr>
              <w:t>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w:t>
            </w:r>
            <w:r w:rsidRPr="00135A6D">
              <w:rPr>
                <w:rFonts w:ascii="Times New Roman" w:eastAsia="Times New Roman" w:hAnsi="Times New Roman"/>
                <w:color w:val="000000"/>
                <w:sz w:val="20"/>
                <w:szCs w:val="20"/>
                <w:vertAlign w:val="superscript"/>
              </w:rPr>
              <w:t>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19.84</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13.82</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17.15</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13.50</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19.96</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38.30</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-6.55</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Light brown</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3.58</w:t>
            </w:r>
            <w:r w:rsidRPr="00135A6D">
              <w:rPr>
                <w:rFonts w:ascii="Times New Roman" w:eastAsia="Times New Roman" w:hAnsi="Times New Roman"/>
                <w:color w:val="000000"/>
                <w:sz w:val="20"/>
                <w:szCs w:val="20"/>
                <w:vertAlign w:val="superscript"/>
              </w:rPr>
              <w:t>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2.09</w:t>
            </w:r>
            <w:r w:rsidRPr="00135A6D">
              <w:rPr>
                <w:rFonts w:ascii="Times New Roman" w:eastAsia="Times New Roman" w:hAnsi="Times New Roman"/>
                <w:color w:val="000000"/>
                <w:sz w:val="20"/>
                <w:szCs w:val="20"/>
                <w:vertAlign w:val="superscript"/>
              </w:rPr>
              <w:t>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4.29</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20.03</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15.63</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21.24</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11.72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16.39</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39.87</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-47.97</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Sex</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Male</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3.58</w:t>
            </w:r>
            <w:r w:rsidRPr="00135A6D">
              <w:rPr>
                <w:rFonts w:ascii="Times New Roman" w:eastAsia="Times New Roman" w:hAnsi="Times New Roman"/>
                <w:color w:val="000000"/>
                <w:sz w:val="20"/>
                <w:szCs w:val="20"/>
                <w:vertAlign w:val="superscript"/>
              </w:rPr>
              <w:t>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2.09</w:t>
            </w:r>
            <w:r w:rsidRPr="00135A6D">
              <w:rPr>
                <w:rFonts w:ascii="Times New Roman" w:eastAsia="Times New Roman" w:hAnsi="Times New Roman"/>
                <w:color w:val="000000"/>
                <w:sz w:val="20"/>
                <w:szCs w:val="20"/>
                <w:vertAlign w:val="superscript"/>
              </w:rPr>
              <w:t>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19.95</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14.79</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19.14</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14.32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19.97</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40.40</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-13.67</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Female</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3.58</w:t>
            </w:r>
            <w:r w:rsidRPr="00135A6D">
              <w:rPr>
                <w:rFonts w:ascii="Times New Roman" w:eastAsia="Times New Roman" w:hAnsi="Times New Roman"/>
                <w:color w:val="000000"/>
                <w:sz w:val="20"/>
                <w:szCs w:val="20"/>
                <w:vertAlign w:val="superscript"/>
              </w:rPr>
              <w:t>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2.07</w:t>
            </w:r>
            <w:r w:rsidRPr="00135A6D">
              <w:rPr>
                <w:rFonts w:ascii="Times New Roman" w:eastAsia="Times New Roman" w:hAnsi="Times New Roman"/>
                <w:color w:val="000000"/>
                <w:sz w:val="20"/>
                <w:szCs w:val="20"/>
                <w:vertAlign w:val="superscript"/>
              </w:rPr>
              <w:t>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19.78</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13.37</w:t>
            </w:r>
            <w:r w:rsidRPr="00135A6D">
              <w:rPr>
                <w:rFonts w:ascii="Times New Roman" w:eastAsia="Times New Roman" w:hAnsi="Times New Roman"/>
                <w:color w:val="000000"/>
                <w:sz w:val="20"/>
                <w:szCs w:val="20"/>
                <w:vertAlign w:val="superscript"/>
              </w:rPr>
              <w:t>b</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16.31</w:t>
            </w:r>
            <w:r w:rsidRPr="00135A6D">
              <w:rPr>
                <w:rFonts w:ascii="Times New Roman" w:eastAsia="Times New Roman" w:hAnsi="Times New Roman"/>
                <w:color w:val="000000"/>
                <w:sz w:val="20"/>
                <w:szCs w:val="20"/>
                <w:vertAlign w:val="superscript"/>
              </w:rPr>
              <w:t>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12.35</w:t>
            </w:r>
            <w:r w:rsidRPr="00135A6D">
              <w:rPr>
                <w:rFonts w:ascii="Times New Roman" w:eastAsia="Times New Roman" w:hAnsi="Times New Roman"/>
                <w:color w:val="000000"/>
                <w:sz w:val="20"/>
                <w:szCs w:val="20"/>
                <w:vertAlign w:val="superscript"/>
              </w:rPr>
              <w:t>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19.12</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36.80</w:t>
            </w:r>
            <w:r w:rsidRPr="00135A6D">
              <w:rPr>
                <w:rFonts w:ascii="Times New Roman" w:eastAsia="Times New Roman" w:hAnsi="Times New Roman"/>
                <w:color w:val="000000"/>
                <w:sz w:val="20"/>
                <w:szCs w:val="20"/>
                <w:vertAlign w:val="superscript"/>
              </w:rPr>
              <w:t>b</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-9.76</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xml:space="preserve">Hatch </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Weight(g)</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ns</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 4</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3.43</w:t>
            </w:r>
            <w:r w:rsidRPr="00135A6D">
              <w:rPr>
                <w:rFonts w:ascii="Times New Roman" w:eastAsia="Times New Roman" w:hAnsi="Times New Roman"/>
                <w:color w:val="000000"/>
                <w:sz w:val="20"/>
                <w:szCs w:val="20"/>
                <w:vertAlign w:val="superscript"/>
              </w:rPr>
              <w:t xml:space="preserve"> b</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w:t>
            </w:r>
            <w:r w:rsidRPr="00135A6D">
              <w:rPr>
                <w:rFonts w:ascii="Times New Roman" w:eastAsia="Times New Roman" w:hAnsi="Times New Roman"/>
                <w:color w:val="000000"/>
                <w:sz w:val="20"/>
                <w:szCs w:val="20"/>
                <w:vertAlign w:val="superscript"/>
              </w:rPr>
              <w:t xml:space="preserve"> b</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4.26</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20.74</w:t>
            </w:r>
            <w:r w:rsidRPr="00135A6D">
              <w:rPr>
                <w:rFonts w:ascii="Times New Roman" w:eastAsia="Times New Roman" w:hAnsi="Times New Roman"/>
                <w:color w:val="000000"/>
                <w:sz w:val="20"/>
                <w:szCs w:val="20"/>
                <w:vertAlign w:val="superscript"/>
              </w:rPr>
              <w:t xml:space="preserve"> 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11.63</w:t>
            </w:r>
            <w:r w:rsidRPr="00135A6D">
              <w:rPr>
                <w:rFonts w:ascii="Times New Roman" w:eastAsia="Times New Roman" w:hAnsi="Times New Roman"/>
                <w:color w:val="000000"/>
                <w:sz w:val="20"/>
                <w:szCs w:val="20"/>
                <w:vertAlign w:val="superscript"/>
              </w:rPr>
              <w:t xml:space="preserve"> c</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15.36</w:t>
            </w:r>
            <w:r w:rsidRPr="00135A6D">
              <w:rPr>
                <w:rFonts w:ascii="Times New Roman" w:eastAsia="Times New Roman" w:hAnsi="Times New Roman"/>
                <w:color w:val="000000"/>
                <w:sz w:val="20"/>
                <w:szCs w:val="20"/>
                <w:vertAlign w:val="superscript"/>
              </w:rPr>
              <w:t>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10.30</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18.70</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37.54</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8.10</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4.1 – 5.0</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3.56</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2.11</w:t>
            </w:r>
            <w:r w:rsidRPr="00135A6D">
              <w:rPr>
                <w:rFonts w:ascii="Times New Roman" w:eastAsia="Times New Roman" w:hAnsi="Times New Roman"/>
                <w:color w:val="000000"/>
                <w:sz w:val="20"/>
                <w:szCs w:val="20"/>
                <w:vertAlign w:val="superscript"/>
              </w:rPr>
              <w:t xml:space="preserve"> b</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4.30</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19.65</w:t>
            </w:r>
            <w:r w:rsidRPr="00135A6D">
              <w:rPr>
                <w:rFonts w:ascii="Times New Roman" w:eastAsia="Times New Roman" w:hAnsi="Times New Roman"/>
                <w:color w:val="000000"/>
                <w:sz w:val="20"/>
                <w:szCs w:val="20"/>
                <w:vertAlign w:val="superscript"/>
              </w:rPr>
              <w:t xml:space="preserve"> 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13.33</w:t>
            </w:r>
            <w:r w:rsidRPr="00135A6D">
              <w:rPr>
                <w:rFonts w:ascii="Times New Roman" w:eastAsia="Times New Roman" w:hAnsi="Times New Roman"/>
                <w:color w:val="000000"/>
                <w:sz w:val="20"/>
                <w:szCs w:val="20"/>
                <w:vertAlign w:val="superscript"/>
              </w:rPr>
              <w:t>b</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16.62</w:t>
            </w:r>
            <w:r w:rsidRPr="00135A6D">
              <w:rPr>
                <w:rFonts w:ascii="Times New Roman" w:eastAsia="Times New Roman" w:hAnsi="Times New Roman"/>
                <w:color w:val="000000"/>
                <w:sz w:val="20"/>
                <w:szCs w:val="20"/>
                <w:vertAlign w:val="superscript"/>
              </w:rPr>
              <w:t>cd</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14.03</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17.27</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36.31</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8.57</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5.1 -  6.0</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3.60</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2.05</w:t>
            </w:r>
            <w:r w:rsidRPr="00135A6D">
              <w:rPr>
                <w:rFonts w:ascii="Times New Roman" w:eastAsia="Times New Roman" w:hAnsi="Times New Roman"/>
                <w:color w:val="000000"/>
                <w:sz w:val="20"/>
                <w:szCs w:val="20"/>
                <w:vertAlign w:val="superscript"/>
              </w:rPr>
              <w:t xml:space="preserve"> b</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20.00</w:t>
            </w:r>
            <w:r w:rsidRPr="00135A6D">
              <w:rPr>
                <w:rFonts w:ascii="Times New Roman" w:eastAsia="Times New Roman" w:hAnsi="Times New Roman"/>
                <w:color w:val="000000"/>
                <w:sz w:val="20"/>
                <w:szCs w:val="20"/>
                <w:vertAlign w:val="superscript"/>
              </w:rPr>
              <w:t>ab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14.10</w:t>
            </w:r>
            <w:r w:rsidRPr="00135A6D">
              <w:rPr>
                <w:rFonts w:ascii="Times New Roman" w:eastAsia="Times New Roman" w:hAnsi="Times New Roman"/>
                <w:color w:val="000000"/>
                <w:sz w:val="20"/>
                <w:szCs w:val="20"/>
                <w:vertAlign w:val="superscript"/>
              </w:rPr>
              <w:t>b</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17.03</w:t>
            </w:r>
            <w:r w:rsidRPr="00135A6D">
              <w:rPr>
                <w:rFonts w:ascii="Times New Roman" w:eastAsia="Times New Roman" w:hAnsi="Times New Roman"/>
                <w:color w:val="000000"/>
                <w:sz w:val="20"/>
                <w:szCs w:val="20"/>
                <w:vertAlign w:val="superscript"/>
              </w:rPr>
              <w:t xml:space="preserve"> c</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12.94</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21.98</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38.98</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-27.62</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6.1 – 7.0</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3.60</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2.08</w:t>
            </w:r>
            <w:r w:rsidRPr="00135A6D">
              <w:rPr>
                <w:rFonts w:ascii="Times New Roman" w:eastAsia="Times New Roman" w:hAnsi="Times New Roman"/>
                <w:color w:val="000000"/>
                <w:sz w:val="20"/>
                <w:szCs w:val="20"/>
                <w:vertAlign w:val="superscript"/>
              </w:rPr>
              <w:t xml:space="preserve"> b</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4.28</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19.67</w:t>
            </w:r>
            <w:r w:rsidRPr="00135A6D">
              <w:rPr>
                <w:rFonts w:ascii="Times New Roman" w:eastAsia="Times New Roman" w:hAnsi="Times New Roman"/>
                <w:color w:val="000000"/>
                <w:sz w:val="20"/>
                <w:szCs w:val="20"/>
                <w:vertAlign w:val="superscript"/>
              </w:rPr>
              <w:t xml:space="preserve"> 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15.36</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20.23</w:t>
            </w:r>
            <w:r w:rsidRPr="00135A6D">
              <w:rPr>
                <w:rFonts w:ascii="Times New Roman" w:eastAsia="Times New Roman" w:hAnsi="Times New Roman"/>
                <w:color w:val="000000"/>
                <w:sz w:val="20"/>
                <w:szCs w:val="20"/>
                <w:vertAlign w:val="superscript"/>
              </w:rPr>
              <w:t xml:space="preserve"> b</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14.18</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18.64</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40.97</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7.76</w:t>
            </w:r>
            <w:r w:rsidRPr="00135A6D">
              <w:rPr>
                <w:rFonts w:ascii="Times New Roman" w:eastAsia="Times New Roman" w:hAnsi="Times New Roman"/>
                <w:color w:val="000000"/>
                <w:sz w:val="20"/>
                <w:szCs w:val="20"/>
                <w:vertAlign w:val="superscript"/>
              </w:rPr>
              <w:t>a</w:t>
            </w:r>
          </w:p>
        </w:tc>
      </w:tr>
      <w:tr w:rsidR="00135A6D" w:rsidRPr="00135A6D" w:rsidTr="00135A6D">
        <w:trPr>
          <w:trHeight w:val="227"/>
          <w:jc w:val="center"/>
        </w:trPr>
        <w:tc>
          <w:tcPr>
            <w:tcW w:w="987" w:type="dxa"/>
            <w:tcBorders>
              <w:top w:val="nil"/>
              <w:left w:val="nil"/>
              <w:bottom w:val="nil"/>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≥7.1</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3.63</w:t>
            </w:r>
            <w:r w:rsidRPr="00135A6D">
              <w:rPr>
                <w:rFonts w:ascii="Times New Roman" w:eastAsia="Times New Roman" w:hAnsi="Times New Roman"/>
                <w:color w:val="000000"/>
                <w:sz w:val="20"/>
                <w:szCs w:val="20"/>
                <w:vertAlign w:val="superscript"/>
              </w:rPr>
              <w:t xml:space="preserve"> a</w:t>
            </w:r>
          </w:p>
        </w:tc>
        <w:tc>
          <w:tcPr>
            <w:tcW w:w="71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2.17</w:t>
            </w:r>
            <w:r w:rsidRPr="00135A6D">
              <w:rPr>
                <w:rFonts w:ascii="Times New Roman" w:eastAsia="Times New Roman" w:hAnsi="Times New Roman"/>
                <w:color w:val="000000"/>
                <w:sz w:val="20"/>
                <w:szCs w:val="20"/>
                <w:vertAlign w:val="superscript"/>
              </w:rPr>
              <w:t xml:space="preserve"> a</w:t>
            </w:r>
          </w:p>
        </w:tc>
        <w:tc>
          <w:tcPr>
            <w:tcW w:w="70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4.30</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19.55</w:t>
            </w:r>
            <w:r w:rsidRPr="00135A6D">
              <w:rPr>
                <w:rFonts w:ascii="Times New Roman" w:eastAsia="Times New Roman" w:hAnsi="Times New Roman"/>
                <w:color w:val="000000"/>
                <w:sz w:val="20"/>
                <w:szCs w:val="20"/>
                <w:vertAlign w:val="superscript"/>
              </w:rPr>
              <w:t xml:space="preserve"> b</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15.57</w:t>
            </w:r>
            <w:r w:rsidRPr="00135A6D">
              <w:rPr>
                <w:rFonts w:ascii="Times New Roman" w:eastAsia="Times New Roman" w:hAnsi="Times New Roman"/>
                <w:color w:val="000000"/>
                <w:sz w:val="20"/>
                <w:szCs w:val="20"/>
                <w:vertAlign w:val="superscript"/>
              </w:rPr>
              <w:t xml:space="preserve"> a</w:t>
            </w:r>
          </w:p>
        </w:tc>
        <w:tc>
          <w:tcPr>
            <w:tcW w:w="82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21.77</w:t>
            </w:r>
            <w:r w:rsidRPr="00135A6D">
              <w:rPr>
                <w:rFonts w:ascii="Times New Roman" w:eastAsia="Times New Roman" w:hAnsi="Times New Roman"/>
                <w:color w:val="000000"/>
                <w:sz w:val="20"/>
                <w:szCs w:val="20"/>
                <w:vertAlign w:val="superscript"/>
              </w:rPr>
              <w:t xml:space="preserve"> 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11.72</w:t>
            </w:r>
            <w:r w:rsidRPr="00135A6D">
              <w:rPr>
                <w:rFonts w:ascii="Times New Roman" w:eastAsia="Times New Roman" w:hAnsi="Times New Roman"/>
                <w:color w:val="000000"/>
                <w:sz w:val="20"/>
                <w:szCs w:val="20"/>
                <w:vertAlign w:val="superscript"/>
              </w:rPr>
              <w:t>a</w:t>
            </w:r>
          </w:p>
        </w:tc>
        <w:tc>
          <w:tcPr>
            <w:tcW w:w="80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16.41</w:t>
            </w:r>
            <w:r w:rsidRPr="00135A6D">
              <w:rPr>
                <w:rFonts w:ascii="Times New Roman" w:eastAsia="Times New Roman" w:hAnsi="Times New Roman"/>
                <w:color w:val="000000"/>
                <w:sz w:val="20"/>
                <w:szCs w:val="20"/>
                <w:vertAlign w:val="superscript"/>
              </w:rPr>
              <w:t>a</w:t>
            </w:r>
          </w:p>
        </w:tc>
        <w:tc>
          <w:tcPr>
            <w:tcW w:w="795"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38.13</w:t>
            </w:r>
            <w:r w:rsidRPr="00135A6D">
              <w:rPr>
                <w:rFonts w:ascii="Times New Roman" w:eastAsia="Times New Roman" w:hAnsi="Times New Roman"/>
                <w:color w:val="000000"/>
                <w:sz w:val="20"/>
                <w:szCs w:val="20"/>
                <w:vertAlign w:val="superscript"/>
              </w:rPr>
              <w:t>a</w:t>
            </w:r>
          </w:p>
        </w:tc>
        <w:tc>
          <w:tcPr>
            <w:tcW w:w="861" w:type="dxa"/>
            <w:tcBorders>
              <w:top w:val="nil"/>
              <w:left w:val="nil"/>
              <w:bottom w:val="nil"/>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-120.9</w:t>
            </w:r>
            <w:r w:rsidRPr="00135A6D">
              <w:rPr>
                <w:rFonts w:ascii="Times New Roman" w:eastAsia="Times New Roman" w:hAnsi="Times New Roman"/>
                <w:color w:val="000000"/>
                <w:sz w:val="20"/>
                <w:szCs w:val="20"/>
                <w:vertAlign w:val="superscript"/>
              </w:rPr>
              <w:t>b</w:t>
            </w:r>
          </w:p>
        </w:tc>
      </w:tr>
      <w:tr w:rsidR="00135A6D" w:rsidRPr="00135A6D" w:rsidTr="00135A6D">
        <w:trPr>
          <w:trHeight w:val="227"/>
          <w:jc w:val="center"/>
        </w:trPr>
        <w:tc>
          <w:tcPr>
            <w:tcW w:w="987"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SEM</w:t>
            </w:r>
          </w:p>
        </w:tc>
        <w:tc>
          <w:tcPr>
            <w:tcW w:w="71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0.01</w:t>
            </w:r>
          </w:p>
        </w:tc>
        <w:tc>
          <w:tcPr>
            <w:tcW w:w="71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0.02</w:t>
            </w:r>
          </w:p>
        </w:tc>
        <w:tc>
          <w:tcPr>
            <w:tcW w:w="70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0.01</w:t>
            </w:r>
          </w:p>
        </w:tc>
        <w:tc>
          <w:tcPr>
            <w:tcW w:w="82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right"/>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0.1</w:t>
            </w:r>
          </w:p>
        </w:tc>
        <w:tc>
          <w:tcPr>
            <w:tcW w:w="79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0.26</w:t>
            </w:r>
          </w:p>
        </w:tc>
        <w:tc>
          <w:tcPr>
            <w:tcW w:w="82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0.45</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0.76</w:t>
            </w:r>
          </w:p>
        </w:tc>
        <w:tc>
          <w:tcPr>
            <w:tcW w:w="80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0.74</w:t>
            </w:r>
          </w:p>
        </w:tc>
        <w:tc>
          <w:tcPr>
            <w:tcW w:w="795"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0.82</w:t>
            </w:r>
          </w:p>
        </w:tc>
        <w:tc>
          <w:tcPr>
            <w:tcW w:w="861" w:type="dxa"/>
            <w:tcBorders>
              <w:top w:val="nil"/>
              <w:left w:val="nil"/>
              <w:bottom w:val="single" w:sz="8" w:space="0" w:color="auto"/>
              <w:right w:val="nil"/>
            </w:tcBorders>
            <w:shd w:val="clear" w:color="auto" w:fill="auto"/>
            <w:vAlign w:val="bottom"/>
          </w:tcPr>
          <w:p w:rsidR="00135A6D" w:rsidRPr="00135A6D" w:rsidRDefault="00135A6D" w:rsidP="00135A6D">
            <w:pPr>
              <w:spacing w:after="0" w:line="240" w:lineRule="auto"/>
              <w:jc w:val="center"/>
              <w:rPr>
                <w:rFonts w:ascii="Times New Roman" w:eastAsia="Times New Roman" w:hAnsi="Times New Roman"/>
                <w:color w:val="000000"/>
                <w:sz w:val="20"/>
                <w:szCs w:val="20"/>
              </w:rPr>
            </w:pPr>
            <w:r w:rsidRPr="00135A6D">
              <w:rPr>
                <w:rFonts w:ascii="Times New Roman" w:eastAsia="Times New Roman" w:hAnsi="Times New Roman"/>
                <w:color w:val="000000"/>
                <w:sz w:val="20"/>
                <w:szCs w:val="20"/>
              </w:rPr>
              <w:t>9.44</w:t>
            </w:r>
          </w:p>
        </w:tc>
      </w:tr>
    </w:tbl>
    <w:p w:rsidR="00135A6D" w:rsidRPr="00135A6D" w:rsidRDefault="00135A6D" w:rsidP="00135A6D">
      <w:pPr>
        <w:spacing w:after="0" w:line="240" w:lineRule="auto"/>
        <w:jc w:val="both"/>
        <w:rPr>
          <w:rFonts w:ascii="Times New Roman" w:hAnsi="Times New Roman"/>
          <w:sz w:val="20"/>
          <w:szCs w:val="20"/>
        </w:rPr>
      </w:pPr>
      <w:r w:rsidRPr="00135A6D">
        <w:rPr>
          <w:rFonts w:ascii="Times New Roman" w:hAnsi="Times New Roman"/>
          <w:sz w:val="20"/>
          <w:szCs w:val="20"/>
        </w:rPr>
        <w:t xml:space="preserve">Means in a column within a subset with different superscripts </w:t>
      </w:r>
      <w:proofErr w:type="spellStart"/>
      <w:r w:rsidRPr="00135A6D">
        <w:rPr>
          <w:rFonts w:ascii="Times New Roman" w:hAnsi="Times New Roman"/>
          <w:sz w:val="20"/>
          <w:szCs w:val="20"/>
          <w:vertAlign w:val="superscript"/>
        </w:rPr>
        <w:t>a</w:t>
      </w:r>
      <w:proofErr w:type="gramStart"/>
      <w:r w:rsidRPr="00135A6D">
        <w:rPr>
          <w:rFonts w:ascii="Times New Roman" w:hAnsi="Times New Roman"/>
          <w:sz w:val="20"/>
          <w:szCs w:val="20"/>
          <w:vertAlign w:val="superscript"/>
        </w:rPr>
        <w:t>,b</w:t>
      </w:r>
      <w:proofErr w:type="spellEnd"/>
      <w:proofErr w:type="gramEnd"/>
      <w:r w:rsidRPr="00135A6D">
        <w:rPr>
          <w:rFonts w:ascii="Times New Roman" w:hAnsi="Times New Roman"/>
          <w:sz w:val="20"/>
          <w:szCs w:val="20"/>
          <w:vertAlign w:val="superscript"/>
        </w:rPr>
        <w:t xml:space="preserve"> </w:t>
      </w:r>
      <w:r w:rsidRPr="00135A6D">
        <w:rPr>
          <w:rFonts w:ascii="Times New Roman" w:hAnsi="Times New Roman"/>
          <w:sz w:val="20"/>
          <w:szCs w:val="20"/>
        </w:rPr>
        <w:t>are significantly different.</w:t>
      </w:r>
    </w:p>
    <w:p w:rsidR="00135A6D" w:rsidRPr="00135A6D" w:rsidRDefault="00135A6D" w:rsidP="00135A6D">
      <w:pPr>
        <w:spacing w:after="0" w:line="240" w:lineRule="auto"/>
        <w:rPr>
          <w:rFonts w:ascii="Times New Roman" w:hAnsi="Times New Roman"/>
          <w:sz w:val="20"/>
          <w:szCs w:val="20"/>
        </w:rPr>
      </w:pPr>
      <w:proofErr w:type="gramStart"/>
      <w:r w:rsidRPr="00135A6D">
        <w:rPr>
          <w:rFonts w:ascii="Times New Roman" w:hAnsi="Times New Roman"/>
          <w:sz w:val="20"/>
          <w:szCs w:val="20"/>
        </w:rPr>
        <w:lastRenderedPageBreak/>
        <w:t>ns</w:t>
      </w:r>
      <w:proofErr w:type="gramEnd"/>
      <w:r w:rsidRPr="00135A6D">
        <w:rPr>
          <w:rFonts w:ascii="Times New Roman" w:hAnsi="Times New Roman"/>
          <w:sz w:val="20"/>
          <w:szCs w:val="20"/>
        </w:rPr>
        <w:t xml:space="preserve"> = not significant, * = P&lt;0.05,  ** = P&lt;0.01,  *** = P&lt;0.001</w:t>
      </w:r>
    </w:p>
    <w:p w:rsidR="009913FA" w:rsidRPr="00DF0393" w:rsidRDefault="00900F4A">
      <w:pPr>
        <w:spacing w:line="240" w:lineRule="auto"/>
        <w:rPr>
          <w:rFonts w:ascii="Times New Roman" w:hAnsi="Times New Roman"/>
          <w:b/>
          <w:sz w:val="20"/>
          <w:szCs w:val="20"/>
        </w:rPr>
      </w:pPr>
      <w:r>
        <w:rPr>
          <w:rFonts w:ascii="Times New Roman" w:hAnsi="Times New Roman"/>
          <w:b/>
          <w:sz w:val="20"/>
          <w:szCs w:val="20"/>
        </w:rPr>
        <w:t>D</w:t>
      </w:r>
      <w:r w:rsidR="008D0A9C" w:rsidRPr="00DF0393">
        <w:rPr>
          <w:rFonts w:ascii="Times New Roman" w:hAnsi="Times New Roman"/>
          <w:b/>
          <w:sz w:val="20"/>
          <w:szCs w:val="20"/>
        </w:rPr>
        <w:t>iscussion</w:t>
      </w:r>
    </w:p>
    <w:p w:rsidR="00900F4A" w:rsidRDefault="00900F4A" w:rsidP="001F1FC4">
      <w:pPr>
        <w:jc w:val="both"/>
        <w:rPr>
          <w:rFonts w:ascii="Times New Roman" w:hAnsi="Times New Roman"/>
          <w:sz w:val="20"/>
          <w:szCs w:val="20"/>
        </w:rPr>
        <w:sectPr w:rsidR="00900F4A" w:rsidSect="00900F4A">
          <w:type w:val="continuous"/>
          <w:pgSz w:w="11906" w:h="16838"/>
          <w:pgMar w:top="1440" w:right="1440" w:bottom="1440" w:left="1440" w:header="709" w:footer="709" w:gutter="0"/>
          <w:cols w:space="720"/>
          <w:docGrid w:linePitch="360"/>
        </w:sectPr>
      </w:pPr>
    </w:p>
    <w:p w:rsidR="009913FA" w:rsidRPr="00DF0393" w:rsidRDefault="001F1FC4" w:rsidP="001F1FC4">
      <w:pPr>
        <w:jc w:val="both"/>
        <w:rPr>
          <w:rFonts w:ascii="Times New Roman" w:hAnsi="Times New Roman"/>
          <w:sz w:val="20"/>
          <w:szCs w:val="20"/>
        </w:rPr>
      </w:pPr>
      <w:r w:rsidRPr="00DF0393">
        <w:rPr>
          <w:rFonts w:ascii="Times New Roman" w:hAnsi="Times New Roman"/>
          <w:sz w:val="20"/>
          <w:szCs w:val="20"/>
        </w:rPr>
        <w:lastRenderedPageBreak/>
        <w:t xml:space="preserve">This study </w:t>
      </w:r>
      <w:r w:rsidR="008D0A9C" w:rsidRPr="00DF0393">
        <w:rPr>
          <w:rFonts w:ascii="Times New Roman" w:hAnsi="Times New Roman"/>
          <w:sz w:val="20"/>
          <w:szCs w:val="20"/>
        </w:rPr>
        <w:t xml:space="preserve">showed that the effect of season on live weights from 1 to 10 weeks of age was not significant. However, elsewhere it has been observed that live weights of Japanese quail was higher for those grown in spring than summer and this occurred as a result of higher </w:t>
      </w:r>
      <w:r w:rsidR="009F619F" w:rsidRPr="00DF0393">
        <w:rPr>
          <w:rFonts w:ascii="Times New Roman" w:hAnsi="Times New Roman"/>
          <w:sz w:val="20"/>
          <w:szCs w:val="20"/>
        </w:rPr>
        <w:t>temperature in summer (18</w:t>
      </w:r>
      <w:r w:rsidR="008D0A9C" w:rsidRPr="00DF0393">
        <w:rPr>
          <w:rFonts w:ascii="Times New Roman" w:hAnsi="Times New Roman"/>
          <w:sz w:val="20"/>
          <w:szCs w:val="20"/>
        </w:rPr>
        <w:t>). Earlier, it had also been reported that growth traits such as body weight and weight gain were affected by season of production (</w:t>
      </w:r>
      <w:r w:rsidR="009F5954" w:rsidRPr="00DF0393">
        <w:rPr>
          <w:rFonts w:ascii="Times New Roman" w:hAnsi="Times New Roman"/>
          <w:sz w:val="20"/>
          <w:szCs w:val="20"/>
        </w:rPr>
        <w:t>12</w:t>
      </w:r>
      <w:r w:rsidR="008D0A9C" w:rsidRPr="00DF0393">
        <w:rPr>
          <w:rFonts w:ascii="Times New Roman" w:hAnsi="Times New Roman"/>
          <w:sz w:val="20"/>
          <w:szCs w:val="20"/>
        </w:rPr>
        <w:t>).</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It was found that there was no effect of color on the live weights of Japanese quails during this study.  A similar observation had earlier been reported on Japanese quail (</w:t>
      </w:r>
      <w:r w:rsidR="009F619F" w:rsidRPr="00DF0393">
        <w:rPr>
          <w:rFonts w:ascii="Times New Roman" w:hAnsi="Times New Roman"/>
          <w:sz w:val="20"/>
          <w:szCs w:val="20"/>
        </w:rPr>
        <w:t>1</w:t>
      </w:r>
      <w:r w:rsidRPr="00DF0393">
        <w:rPr>
          <w:rFonts w:ascii="Times New Roman" w:hAnsi="Times New Roman"/>
          <w:sz w:val="20"/>
          <w:szCs w:val="20"/>
        </w:rPr>
        <w:t xml:space="preserve">9). However, in contrast, a significant effect of color on body weight of Japanese quail from two to six weeks of age with the wild type recording higher estimates than the </w:t>
      </w:r>
      <w:r w:rsidR="001F1FC4" w:rsidRPr="00DF0393">
        <w:rPr>
          <w:rFonts w:ascii="Times New Roman" w:hAnsi="Times New Roman"/>
          <w:sz w:val="20"/>
          <w:szCs w:val="20"/>
        </w:rPr>
        <w:t>light brown had been reported (</w:t>
      </w:r>
      <w:r w:rsidR="00181838" w:rsidRPr="00DF0393">
        <w:rPr>
          <w:rFonts w:ascii="Times New Roman" w:hAnsi="Times New Roman"/>
          <w:sz w:val="20"/>
          <w:szCs w:val="20"/>
        </w:rPr>
        <w:t>20</w:t>
      </w:r>
      <w:r w:rsidR="00E472FD" w:rsidRPr="00DF0393">
        <w:rPr>
          <w:rFonts w:ascii="Times New Roman" w:hAnsi="Times New Roman"/>
          <w:sz w:val="20"/>
          <w:szCs w:val="20"/>
        </w:rPr>
        <w:t>,</w:t>
      </w:r>
      <w:r w:rsidRPr="00DF0393">
        <w:rPr>
          <w:rFonts w:ascii="Times New Roman" w:hAnsi="Times New Roman"/>
          <w:sz w:val="20"/>
          <w:szCs w:val="20"/>
        </w:rPr>
        <w:t xml:space="preserve"> 2</w:t>
      </w:r>
      <w:r w:rsidR="00181838" w:rsidRPr="00DF0393">
        <w:rPr>
          <w:rFonts w:ascii="Times New Roman" w:hAnsi="Times New Roman"/>
          <w:sz w:val="20"/>
          <w:szCs w:val="20"/>
        </w:rPr>
        <w:t>1</w:t>
      </w:r>
      <w:r w:rsidRPr="00DF0393">
        <w:rPr>
          <w:rFonts w:ascii="Times New Roman" w:hAnsi="Times New Roman"/>
          <w:sz w:val="20"/>
          <w:szCs w:val="20"/>
        </w:rPr>
        <w:t xml:space="preserve">). </w:t>
      </w:r>
    </w:p>
    <w:p w:rsidR="009913FA" w:rsidRPr="00DF0393" w:rsidRDefault="008D0A9C">
      <w:pPr>
        <w:spacing w:line="240" w:lineRule="auto"/>
        <w:ind w:right="4"/>
        <w:jc w:val="both"/>
        <w:rPr>
          <w:rFonts w:ascii="Times New Roman" w:hAnsi="Times New Roman"/>
          <w:sz w:val="20"/>
          <w:szCs w:val="20"/>
        </w:rPr>
      </w:pPr>
      <w:r w:rsidRPr="00DF0393">
        <w:rPr>
          <w:rFonts w:ascii="Times New Roman" w:hAnsi="Times New Roman"/>
          <w:sz w:val="20"/>
          <w:szCs w:val="20"/>
        </w:rPr>
        <w:t>Live weights of Japanese quails for the two sexes were similar except between weeks 6 and 10. During this period the females were significantly heavier than males</w:t>
      </w:r>
      <w:r w:rsidR="00841CD4" w:rsidRPr="00DF0393">
        <w:rPr>
          <w:rFonts w:ascii="Times New Roman" w:hAnsi="Times New Roman"/>
          <w:sz w:val="20"/>
          <w:szCs w:val="20"/>
        </w:rPr>
        <w:t>. This may be because it’s the period of sexual maturit</w:t>
      </w:r>
      <w:r w:rsidR="007E010E" w:rsidRPr="00DF0393">
        <w:rPr>
          <w:rFonts w:ascii="Times New Roman" w:hAnsi="Times New Roman"/>
          <w:sz w:val="20"/>
          <w:szCs w:val="20"/>
        </w:rPr>
        <w:t>y when the reproductive organs of the female are</w:t>
      </w:r>
      <w:r w:rsidR="00841CD4" w:rsidRPr="00DF0393">
        <w:rPr>
          <w:rFonts w:ascii="Times New Roman" w:hAnsi="Times New Roman"/>
          <w:sz w:val="20"/>
          <w:szCs w:val="20"/>
        </w:rPr>
        <w:t xml:space="preserve"> rapidly developing in preparation for egg production.</w:t>
      </w:r>
      <w:r w:rsidRPr="00DF0393">
        <w:rPr>
          <w:rFonts w:ascii="Times New Roman" w:hAnsi="Times New Roman"/>
          <w:b/>
          <w:color w:val="FF0000"/>
          <w:sz w:val="20"/>
          <w:szCs w:val="20"/>
        </w:rPr>
        <w:t xml:space="preserve"> </w:t>
      </w:r>
      <w:r w:rsidRPr="00DF0393">
        <w:rPr>
          <w:rFonts w:ascii="Times New Roman" w:hAnsi="Times New Roman"/>
          <w:sz w:val="20"/>
          <w:szCs w:val="20"/>
        </w:rPr>
        <w:t>The live weight values at two weeks reported for males and females (49.14 and 49.46 g) in this study were similar to those in a</w:t>
      </w:r>
      <w:r w:rsidR="007E010E" w:rsidRPr="00DF0393">
        <w:rPr>
          <w:rFonts w:ascii="Times New Roman" w:hAnsi="Times New Roman"/>
          <w:sz w:val="20"/>
          <w:szCs w:val="20"/>
        </w:rPr>
        <w:t>n</w:t>
      </w:r>
      <w:r w:rsidRPr="00DF0393">
        <w:rPr>
          <w:rFonts w:ascii="Times New Roman" w:hAnsi="Times New Roman"/>
          <w:sz w:val="20"/>
          <w:szCs w:val="20"/>
        </w:rPr>
        <w:t xml:space="preserve"> earlier study (</w:t>
      </w:r>
      <w:r w:rsidR="003B141E" w:rsidRPr="00DF0393">
        <w:rPr>
          <w:rFonts w:ascii="Times New Roman" w:hAnsi="Times New Roman"/>
          <w:sz w:val="20"/>
          <w:szCs w:val="20"/>
        </w:rPr>
        <w:t>22</w:t>
      </w:r>
      <w:r w:rsidRPr="00DF0393">
        <w:rPr>
          <w:rFonts w:ascii="Times New Roman" w:hAnsi="Times New Roman"/>
          <w:sz w:val="20"/>
          <w:szCs w:val="20"/>
        </w:rPr>
        <w:t>) of 49.2g and 49.2 g respe</w:t>
      </w:r>
      <w:r w:rsidR="007E010E" w:rsidRPr="00DF0393">
        <w:rPr>
          <w:rFonts w:ascii="Times New Roman" w:hAnsi="Times New Roman"/>
          <w:sz w:val="20"/>
          <w:szCs w:val="20"/>
        </w:rPr>
        <w:t xml:space="preserve">ctively but lower than those </w:t>
      </w:r>
      <w:r w:rsidRPr="00DF0393">
        <w:rPr>
          <w:rFonts w:ascii="Times New Roman" w:hAnsi="Times New Roman"/>
          <w:sz w:val="20"/>
          <w:szCs w:val="20"/>
        </w:rPr>
        <w:t>reported in another study (2</w:t>
      </w:r>
      <w:r w:rsidR="00181838" w:rsidRPr="00DF0393">
        <w:rPr>
          <w:rFonts w:ascii="Times New Roman" w:hAnsi="Times New Roman"/>
          <w:sz w:val="20"/>
          <w:szCs w:val="20"/>
        </w:rPr>
        <w:t>1</w:t>
      </w:r>
      <w:r w:rsidRPr="00DF0393">
        <w:rPr>
          <w:rFonts w:ascii="Times New Roman" w:hAnsi="Times New Roman"/>
          <w:sz w:val="20"/>
          <w:szCs w:val="20"/>
        </w:rPr>
        <w:t>) of 54.29g and 56.85 g respectively. They were however, higher than the reported values (43.0 and 43.3g) of another study (</w:t>
      </w:r>
      <w:r w:rsidR="003B141E" w:rsidRPr="00DF0393">
        <w:rPr>
          <w:rFonts w:ascii="Times New Roman" w:hAnsi="Times New Roman"/>
          <w:sz w:val="20"/>
          <w:szCs w:val="20"/>
        </w:rPr>
        <w:t>2</w:t>
      </w:r>
      <w:r w:rsidRPr="00DF0393">
        <w:rPr>
          <w:rFonts w:ascii="Times New Roman" w:hAnsi="Times New Roman"/>
          <w:sz w:val="20"/>
          <w:szCs w:val="20"/>
        </w:rPr>
        <w:t>3).</w:t>
      </w:r>
    </w:p>
    <w:p w:rsidR="009913FA" w:rsidRPr="00DF0393" w:rsidRDefault="008D0A9C">
      <w:pPr>
        <w:spacing w:line="240" w:lineRule="auto"/>
        <w:ind w:right="4"/>
        <w:jc w:val="both"/>
        <w:rPr>
          <w:rFonts w:ascii="Times New Roman" w:hAnsi="Times New Roman"/>
          <w:sz w:val="20"/>
          <w:szCs w:val="20"/>
        </w:rPr>
      </w:pPr>
      <w:r w:rsidRPr="00DF0393">
        <w:rPr>
          <w:rFonts w:ascii="Times New Roman" w:hAnsi="Times New Roman"/>
          <w:sz w:val="20"/>
          <w:szCs w:val="20"/>
        </w:rPr>
        <w:t>The live weight of female and male birds at weeks 6,7,8,9 and 10 of age were 107.31 vs 102.29 g, 125.91 vs 115.29 g, 141.05 vs 126.82 g, 146.43 vs 133.13 g, 150.29 vs 131.19 g. Week 6 weights are close to values of 92.9 and 108.3 g reported by (</w:t>
      </w:r>
      <w:r w:rsidR="00B65EB5" w:rsidRPr="00DF0393">
        <w:rPr>
          <w:rFonts w:ascii="Times New Roman" w:hAnsi="Times New Roman"/>
          <w:sz w:val="20"/>
          <w:szCs w:val="20"/>
        </w:rPr>
        <w:t>24</w:t>
      </w:r>
      <w:r w:rsidRPr="00DF0393">
        <w:rPr>
          <w:rFonts w:ascii="Times New Roman" w:hAnsi="Times New Roman"/>
          <w:sz w:val="20"/>
          <w:szCs w:val="20"/>
        </w:rPr>
        <w:t>) who studied body weights of Japanese quails over eight consecutive generations.</w:t>
      </w:r>
      <w:r w:rsidR="00181838" w:rsidRPr="00DF0393">
        <w:rPr>
          <w:rFonts w:ascii="Times New Roman" w:hAnsi="Times New Roman"/>
          <w:sz w:val="20"/>
          <w:szCs w:val="20"/>
        </w:rPr>
        <w:t xml:space="preserve"> (21</w:t>
      </w:r>
      <w:r w:rsidRPr="00DF0393">
        <w:rPr>
          <w:rFonts w:ascii="Times New Roman" w:hAnsi="Times New Roman"/>
          <w:sz w:val="20"/>
          <w:szCs w:val="20"/>
        </w:rPr>
        <w:t xml:space="preserve">) </w:t>
      </w:r>
      <w:proofErr w:type="gramStart"/>
      <w:r w:rsidRPr="00DF0393">
        <w:rPr>
          <w:rFonts w:ascii="Times New Roman" w:hAnsi="Times New Roman"/>
          <w:sz w:val="20"/>
          <w:szCs w:val="20"/>
        </w:rPr>
        <w:t>obtained</w:t>
      </w:r>
      <w:proofErr w:type="gramEnd"/>
      <w:r w:rsidRPr="00DF0393">
        <w:rPr>
          <w:rFonts w:ascii="Times New Roman" w:hAnsi="Times New Roman"/>
          <w:sz w:val="20"/>
          <w:szCs w:val="20"/>
        </w:rPr>
        <w:t xml:space="preserve"> higher estimates 185.1 and 209.8 g at the same age. The values (91.2 and 95.2 g) obtained by </w:t>
      </w:r>
      <w:r w:rsidR="00126245" w:rsidRPr="00DF0393">
        <w:rPr>
          <w:rFonts w:ascii="Times New Roman" w:hAnsi="Times New Roman"/>
          <w:sz w:val="20"/>
          <w:szCs w:val="20"/>
        </w:rPr>
        <w:t>(2</w:t>
      </w:r>
      <w:r w:rsidRPr="00DF0393">
        <w:rPr>
          <w:rFonts w:ascii="Times New Roman" w:hAnsi="Times New Roman"/>
          <w:sz w:val="20"/>
          <w:szCs w:val="20"/>
        </w:rPr>
        <w:t>3) are however lower. Week 8 weights, 126.82 and 141.5 g are lower than 169.1 and 199.6 g reported by (</w:t>
      </w:r>
      <w:r w:rsidR="003B141E" w:rsidRPr="00DF0393">
        <w:rPr>
          <w:rFonts w:ascii="Times New Roman" w:hAnsi="Times New Roman"/>
          <w:sz w:val="20"/>
          <w:szCs w:val="20"/>
        </w:rPr>
        <w:t>2</w:t>
      </w:r>
      <w:r w:rsidRPr="00DF0393">
        <w:rPr>
          <w:rFonts w:ascii="Times New Roman" w:hAnsi="Times New Roman"/>
          <w:sz w:val="20"/>
          <w:szCs w:val="20"/>
        </w:rPr>
        <w:t xml:space="preserve">2) but higher than 111.2 and 130.1 g reported by </w:t>
      </w:r>
      <w:r w:rsidR="00126245" w:rsidRPr="00DF0393">
        <w:rPr>
          <w:rFonts w:ascii="Times New Roman" w:hAnsi="Times New Roman"/>
          <w:sz w:val="20"/>
          <w:szCs w:val="20"/>
        </w:rPr>
        <w:t>(2</w:t>
      </w:r>
      <w:r w:rsidRPr="00DF0393">
        <w:rPr>
          <w:rFonts w:ascii="Times New Roman" w:hAnsi="Times New Roman"/>
          <w:sz w:val="20"/>
          <w:szCs w:val="20"/>
        </w:rPr>
        <w:t xml:space="preserve">3). </w:t>
      </w:r>
    </w:p>
    <w:p w:rsidR="009913FA" w:rsidRPr="00DF0393" w:rsidRDefault="009913FA">
      <w:pPr>
        <w:rPr>
          <w:rFonts w:ascii="Times New Roman" w:hAnsi="Times New Roman"/>
          <w:sz w:val="20"/>
          <w:szCs w:val="20"/>
        </w:rPr>
      </w:pP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The significant effect of sex on live weight of Japanese quail obse</w:t>
      </w:r>
      <w:r w:rsidR="007E010E" w:rsidRPr="00DF0393">
        <w:rPr>
          <w:rFonts w:ascii="Times New Roman" w:hAnsi="Times New Roman"/>
          <w:sz w:val="20"/>
          <w:szCs w:val="20"/>
        </w:rPr>
        <w:t xml:space="preserve">rved during this study had </w:t>
      </w:r>
      <w:r w:rsidRPr="00DF0393">
        <w:rPr>
          <w:rFonts w:ascii="Times New Roman" w:hAnsi="Times New Roman"/>
          <w:sz w:val="20"/>
          <w:szCs w:val="20"/>
        </w:rPr>
        <w:t>previously been reported (</w:t>
      </w:r>
      <w:r w:rsidR="00E472FD" w:rsidRPr="00DF0393">
        <w:rPr>
          <w:rFonts w:ascii="Times New Roman" w:hAnsi="Times New Roman"/>
          <w:sz w:val="20"/>
          <w:szCs w:val="20"/>
        </w:rPr>
        <w:t xml:space="preserve">21, </w:t>
      </w:r>
      <w:r w:rsidR="00126245" w:rsidRPr="00DF0393">
        <w:rPr>
          <w:rFonts w:ascii="Times New Roman" w:hAnsi="Times New Roman"/>
          <w:sz w:val="20"/>
          <w:szCs w:val="20"/>
        </w:rPr>
        <w:t>2</w:t>
      </w:r>
      <w:r w:rsidR="00E472FD" w:rsidRPr="00DF0393">
        <w:rPr>
          <w:rFonts w:ascii="Times New Roman" w:hAnsi="Times New Roman"/>
          <w:sz w:val="20"/>
          <w:szCs w:val="20"/>
        </w:rPr>
        <w:t>3,</w:t>
      </w:r>
      <w:r w:rsidR="00126245" w:rsidRPr="00DF0393">
        <w:rPr>
          <w:rFonts w:ascii="Times New Roman" w:hAnsi="Times New Roman"/>
          <w:sz w:val="20"/>
          <w:szCs w:val="20"/>
        </w:rPr>
        <w:t xml:space="preserve"> </w:t>
      </w:r>
      <w:proofErr w:type="gramStart"/>
      <w:r w:rsidR="00C436B1" w:rsidRPr="00DF0393">
        <w:rPr>
          <w:rFonts w:ascii="Times New Roman" w:hAnsi="Times New Roman"/>
          <w:sz w:val="20"/>
          <w:szCs w:val="20"/>
        </w:rPr>
        <w:t>25</w:t>
      </w:r>
      <w:proofErr w:type="gramEnd"/>
      <w:r w:rsidRPr="00DF0393">
        <w:rPr>
          <w:rFonts w:ascii="Times New Roman" w:hAnsi="Times New Roman"/>
          <w:sz w:val="20"/>
          <w:szCs w:val="20"/>
        </w:rPr>
        <w:t>). The significant (P&lt;0.001) effect of sex, observed in this study, from six weeks of age had also been reported by</w:t>
      </w:r>
      <w:r w:rsidR="00126245" w:rsidRPr="00DF0393">
        <w:rPr>
          <w:rFonts w:ascii="Times New Roman" w:hAnsi="Times New Roman"/>
          <w:sz w:val="20"/>
          <w:szCs w:val="20"/>
        </w:rPr>
        <w:t xml:space="preserve"> (2</w:t>
      </w:r>
      <w:r w:rsidR="002E4B2E" w:rsidRPr="00DF0393">
        <w:rPr>
          <w:rFonts w:ascii="Times New Roman" w:hAnsi="Times New Roman"/>
          <w:sz w:val="20"/>
          <w:szCs w:val="20"/>
        </w:rPr>
        <w:t>3; 6</w:t>
      </w:r>
      <w:r w:rsidRPr="00DF0393">
        <w:rPr>
          <w:rFonts w:ascii="Times New Roman" w:hAnsi="Times New Roman"/>
          <w:sz w:val="20"/>
          <w:szCs w:val="20"/>
        </w:rPr>
        <w:t xml:space="preserve">; </w:t>
      </w:r>
      <w:r w:rsidR="00C436B1" w:rsidRPr="00DF0393">
        <w:rPr>
          <w:rFonts w:ascii="Times New Roman" w:hAnsi="Times New Roman"/>
          <w:sz w:val="20"/>
          <w:szCs w:val="20"/>
        </w:rPr>
        <w:t>26</w:t>
      </w:r>
      <w:r w:rsidR="00D23768" w:rsidRPr="00DF0393">
        <w:rPr>
          <w:rFonts w:ascii="Times New Roman" w:hAnsi="Times New Roman"/>
          <w:sz w:val="20"/>
          <w:szCs w:val="20"/>
        </w:rPr>
        <w:t>;</w:t>
      </w:r>
      <w:r w:rsidRPr="00DF0393">
        <w:rPr>
          <w:rFonts w:ascii="Times New Roman" w:hAnsi="Times New Roman"/>
          <w:sz w:val="20"/>
          <w:szCs w:val="20"/>
        </w:rPr>
        <w:t xml:space="preserve"> 2</w:t>
      </w:r>
      <w:r w:rsidR="00181838" w:rsidRPr="00DF0393">
        <w:rPr>
          <w:rFonts w:ascii="Times New Roman" w:hAnsi="Times New Roman"/>
          <w:sz w:val="20"/>
          <w:szCs w:val="20"/>
        </w:rPr>
        <w:t>1</w:t>
      </w:r>
      <w:r w:rsidRPr="00DF0393">
        <w:rPr>
          <w:rFonts w:ascii="Times New Roman" w:hAnsi="Times New Roman"/>
          <w:sz w:val="20"/>
          <w:szCs w:val="20"/>
        </w:rPr>
        <w:t>). (2</w:t>
      </w:r>
      <w:r w:rsidR="003B141E" w:rsidRPr="00DF0393">
        <w:rPr>
          <w:rFonts w:ascii="Times New Roman" w:hAnsi="Times New Roman"/>
          <w:sz w:val="20"/>
          <w:szCs w:val="20"/>
        </w:rPr>
        <w:t>2</w:t>
      </w:r>
      <w:r w:rsidRPr="00DF0393">
        <w:rPr>
          <w:rFonts w:ascii="Times New Roman" w:hAnsi="Times New Roman"/>
          <w:sz w:val="20"/>
          <w:szCs w:val="20"/>
        </w:rPr>
        <w:t xml:space="preserve">) observed </w:t>
      </w:r>
      <w:r w:rsidRPr="00DF0393">
        <w:rPr>
          <w:rFonts w:ascii="Times New Roman" w:hAnsi="Times New Roman"/>
          <w:sz w:val="20"/>
          <w:szCs w:val="20"/>
        </w:rPr>
        <w:lastRenderedPageBreak/>
        <w:t>significant (P&lt;0.05) sex ef</w:t>
      </w:r>
      <w:r w:rsidR="00D23768" w:rsidRPr="00DF0393">
        <w:rPr>
          <w:rFonts w:ascii="Times New Roman" w:hAnsi="Times New Roman"/>
          <w:sz w:val="20"/>
          <w:szCs w:val="20"/>
        </w:rPr>
        <w:t>fect from 4 weeks and (</w:t>
      </w:r>
      <w:r w:rsidR="00C436B1" w:rsidRPr="00DF0393">
        <w:rPr>
          <w:rFonts w:ascii="Times New Roman" w:hAnsi="Times New Roman"/>
          <w:sz w:val="20"/>
          <w:szCs w:val="20"/>
        </w:rPr>
        <w:t>27</w:t>
      </w:r>
      <w:r w:rsidRPr="00DF0393">
        <w:rPr>
          <w:rFonts w:ascii="Times New Roman" w:hAnsi="Times New Roman"/>
          <w:sz w:val="20"/>
          <w:szCs w:val="20"/>
        </w:rPr>
        <w:t>) from 7 weeks of age while</w:t>
      </w:r>
      <w:r w:rsidR="00D23768" w:rsidRPr="00DF0393">
        <w:rPr>
          <w:rFonts w:ascii="Times New Roman" w:hAnsi="Times New Roman"/>
          <w:sz w:val="20"/>
          <w:szCs w:val="20"/>
        </w:rPr>
        <w:t xml:space="preserve"> (</w:t>
      </w:r>
      <w:r w:rsidR="00C436B1" w:rsidRPr="00DF0393">
        <w:rPr>
          <w:rFonts w:ascii="Times New Roman" w:hAnsi="Times New Roman"/>
          <w:sz w:val="20"/>
          <w:szCs w:val="20"/>
        </w:rPr>
        <w:t>28</w:t>
      </w:r>
      <w:r w:rsidRPr="00DF0393">
        <w:rPr>
          <w:rFonts w:ascii="Times New Roman" w:hAnsi="Times New Roman"/>
          <w:sz w:val="20"/>
          <w:szCs w:val="20"/>
        </w:rPr>
        <w:t>) did not observe any significant sex effect in an experiment that lasted only six weeks. Literature (</w:t>
      </w:r>
      <w:r w:rsidR="00E472FD" w:rsidRPr="00DF0393">
        <w:rPr>
          <w:rFonts w:ascii="Times New Roman" w:hAnsi="Times New Roman"/>
          <w:sz w:val="20"/>
          <w:szCs w:val="20"/>
        </w:rPr>
        <w:t xml:space="preserve">6, 21, 26, </w:t>
      </w:r>
      <w:proofErr w:type="gramStart"/>
      <w:r w:rsidR="00C436B1" w:rsidRPr="00DF0393">
        <w:rPr>
          <w:rFonts w:ascii="Times New Roman" w:hAnsi="Times New Roman"/>
          <w:sz w:val="20"/>
          <w:szCs w:val="20"/>
        </w:rPr>
        <w:t>29</w:t>
      </w:r>
      <w:proofErr w:type="gramEnd"/>
      <w:r w:rsidR="00E472FD" w:rsidRPr="00DF0393">
        <w:rPr>
          <w:rFonts w:ascii="Times New Roman" w:hAnsi="Times New Roman"/>
          <w:sz w:val="20"/>
          <w:szCs w:val="20"/>
        </w:rPr>
        <w:t>)</w:t>
      </w:r>
      <w:r w:rsidRPr="00DF0393">
        <w:rPr>
          <w:rFonts w:ascii="Times New Roman" w:hAnsi="Times New Roman"/>
          <w:sz w:val="20"/>
          <w:szCs w:val="20"/>
        </w:rPr>
        <w:t xml:space="preserve"> generally indicates that sexual dimorphism was in </w:t>
      </w:r>
      <w:proofErr w:type="spellStart"/>
      <w:r w:rsidRPr="00DF0393">
        <w:rPr>
          <w:rFonts w:ascii="Times New Roman" w:hAnsi="Times New Roman"/>
          <w:sz w:val="20"/>
          <w:szCs w:val="20"/>
        </w:rPr>
        <w:t>favour</w:t>
      </w:r>
      <w:proofErr w:type="spellEnd"/>
      <w:r w:rsidRPr="00DF0393">
        <w:rPr>
          <w:rFonts w:ascii="Times New Roman" w:hAnsi="Times New Roman"/>
          <w:sz w:val="20"/>
          <w:szCs w:val="20"/>
        </w:rPr>
        <w:t xml:space="preserve"> of the female unlike in other poultry species. The significant difference in weight between </w:t>
      </w:r>
      <w:proofErr w:type="gramStart"/>
      <w:r w:rsidRPr="00DF0393">
        <w:rPr>
          <w:rFonts w:ascii="Times New Roman" w:hAnsi="Times New Roman"/>
          <w:sz w:val="20"/>
          <w:szCs w:val="20"/>
        </w:rPr>
        <w:t>gender</w:t>
      </w:r>
      <w:proofErr w:type="gramEnd"/>
      <w:r w:rsidRPr="00DF0393">
        <w:rPr>
          <w:rFonts w:ascii="Times New Roman" w:hAnsi="Times New Roman"/>
          <w:sz w:val="20"/>
          <w:szCs w:val="20"/>
        </w:rPr>
        <w:t xml:space="preserve"> from 6 weeks which is the reported point of maturity could be due to development of the reproductive tract of females in preparation for egg production.</w:t>
      </w:r>
    </w:p>
    <w:p w:rsidR="009913FA" w:rsidRPr="00DF0393" w:rsidRDefault="009913FA">
      <w:pPr>
        <w:spacing w:line="240" w:lineRule="auto"/>
        <w:jc w:val="both"/>
        <w:rPr>
          <w:rFonts w:ascii="Times New Roman" w:hAnsi="Times New Roman"/>
          <w:sz w:val="20"/>
          <w:szCs w:val="20"/>
        </w:rPr>
      </w:pPr>
    </w:p>
    <w:p w:rsidR="009913FA" w:rsidRPr="00DF0393" w:rsidRDefault="008D0A9C">
      <w:pPr>
        <w:spacing w:line="240" w:lineRule="auto"/>
        <w:ind w:hanging="11"/>
        <w:jc w:val="both"/>
        <w:rPr>
          <w:rFonts w:ascii="Times New Roman" w:hAnsi="Times New Roman"/>
          <w:sz w:val="20"/>
          <w:szCs w:val="20"/>
        </w:rPr>
      </w:pPr>
      <w:r w:rsidRPr="00DF0393">
        <w:rPr>
          <w:rFonts w:ascii="Times New Roman" w:hAnsi="Times New Roman"/>
          <w:sz w:val="20"/>
          <w:szCs w:val="20"/>
        </w:rPr>
        <w:t>Hatch weight groups had very highly significant (P&lt;0.001) effect on live weight of Japanese quails at the different ages. The trend of</w:t>
      </w:r>
      <w:r w:rsidR="003B2F81" w:rsidRPr="00DF0393">
        <w:rPr>
          <w:rFonts w:ascii="Times New Roman" w:hAnsi="Times New Roman"/>
          <w:sz w:val="20"/>
          <w:szCs w:val="20"/>
        </w:rPr>
        <w:t xml:space="preserve"> increase of live weights from </w:t>
      </w:r>
      <w:r w:rsidR="007E010E" w:rsidRPr="00DF0393">
        <w:rPr>
          <w:rFonts w:ascii="Times New Roman" w:hAnsi="Times New Roman"/>
          <w:sz w:val="20"/>
          <w:szCs w:val="20"/>
        </w:rPr>
        <w:t xml:space="preserve">one </w:t>
      </w:r>
      <w:r w:rsidRPr="00DF0393">
        <w:rPr>
          <w:rFonts w:ascii="Times New Roman" w:hAnsi="Times New Roman"/>
          <w:sz w:val="20"/>
          <w:szCs w:val="20"/>
        </w:rPr>
        <w:t xml:space="preserve">to </w:t>
      </w:r>
      <w:r w:rsidR="003B2F81" w:rsidRPr="00DF0393">
        <w:rPr>
          <w:rFonts w:ascii="Times New Roman" w:hAnsi="Times New Roman"/>
          <w:sz w:val="20"/>
          <w:szCs w:val="20"/>
        </w:rPr>
        <w:t xml:space="preserve">10 </w:t>
      </w:r>
      <w:r w:rsidRPr="00DF0393">
        <w:rPr>
          <w:rFonts w:ascii="Times New Roman" w:hAnsi="Times New Roman"/>
          <w:sz w:val="20"/>
          <w:szCs w:val="20"/>
        </w:rPr>
        <w:t xml:space="preserve">weeks of age was similar (see Table 1).  Thus, as hatch weight </w:t>
      </w:r>
      <w:proofErr w:type="gramStart"/>
      <w:r w:rsidRPr="00DF0393">
        <w:rPr>
          <w:rFonts w:ascii="Times New Roman" w:hAnsi="Times New Roman"/>
          <w:sz w:val="20"/>
          <w:szCs w:val="20"/>
        </w:rPr>
        <w:t>increased,</w:t>
      </w:r>
      <w:proofErr w:type="gramEnd"/>
      <w:r w:rsidRPr="00DF0393">
        <w:rPr>
          <w:rFonts w:ascii="Times New Roman" w:hAnsi="Times New Roman"/>
          <w:sz w:val="20"/>
          <w:szCs w:val="20"/>
        </w:rPr>
        <w:t xml:space="preserve"> live weight at all ages al</w:t>
      </w:r>
      <w:r w:rsidR="00474B94" w:rsidRPr="00DF0393">
        <w:rPr>
          <w:rFonts w:ascii="Times New Roman" w:hAnsi="Times New Roman"/>
          <w:sz w:val="20"/>
          <w:szCs w:val="20"/>
        </w:rPr>
        <w:t>so increased. This phenomenon</w:t>
      </w:r>
      <w:r w:rsidRPr="00DF0393">
        <w:rPr>
          <w:rFonts w:ascii="Times New Roman" w:hAnsi="Times New Roman"/>
          <w:sz w:val="20"/>
          <w:szCs w:val="20"/>
        </w:rPr>
        <w:t xml:space="preserve"> had ea</w:t>
      </w:r>
      <w:r w:rsidR="00076CC8" w:rsidRPr="00DF0393">
        <w:rPr>
          <w:rFonts w:ascii="Times New Roman" w:hAnsi="Times New Roman"/>
          <w:sz w:val="20"/>
          <w:szCs w:val="20"/>
        </w:rPr>
        <w:t>rlier been reported (</w:t>
      </w:r>
      <w:r w:rsidR="00C436B1" w:rsidRPr="00DF0393">
        <w:rPr>
          <w:rFonts w:ascii="Times New Roman" w:hAnsi="Times New Roman"/>
          <w:sz w:val="20"/>
          <w:szCs w:val="20"/>
        </w:rPr>
        <w:t>30</w:t>
      </w:r>
      <w:r w:rsidRPr="00DF0393">
        <w:rPr>
          <w:rFonts w:ascii="Times New Roman" w:hAnsi="Times New Roman"/>
          <w:sz w:val="20"/>
          <w:szCs w:val="20"/>
        </w:rPr>
        <w:t xml:space="preserve">). It was observed that the heavier the chick at hatch, the heavier the live and carcass weights. </w:t>
      </w:r>
    </w:p>
    <w:p w:rsidR="009913FA" w:rsidRPr="00DF0393" w:rsidRDefault="00076CC8">
      <w:pPr>
        <w:spacing w:line="240" w:lineRule="auto"/>
        <w:ind w:hanging="11"/>
        <w:jc w:val="both"/>
        <w:rPr>
          <w:rFonts w:ascii="Times New Roman" w:hAnsi="Times New Roman"/>
          <w:sz w:val="20"/>
          <w:szCs w:val="20"/>
        </w:rPr>
      </w:pPr>
      <w:r w:rsidRPr="00DF0393">
        <w:rPr>
          <w:rFonts w:ascii="Times New Roman" w:hAnsi="Times New Roman"/>
          <w:sz w:val="20"/>
          <w:szCs w:val="20"/>
        </w:rPr>
        <w:t>Wilson (</w:t>
      </w:r>
      <w:r w:rsidR="00C436B1" w:rsidRPr="00DF0393">
        <w:rPr>
          <w:rFonts w:ascii="Times New Roman" w:hAnsi="Times New Roman"/>
          <w:sz w:val="20"/>
          <w:szCs w:val="20"/>
        </w:rPr>
        <w:t>31</w:t>
      </w:r>
      <w:r w:rsidR="008D0A9C" w:rsidRPr="00DF0393">
        <w:rPr>
          <w:rFonts w:ascii="Times New Roman" w:hAnsi="Times New Roman"/>
          <w:sz w:val="20"/>
          <w:szCs w:val="20"/>
        </w:rPr>
        <w:t>) reported that a gram increase in the body weight of newly hatched broilers resulted in 8 -13 g increase in final body weight and that the best production results should be expected from the heaviest hatchlings. Similarly, (</w:t>
      </w:r>
      <w:r w:rsidR="00C436B1" w:rsidRPr="00DF0393">
        <w:rPr>
          <w:rFonts w:ascii="Times New Roman" w:hAnsi="Times New Roman"/>
          <w:sz w:val="20"/>
          <w:szCs w:val="20"/>
        </w:rPr>
        <w:t>32</w:t>
      </w:r>
      <w:r w:rsidR="008D0A9C" w:rsidRPr="00DF0393">
        <w:rPr>
          <w:rFonts w:ascii="Times New Roman" w:hAnsi="Times New Roman"/>
          <w:sz w:val="20"/>
          <w:szCs w:val="20"/>
        </w:rPr>
        <w:t>) grouped Japanese quail according to hatch weight (group I, 5.5-6.2, group II, 6.3-7.0 and group III, 7.1-7.6 g). They observed that Group III quails which were 25 and 12% heavier at hatching than group I and II, reached mature body weight that were also 38 and 12% heavier respectively. In contrast, (</w:t>
      </w:r>
      <w:r w:rsidR="00C436B1" w:rsidRPr="00DF0393">
        <w:rPr>
          <w:rFonts w:ascii="Times New Roman" w:hAnsi="Times New Roman"/>
          <w:sz w:val="20"/>
          <w:szCs w:val="20"/>
        </w:rPr>
        <w:t>33</w:t>
      </w:r>
      <w:r w:rsidR="008D0A9C" w:rsidRPr="00DF0393">
        <w:rPr>
          <w:rFonts w:ascii="Times New Roman" w:hAnsi="Times New Roman"/>
          <w:sz w:val="20"/>
          <w:szCs w:val="20"/>
        </w:rPr>
        <w:t xml:space="preserve">) reported insignificant effect of hatch weight on further growth and development of birds.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Season had a very highly significant (P&lt;0.001) effect on average weight gain at five, six, eight, nine and ten weeks, highly significant effect  at four weeks (P&lt;0.01) and significant effect (P&lt;0.05) at one, two and three weeks. At one week of age, average weight gain was significantly higher in the dry cold (10.08 g) and rainy season (10.17 g) than the dry hot (10.00 g). A similar trend was observed up to four weeks. At five and six weeks, birds in the rainy season gained significantly higher weight than those in the other two seasons. At week seven, no significant difference was observed, however, significant effect of season was observed at weeks 8, 9 and 10.</w:t>
      </w:r>
    </w:p>
    <w:p w:rsidR="009913FA" w:rsidRPr="00DF0393" w:rsidRDefault="009913FA">
      <w:pPr>
        <w:spacing w:line="240" w:lineRule="auto"/>
        <w:jc w:val="both"/>
        <w:rPr>
          <w:rFonts w:ascii="Times New Roman" w:hAnsi="Times New Roman"/>
          <w:sz w:val="20"/>
          <w:szCs w:val="20"/>
        </w:rPr>
      </w:pPr>
    </w:p>
    <w:p w:rsidR="009913FA" w:rsidRPr="00DF0393" w:rsidRDefault="00D23768">
      <w:pPr>
        <w:spacing w:line="240" w:lineRule="auto"/>
        <w:jc w:val="both"/>
        <w:rPr>
          <w:rFonts w:ascii="Times New Roman" w:hAnsi="Times New Roman"/>
          <w:sz w:val="20"/>
          <w:szCs w:val="20"/>
        </w:rPr>
      </w:pPr>
      <w:r w:rsidRPr="00DF0393">
        <w:rPr>
          <w:rFonts w:ascii="Times New Roman" w:hAnsi="Times New Roman"/>
          <w:sz w:val="20"/>
          <w:szCs w:val="20"/>
        </w:rPr>
        <w:t xml:space="preserve">Color and sex </w:t>
      </w:r>
      <w:r w:rsidR="008D0A9C" w:rsidRPr="00DF0393">
        <w:rPr>
          <w:rFonts w:ascii="Times New Roman" w:hAnsi="Times New Roman"/>
          <w:sz w:val="20"/>
          <w:szCs w:val="20"/>
        </w:rPr>
        <w:t xml:space="preserve">did not have effect on average weight gain of Japanese quails. Sex did not have significant effect on average weight gain from one </w:t>
      </w:r>
      <w:r w:rsidR="008D0A9C" w:rsidRPr="00DF0393">
        <w:rPr>
          <w:rFonts w:ascii="Times New Roman" w:hAnsi="Times New Roman"/>
          <w:sz w:val="20"/>
          <w:szCs w:val="20"/>
        </w:rPr>
        <w:lastRenderedPageBreak/>
        <w:t xml:space="preserve">to five weeks. However, females gained (P&lt;0.001) more than males from six to nine weeks of age. </w:t>
      </w:r>
      <w:r w:rsidR="008D0A9C" w:rsidRPr="00DF0393">
        <w:rPr>
          <w:rStyle w:val="Emphasis"/>
          <w:rFonts w:ascii="Times New Roman" w:hAnsi="Times New Roman"/>
          <w:i w:val="0"/>
          <w:sz w:val="20"/>
          <w:szCs w:val="20"/>
        </w:rPr>
        <w:t>(</w:t>
      </w:r>
      <w:r w:rsidR="00C436B1" w:rsidRPr="00DF0393">
        <w:rPr>
          <w:rStyle w:val="Emphasis"/>
          <w:rFonts w:ascii="Times New Roman" w:hAnsi="Times New Roman"/>
          <w:i w:val="0"/>
          <w:sz w:val="20"/>
          <w:szCs w:val="20"/>
        </w:rPr>
        <w:t>34</w:t>
      </w:r>
      <w:r w:rsidR="008D0A9C" w:rsidRPr="00DF0393">
        <w:rPr>
          <w:rStyle w:val="Emphasis"/>
          <w:rFonts w:ascii="Times New Roman" w:hAnsi="Times New Roman"/>
          <w:i w:val="0"/>
          <w:sz w:val="20"/>
          <w:szCs w:val="20"/>
        </w:rPr>
        <w:t xml:space="preserve">) </w:t>
      </w:r>
      <w:proofErr w:type="gramStart"/>
      <w:r w:rsidR="008D0A9C" w:rsidRPr="00DF0393">
        <w:rPr>
          <w:rStyle w:val="Emphasis"/>
          <w:rFonts w:ascii="Times New Roman" w:hAnsi="Times New Roman"/>
          <w:i w:val="0"/>
          <w:sz w:val="20"/>
          <w:szCs w:val="20"/>
        </w:rPr>
        <w:t>also</w:t>
      </w:r>
      <w:proofErr w:type="gramEnd"/>
      <w:r w:rsidR="008D0A9C" w:rsidRPr="00DF0393">
        <w:rPr>
          <w:rStyle w:val="Emphasis"/>
          <w:rFonts w:ascii="Times New Roman" w:hAnsi="Times New Roman"/>
          <w:i w:val="0"/>
          <w:sz w:val="20"/>
          <w:szCs w:val="20"/>
        </w:rPr>
        <w:t xml:space="preserve"> observed that female quails gained significantly higher weights than males.</w:t>
      </w:r>
      <w:r w:rsidR="008D0A9C" w:rsidRPr="00DF0393">
        <w:rPr>
          <w:rFonts w:ascii="Times New Roman" w:hAnsi="Times New Roman"/>
          <w:sz w:val="20"/>
          <w:szCs w:val="20"/>
        </w:rPr>
        <w:t xml:space="preserve"> Similarly, (</w:t>
      </w:r>
      <w:r w:rsidR="00E472FD" w:rsidRPr="00DF0393">
        <w:rPr>
          <w:rFonts w:ascii="Times New Roman" w:hAnsi="Times New Roman"/>
          <w:sz w:val="20"/>
          <w:szCs w:val="20"/>
        </w:rPr>
        <w:t>2</w:t>
      </w:r>
      <w:r w:rsidR="00C436B1" w:rsidRPr="00DF0393">
        <w:rPr>
          <w:rFonts w:ascii="Times New Roman" w:hAnsi="Times New Roman"/>
          <w:sz w:val="20"/>
          <w:szCs w:val="20"/>
        </w:rPr>
        <w:t>5</w:t>
      </w:r>
      <w:r w:rsidR="00E472FD" w:rsidRPr="00DF0393">
        <w:rPr>
          <w:rFonts w:ascii="Times New Roman" w:hAnsi="Times New Roman"/>
          <w:sz w:val="20"/>
          <w:szCs w:val="20"/>
        </w:rPr>
        <w:t>,</w:t>
      </w:r>
      <w:r w:rsidR="006D107E" w:rsidRPr="00DF0393">
        <w:rPr>
          <w:rFonts w:ascii="Times New Roman" w:hAnsi="Times New Roman"/>
          <w:sz w:val="20"/>
          <w:szCs w:val="20"/>
        </w:rPr>
        <w:t xml:space="preserve"> </w:t>
      </w:r>
      <w:r w:rsidR="00E472FD" w:rsidRPr="00DF0393">
        <w:rPr>
          <w:rFonts w:ascii="Times New Roman" w:hAnsi="Times New Roman"/>
          <w:sz w:val="20"/>
          <w:szCs w:val="20"/>
        </w:rPr>
        <w:t>3</w:t>
      </w:r>
      <w:r w:rsidR="00C436B1" w:rsidRPr="00DF0393">
        <w:rPr>
          <w:rFonts w:ascii="Times New Roman" w:hAnsi="Times New Roman"/>
          <w:sz w:val="20"/>
          <w:szCs w:val="20"/>
        </w:rPr>
        <w:t>5</w:t>
      </w:r>
      <w:r w:rsidR="008D0A9C" w:rsidRPr="00DF0393">
        <w:rPr>
          <w:rFonts w:ascii="Times New Roman" w:hAnsi="Times New Roman"/>
          <w:sz w:val="20"/>
          <w:szCs w:val="20"/>
        </w:rPr>
        <w:t>) reported that females had higher growth rates than males. However, these reports contradict that of (</w:t>
      </w:r>
      <w:r w:rsidR="00C436B1" w:rsidRPr="00DF0393">
        <w:rPr>
          <w:rFonts w:ascii="Times New Roman" w:hAnsi="Times New Roman"/>
          <w:sz w:val="20"/>
          <w:szCs w:val="20"/>
        </w:rPr>
        <w:t>36</w:t>
      </w:r>
      <w:r w:rsidR="008D0A9C" w:rsidRPr="00DF0393">
        <w:rPr>
          <w:rFonts w:ascii="Times New Roman" w:hAnsi="Times New Roman"/>
          <w:sz w:val="20"/>
          <w:szCs w:val="20"/>
        </w:rPr>
        <w:t xml:space="preserve">) who observed higher gain in males as compared to females. Furthermore, the high body weight gains observed during the rearing period of 2–4 weeks in this study are also similar to those reported by </w:t>
      </w:r>
      <w:r w:rsidR="006D107E" w:rsidRPr="00DF0393">
        <w:rPr>
          <w:rFonts w:ascii="Times New Roman" w:hAnsi="Times New Roman"/>
          <w:sz w:val="20"/>
          <w:szCs w:val="20"/>
        </w:rPr>
        <w:t>(</w:t>
      </w:r>
      <w:r w:rsidR="00C436B1" w:rsidRPr="00DF0393">
        <w:rPr>
          <w:rFonts w:ascii="Times New Roman" w:hAnsi="Times New Roman"/>
          <w:sz w:val="20"/>
          <w:szCs w:val="20"/>
        </w:rPr>
        <w:t>35</w:t>
      </w:r>
      <w:r w:rsidR="008D0A9C" w:rsidRPr="00DF0393">
        <w:rPr>
          <w:rFonts w:ascii="Times New Roman" w:hAnsi="Times New Roman"/>
          <w:sz w:val="20"/>
          <w:szCs w:val="20"/>
        </w:rPr>
        <w:t xml:space="preserve">).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Hatch weight also had a marked effect on average weight gain of Japanese quails.  At one week of age, the corresponding average weight gains of Japanese quails weighing ≤4.0, 4.1 – 5.0, 5.1 – 6.0, 6.1 – 7.0 and ≥7.1 grams at hatch were 7.59, 8.45, 9.82, 11.61 and 12.93 g. There was a similar pattern up to four weeks when the corresponding average weight gains  were 4.99, 6.17, 7.14, 8.34 and 9.65 g. </w:t>
      </w:r>
      <w:r w:rsidR="00235BC6" w:rsidRPr="00DF0393">
        <w:rPr>
          <w:rFonts w:ascii="Times New Roman" w:hAnsi="Times New Roman"/>
          <w:sz w:val="20"/>
          <w:szCs w:val="20"/>
        </w:rPr>
        <w:t>(</w:t>
      </w:r>
      <w:r w:rsidR="00C436B1" w:rsidRPr="00DF0393">
        <w:rPr>
          <w:rFonts w:ascii="Times New Roman" w:hAnsi="Times New Roman"/>
          <w:sz w:val="20"/>
          <w:szCs w:val="20"/>
        </w:rPr>
        <w:t>37</w:t>
      </w:r>
      <w:r w:rsidR="00235BC6" w:rsidRPr="00DF0393">
        <w:rPr>
          <w:rFonts w:ascii="Times New Roman" w:hAnsi="Times New Roman"/>
          <w:sz w:val="20"/>
          <w:szCs w:val="20"/>
        </w:rPr>
        <w:t>)</w:t>
      </w:r>
      <w:r w:rsidRPr="00DF0393">
        <w:rPr>
          <w:rFonts w:ascii="Times New Roman" w:hAnsi="Times New Roman"/>
          <w:sz w:val="20"/>
          <w:szCs w:val="20"/>
        </w:rPr>
        <w:t xml:space="preserve"> in an experiment with three hatching weight groups (5.5 – 6.2, 6.3 – 7.0 and 7.1 – 7.8 g) also reported significant effect of hatch weight on weight gain. (</w:t>
      </w:r>
      <w:r w:rsidR="00C436B1" w:rsidRPr="00DF0393">
        <w:rPr>
          <w:rFonts w:ascii="Times New Roman" w:hAnsi="Times New Roman"/>
          <w:sz w:val="20"/>
          <w:szCs w:val="20"/>
        </w:rPr>
        <w:t>38</w:t>
      </w:r>
      <w:r w:rsidRPr="00DF0393">
        <w:rPr>
          <w:rFonts w:ascii="Times New Roman" w:hAnsi="Times New Roman"/>
          <w:sz w:val="20"/>
          <w:szCs w:val="20"/>
        </w:rPr>
        <w:t xml:space="preserve">) </w:t>
      </w:r>
      <w:proofErr w:type="gramStart"/>
      <w:r w:rsidRPr="00DF0393">
        <w:rPr>
          <w:rFonts w:ascii="Times New Roman" w:hAnsi="Times New Roman"/>
          <w:sz w:val="20"/>
          <w:szCs w:val="20"/>
        </w:rPr>
        <w:t>stated</w:t>
      </w:r>
      <w:proofErr w:type="gramEnd"/>
      <w:r w:rsidRPr="00DF0393">
        <w:rPr>
          <w:rFonts w:ascii="Times New Roman" w:hAnsi="Times New Roman"/>
          <w:sz w:val="20"/>
          <w:szCs w:val="20"/>
        </w:rPr>
        <w:t xml:space="preserve"> that the average daily gain in Japanese quail was at a maximum of 4.8 g/day during the first period from hatch to 3 weeks of age, and became lower during the second period from 3 to 6 weeks. Thus, indicating that the inflexion point of growth curve of Japanese quails might be at about 3 weeks of age.</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Season had significant very highly marked (P&lt;0.001) effect on feed intake at 2 and 10 weeks; and highly significant (P&lt;0.01) at 1, 3 and 4 weeks. However the effect was not significant at 5-9 weeks of age. Feed intake was significantly higher for dry cold (5.12 g) and rainy (5.14 g) than dry hot (4.82 g) season in the first week of life, weeks three, four and ten. (</w:t>
      </w:r>
      <w:r w:rsidR="009F619F" w:rsidRPr="00DF0393">
        <w:rPr>
          <w:rFonts w:ascii="Times New Roman" w:hAnsi="Times New Roman"/>
          <w:sz w:val="20"/>
          <w:szCs w:val="20"/>
        </w:rPr>
        <w:t>18</w:t>
      </w:r>
      <w:r w:rsidRPr="00DF0393">
        <w:rPr>
          <w:rFonts w:ascii="Times New Roman" w:hAnsi="Times New Roman"/>
          <w:sz w:val="20"/>
          <w:szCs w:val="20"/>
        </w:rPr>
        <w:t xml:space="preserve">) </w:t>
      </w:r>
      <w:proofErr w:type="gramStart"/>
      <w:r w:rsidRPr="00DF0393">
        <w:rPr>
          <w:rFonts w:ascii="Times New Roman" w:hAnsi="Times New Roman"/>
          <w:sz w:val="20"/>
          <w:szCs w:val="20"/>
        </w:rPr>
        <w:t>observed</w:t>
      </w:r>
      <w:proofErr w:type="gramEnd"/>
      <w:r w:rsidRPr="00DF0393">
        <w:rPr>
          <w:rFonts w:ascii="Times New Roman" w:hAnsi="Times New Roman"/>
          <w:sz w:val="20"/>
          <w:szCs w:val="20"/>
        </w:rPr>
        <w:t xml:space="preserve"> that feed consumption in Japanese quail was higher in spring than summer due to higher summer temperatures. Similarly, (</w:t>
      </w:r>
      <w:r w:rsidR="00C436B1" w:rsidRPr="00DF0393">
        <w:rPr>
          <w:rFonts w:ascii="Times New Roman" w:hAnsi="Times New Roman"/>
          <w:sz w:val="20"/>
          <w:szCs w:val="20"/>
        </w:rPr>
        <w:t>39</w:t>
      </w:r>
      <w:r w:rsidRPr="00DF0393">
        <w:rPr>
          <w:rFonts w:ascii="Times New Roman" w:hAnsi="Times New Roman"/>
          <w:sz w:val="20"/>
          <w:szCs w:val="20"/>
        </w:rPr>
        <w:t xml:space="preserve">) reported significant effect of season on feed intake in Japanese quail.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Color did not have effect on the feed intake. Similarly, sex did not significantly affect feed intake up</w:t>
      </w:r>
      <w:r w:rsidR="00023628" w:rsidRPr="00DF0393">
        <w:rPr>
          <w:rFonts w:ascii="Times New Roman" w:hAnsi="Times New Roman"/>
          <w:sz w:val="20"/>
          <w:szCs w:val="20"/>
        </w:rPr>
        <w:t xml:space="preserve"> to 5 weeks of age after wards </w:t>
      </w:r>
      <w:r w:rsidR="009F619F" w:rsidRPr="00DF0393">
        <w:rPr>
          <w:rFonts w:ascii="Times New Roman" w:hAnsi="Times New Roman"/>
          <w:sz w:val="20"/>
          <w:szCs w:val="20"/>
        </w:rPr>
        <w:t xml:space="preserve">females had very </w:t>
      </w:r>
      <w:r w:rsidR="00DD77FF" w:rsidRPr="00DF0393">
        <w:rPr>
          <w:rFonts w:ascii="Times New Roman" w:hAnsi="Times New Roman"/>
          <w:sz w:val="20"/>
          <w:szCs w:val="20"/>
        </w:rPr>
        <w:t>highly significant intake than</w:t>
      </w:r>
      <w:r w:rsidRPr="00DF0393">
        <w:rPr>
          <w:rFonts w:ascii="Times New Roman" w:hAnsi="Times New Roman"/>
          <w:sz w:val="20"/>
          <w:szCs w:val="20"/>
        </w:rPr>
        <w:t xml:space="preserve"> males. This finding agreed with what had earlier been reported (</w:t>
      </w:r>
      <w:r w:rsidR="00E472FD" w:rsidRPr="00DF0393">
        <w:rPr>
          <w:rFonts w:ascii="Times New Roman" w:hAnsi="Times New Roman"/>
          <w:sz w:val="20"/>
          <w:szCs w:val="20"/>
        </w:rPr>
        <w:t>2</w:t>
      </w:r>
      <w:r w:rsidR="00C436B1" w:rsidRPr="00DF0393">
        <w:rPr>
          <w:rFonts w:ascii="Times New Roman" w:hAnsi="Times New Roman"/>
          <w:sz w:val="20"/>
          <w:szCs w:val="20"/>
        </w:rPr>
        <w:t>5</w:t>
      </w:r>
      <w:r w:rsidR="00E472FD" w:rsidRPr="00DF0393">
        <w:rPr>
          <w:rFonts w:ascii="Times New Roman" w:hAnsi="Times New Roman"/>
          <w:sz w:val="20"/>
          <w:szCs w:val="20"/>
        </w:rPr>
        <w:t>,</w:t>
      </w:r>
      <w:r w:rsidR="006D107E" w:rsidRPr="00DF0393">
        <w:rPr>
          <w:rFonts w:ascii="Times New Roman" w:hAnsi="Times New Roman"/>
          <w:sz w:val="20"/>
          <w:szCs w:val="20"/>
        </w:rPr>
        <w:t xml:space="preserve"> </w:t>
      </w:r>
      <w:r w:rsidR="00E472FD" w:rsidRPr="00DF0393">
        <w:rPr>
          <w:rFonts w:ascii="Times New Roman" w:hAnsi="Times New Roman"/>
          <w:sz w:val="20"/>
          <w:szCs w:val="20"/>
        </w:rPr>
        <w:t>3</w:t>
      </w:r>
      <w:r w:rsidR="00C436B1" w:rsidRPr="00DF0393">
        <w:rPr>
          <w:rFonts w:ascii="Times New Roman" w:hAnsi="Times New Roman"/>
          <w:sz w:val="20"/>
          <w:szCs w:val="20"/>
        </w:rPr>
        <w:t>5</w:t>
      </w:r>
      <w:r w:rsidRPr="00DF0393">
        <w:rPr>
          <w:rFonts w:ascii="Times New Roman" w:hAnsi="Times New Roman"/>
          <w:sz w:val="20"/>
          <w:szCs w:val="20"/>
        </w:rPr>
        <w:t xml:space="preserve">). </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Birds of different age groups at hatch were also significantly (P&lt;0.001) different from each other at all the ages studied. At one week of age, the corresponding feed intake of quails ≤4.0, 4.1 – 5.0, 5.1 – 6.0, 6.1 – 7.0 and ≥7.1 grams at hatch were 3.72, 4.32, 5.08, 5.96 and 6.72 g. </w:t>
      </w:r>
      <w:proofErr w:type="gramStart"/>
      <w:r w:rsidRPr="00DF0393">
        <w:rPr>
          <w:rFonts w:ascii="Times New Roman" w:hAnsi="Times New Roman"/>
          <w:sz w:val="20"/>
          <w:szCs w:val="20"/>
        </w:rPr>
        <w:t>Similar</w:t>
      </w:r>
      <w:proofErr w:type="gramEnd"/>
      <w:r w:rsidRPr="00DF0393">
        <w:rPr>
          <w:rFonts w:ascii="Times New Roman" w:hAnsi="Times New Roman"/>
          <w:sz w:val="20"/>
          <w:szCs w:val="20"/>
        </w:rPr>
        <w:t xml:space="preserve"> differences continued up to ten weeks of age when the corresponding feed intakes were 29.50, 30.81, 35.31, 38.13 and 44.05 g. Thus, the higher the hatch weight, the higher the feed intake at all ages. </w:t>
      </w:r>
      <w:r w:rsidR="00E472FD" w:rsidRPr="00DF0393">
        <w:rPr>
          <w:rFonts w:ascii="Times New Roman" w:hAnsi="Times New Roman"/>
          <w:sz w:val="20"/>
          <w:szCs w:val="20"/>
        </w:rPr>
        <w:lastRenderedPageBreak/>
        <w:t xml:space="preserve">Earlier study </w:t>
      </w:r>
      <w:r w:rsidR="00235BC6" w:rsidRPr="00DF0393">
        <w:rPr>
          <w:rFonts w:ascii="Times New Roman" w:hAnsi="Times New Roman"/>
          <w:sz w:val="20"/>
          <w:szCs w:val="20"/>
        </w:rPr>
        <w:t>(</w:t>
      </w:r>
      <w:r w:rsidR="00C436B1" w:rsidRPr="00DF0393">
        <w:rPr>
          <w:rFonts w:ascii="Times New Roman" w:hAnsi="Times New Roman"/>
          <w:sz w:val="20"/>
          <w:szCs w:val="20"/>
        </w:rPr>
        <w:t>37</w:t>
      </w:r>
      <w:r w:rsidR="00235BC6" w:rsidRPr="00DF0393">
        <w:rPr>
          <w:rFonts w:ascii="Times New Roman" w:hAnsi="Times New Roman"/>
          <w:sz w:val="20"/>
          <w:szCs w:val="20"/>
        </w:rPr>
        <w:t>)</w:t>
      </w:r>
      <w:r w:rsidRPr="00DF0393">
        <w:rPr>
          <w:rFonts w:ascii="Times New Roman" w:hAnsi="Times New Roman"/>
          <w:sz w:val="20"/>
          <w:szCs w:val="20"/>
        </w:rPr>
        <w:t xml:space="preserve"> also reported significant (P&lt;0.05) effect of hatch weight on feed consumption. In contrast</w:t>
      </w:r>
      <w:r w:rsidR="00E472FD" w:rsidRPr="00DF0393">
        <w:rPr>
          <w:rFonts w:ascii="Times New Roman" w:hAnsi="Times New Roman"/>
          <w:sz w:val="20"/>
          <w:szCs w:val="20"/>
        </w:rPr>
        <w:t xml:space="preserve"> another study </w:t>
      </w:r>
      <w:r w:rsidRPr="00DF0393">
        <w:rPr>
          <w:rFonts w:ascii="Times New Roman" w:hAnsi="Times New Roman"/>
          <w:sz w:val="20"/>
          <w:szCs w:val="20"/>
        </w:rPr>
        <w:t>(</w:t>
      </w:r>
      <w:r w:rsidR="00C436B1" w:rsidRPr="00DF0393">
        <w:rPr>
          <w:rFonts w:ascii="Times New Roman" w:hAnsi="Times New Roman"/>
          <w:sz w:val="20"/>
          <w:szCs w:val="20"/>
        </w:rPr>
        <w:t>32</w:t>
      </w:r>
      <w:r w:rsidRPr="00DF0393">
        <w:rPr>
          <w:rFonts w:ascii="Times New Roman" w:hAnsi="Times New Roman"/>
          <w:sz w:val="20"/>
          <w:szCs w:val="20"/>
        </w:rPr>
        <w:t>) reported that feed consumption rates were not significantly different among three hatch weight groups.</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The feed intake of different chick hatch weight group were very highly significantly different (P&lt;0.001) from each other at all the ages studied with chicks with higher the hatch weight, having higher the feed intake than chicks with lower hatch weight at all ages. </w:t>
      </w:r>
      <w:r w:rsidR="00E472FD" w:rsidRPr="00DF0393">
        <w:rPr>
          <w:rFonts w:ascii="Times New Roman" w:hAnsi="Times New Roman"/>
          <w:sz w:val="20"/>
          <w:szCs w:val="20"/>
        </w:rPr>
        <w:t xml:space="preserve">Earlier study </w:t>
      </w:r>
      <w:r w:rsidR="00235BC6" w:rsidRPr="00DF0393">
        <w:rPr>
          <w:rFonts w:ascii="Times New Roman" w:hAnsi="Times New Roman"/>
          <w:sz w:val="20"/>
          <w:szCs w:val="20"/>
        </w:rPr>
        <w:t>(</w:t>
      </w:r>
      <w:r w:rsidR="00C436B1" w:rsidRPr="00DF0393">
        <w:rPr>
          <w:rFonts w:ascii="Times New Roman" w:hAnsi="Times New Roman"/>
          <w:sz w:val="20"/>
          <w:szCs w:val="20"/>
        </w:rPr>
        <w:t>37</w:t>
      </w:r>
      <w:r w:rsidR="00235BC6" w:rsidRPr="00DF0393">
        <w:rPr>
          <w:rFonts w:ascii="Times New Roman" w:hAnsi="Times New Roman"/>
          <w:sz w:val="20"/>
          <w:szCs w:val="20"/>
        </w:rPr>
        <w:t>)</w:t>
      </w:r>
      <w:r w:rsidRPr="00DF0393">
        <w:rPr>
          <w:rFonts w:ascii="Times New Roman" w:hAnsi="Times New Roman"/>
          <w:sz w:val="20"/>
          <w:szCs w:val="20"/>
        </w:rPr>
        <w:t xml:space="preserve"> also reported significant (P&lt;0.05) effect of hatch weight on feed consumption. This was in contrast, to what was reported in another study (</w:t>
      </w:r>
      <w:r w:rsidR="00C436B1" w:rsidRPr="00DF0393">
        <w:rPr>
          <w:rFonts w:ascii="Times New Roman" w:hAnsi="Times New Roman"/>
          <w:sz w:val="20"/>
          <w:szCs w:val="20"/>
        </w:rPr>
        <w:t>32</w:t>
      </w:r>
      <w:r w:rsidRPr="00DF0393">
        <w:rPr>
          <w:rFonts w:ascii="Times New Roman" w:hAnsi="Times New Roman"/>
          <w:sz w:val="20"/>
          <w:szCs w:val="20"/>
        </w:rPr>
        <w:t>) that feed consumption rates were not significantly different among three hatch weight groups.</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It has been shown that age had effect on FCR of quail chicks. Generally, quails only utilized feed efficiently for growth in the first three weeks of life. During this period, FCR ranged from 2.08 to 4.28; subsequently, feed to gain ratio was poor rangin</w:t>
      </w:r>
      <w:r w:rsidR="00D23768" w:rsidRPr="00DF0393">
        <w:rPr>
          <w:rFonts w:ascii="Times New Roman" w:hAnsi="Times New Roman"/>
          <w:sz w:val="20"/>
          <w:szCs w:val="20"/>
        </w:rPr>
        <w:t>g from 11.6 to 19.86. (</w:t>
      </w:r>
      <w:r w:rsidR="00C436B1" w:rsidRPr="00DF0393">
        <w:rPr>
          <w:rFonts w:ascii="Times New Roman" w:hAnsi="Times New Roman"/>
          <w:sz w:val="20"/>
          <w:szCs w:val="20"/>
        </w:rPr>
        <w:t>27</w:t>
      </w:r>
      <w:r w:rsidRPr="00DF0393">
        <w:rPr>
          <w:rFonts w:ascii="Times New Roman" w:hAnsi="Times New Roman"/>
          <w:sz w:val="20"/>
          <w:szCs w:val="20"/>
        </w:rPr>
        <w:t xml:space="preserve">) </w:t>
      </w:r>
      <w:proofErr w:type="gramStart"/>
      <w:r w:rsidRPr="00DF0393">
        <w:rPr>
          <w:rFonts w:ascii="Times New Roman" w:hAnsi="Times New Roman"/>
          <w:sz w:val="20"/>
          <w:szCs w:val="20"/>
        </w:rPr>
        <w:t>reported</w:t>
      </w:r>
      <w:proofErr w:type="gramEnd"/>
      <w:r w:rsidRPr="00DF0393">
        <w:rPr>
          <w:rFonts w:ascii="Times New Roman" w:hAnsi="Times New Roman"/>
          <w:sz w:val="20"/>
          <w:szCs w:val="20"/>
        </w:rPr>
        <w:t xml:space="preserve"> that feed conversion ratios for 1</w:t>
      </w:r>
      <w:r w:rsidRPr="00DF0393">
        <w:rPr>
          <w:rFonts w:ascii="Times New Roman" w:hAnsi="Times New Roman"/>
          <w:sz w:val="20"/>
          <w:szCs w:val="20"/>
          <w:vertAlign w:val="superscript"/>
        </w:rPr>
        <w:t>st</w:t>
      </w:r>
      <w:r w:rsidRPr="00DF0393">
        <w:rPr>
          <w:rFonts w:ascii="Times New Roman" w:hAnsi="Times New Roman"/>
          <w:sz w:val="20"/>
          <w:szCs w:val="20"/>
        </w:rPr>
        <w:t xml:space="preserve"> and 7</w:t>
      </w:r>
      <w:r w:rsidRPr="00DF0393">
        <w:rPr>
          <w:rFonts w:ascii="Times New Roman" w:hAnsi="Times New Roman"/>
          <w:sz w:val="20"/>
          <w:szCs w:val="20"/>
          <w:vertAlign w:val="superscript"/>
        </w:rPr>
        <w:t>th</w:t>
      </w:r>
      <w:r w:rsidRPr="00DF0393">
        <w:rPr>
          <w:rFonts w:ascii="Times New Roman" w:hAnsi="Times New Roman"/>
          <w:sz w:val="20"/>
          <w:szCs w:val="20"/>
        </w:rPr>
        <w:t xml:space="preserve"> weeks were 1.96 and 6.20 respectively which are within the range of values observed in this study. Season had significant (P&lt;0.001) effect on FCR at 2, 5, 6, 8 and 10 weeks and (P&lt;0.01) at 7 weeks of age. Feed conversion ratio (FCR) was significantly (P&lt;0.05) better for the dry cold (1.77) than dry hot (2.15) and rainy (2.28) seasons in week two of life. Color did not significantly affect FCR at all ages. The effect of sex on FCR was significant (P&lt;0.001) at weeks 5, 6 and 9, and (P&lt;0.05) at 7 weeks of age. It was however not significant at weeks 1, 2, 3, 4, 8, 10. (</w:t>
      </w:r>
      <w:r w:rsidR="006D107E" w:rsidRPr="00DF0393">
        <w:rPr>
          <w:rFonts w:ascii="Times New Roman" w:hAnsi="Times New Roman"/>
          <w:sz w:val="20"/>
          <w:szCs w:val="20"/>
        </w:rPr>
        <w:t>34</w:t>
      </w:r>
      <w:r w:rsidRPr="00DF0393">
        <w:rPr>
          <w:rFonts w:ascii="Times New Roman" w:hAnsi="Times New Roman"/>
          <w:sz w:val="20"/>
          <w:szCs w:val="20"/>
        </w:rPr>
        <w:t xml:space="preserve">) </w:t>
      </w:r>
      <w:proofErr w:type="gramStart"/>
      <w:r w:rsidRPr="00DF0393">
        <w:rPr>
          <w:rFonts w:ascii="Times New Roman" w:hAnsi="Times New Roman"/>
          <w:sz w:val="20"/>
          <w:szCs w:val="20"/>
        </w:rPr>
        <w:t>reported</w:t>
      </w:r>
      <w:proofErr w:type="gramEnd"/>
      <w:r w:rsidRPr="00DF0393">
        <w:rPr>
          <w:rFonts w:ascii="Times New Roman" w:hAnsi="Times New Roman"/>
          <w:sz w:val="20"/>
          <w:szCs w:val="20"/>
        </w:rPr>
        <w:t xml:space="preserve"> </w:t>
      </w:r>
      <w:proofErr w:type="spellStart"/>
      <w:r w:rsidRPr="00DF0393">
        <w:rPr>
          <w:rFonts w:ascii="Times New Roman" w:hAnsi="Times New Roman"/>
          <w:sz w:val="20"/>
          <w:szCs w:val="20"/>
        </w:rPr>
        <w:t>non significant</w:t>
      </w:r>
      <w:proofErr w:type="spellEnd"/>
      <w:r w:rsidRPr="00DF0393">
        <w:rPr>
          <w:rFonts w:ascii="Times New Roman" w:hAnsi="Times New Roman"/>
          <w:sz w:val="20"/>
          <w:szCs w:val="20"/>
        </w:rPr>
        <w:t xml:space="preserve"> effect of sex on feed conversion ratio with ratios of 3.51 for females and 3.88 for males. Better feed conversion ratio in female quails has also been reported by (</w:t>
      </w:r>
      <w:r w:rsidR="00C436B1" w:rsidRPr="00DF0393">
        <w:rPr>
          <w:rFonts w:ascii="Times New Roman" w:hAnsi="Times New Roman"/>
          <w:sz w:val="20"/>
          <w:szCs w:val="20"/>
        </w:rPr>
        <w:t>40</w:t>
      </w:r>
      <w:r w:rsidRPr="00DF0393">
        <w:rPr>
          <w:rFonts w:ascii="Times New Roman" w:hAnsi="Times New Roman"/>
          <w:sz w:val="20"/>
          <w:szCs w:val="20"/>
        </w:rPr>
        <w:t xml:space="preserve">). Feed conversion ratio was significantly (P&lt;0.001) affected by hatch weight at weeks 1, 5 and 6 and (P&lt;0.05) at 2, 4 and 10. However the effect was not significant at 3, 7, 8, 9 and 10 weeks of age. </w:t>
      </w:r>
      <w:r w:rsidR="00E472FD" w:rsidRPr="00DF0393">
        <w:rPr>
          <w:rFonts w:ascii="Times New Roman" w:hAnsi="Times New Roman"/>
          <w:sz w:val="20"/>
          <w:szCs w:val="20"/>
        </w:rPr>
        <w:t xml:space="preserve">Earlier study </w:t>
      </w:r>
      <w:r w:rsidR="00235BC6" w:rsidRPr="00DF0393">
        <w:rPr>
          <w:rFonts w:ascii="Times New Roman" w:hAnsi="Times New Roman"/>
          <w:sz w:val="20"/>
          <w:szCs w:val="20"/>
        </w:rPr>
        <w:t>(</w:t>
      </w:r>
      <w:r w:rsidR="00C436B1" w:rsidRPr="00DF0393">
        <w:rPr>
          <w:rFonts w:ascii="Times New Roman" w:hAnsi="Times New Roman"/>
          <w:sz w:val="20"/>
          <w:szCs w:val="20"/>
        </w:rPr>
        <w:t>37</w:t>
      </w:r>
      <w:r w:rsidR="00235BC6" w:rsidRPr="00DF0393">
        <w:rPr>
          <w:rFonts w:ascii="Times New Roman" w:hAnsi="Times New Roman"/>
          <w:sz w:val="20"/>
          <w:szCs w:val="20"/>
        </w:rPr>
        <w:t>)</w:t>
      </w:r>
      <w:r w:rsidRPr="00DF0393">
        <w:rPr>
          <w:rFonts w:ascii="Times New Roman" w:hAnsi="Times New Roman"/>
          <w:sz w:val="20"/>
          <w:szCs w:val="20"/>
        </w:rPr>
        <w:t xml:space="preserve"> also reported significant hatch weight effect on feed conversion ratio as has been found.</w:t>
      </w:r>
    </w:p>
    <w:p w:rsidR="009913FA" w:rsidRPr="00DF0393" w:rsidRDefault="008D0A9C">
      <w:pPr>
        <w:spacing w:line="240" w:lineRule="auto"/>
        <w:jc w:val="both"/>
        <w:rPr>
          <w:rFonts w:ascii="Times New Roman" w:hAnsi="Times New Roman"/>
          <w:sz w:val="20"/>
          <w:szCs w:val="20"/>
        </w:rPr>
      </w:pPr>
      <w:r w:rsidRPr="00DF0393">
        <w:rPr>
          <w:rFonts w:ascii="Times New Roman" w:hAnsi="Times New Roman"/>
          <w:sz w:val="20"/>
          <w:szCs w:val="20"/>
        </w:rPr>
        <w:t xml:space="preserve">In conclusion the growth performance traits of Japanese quail were affected by factors such as season, sex and hatch weight. Sexual dimorphism was in </w:t>
      </w:r>
      <w:proofErr w:type="spellStart"/>
      <w:r w:rsidRPr="00DF0393">
        <w:rPr>
          <w:rFonts w:ascii="Times New Roman" w:hAnsi="Times New Roman"/>
          <w:sz w:val="20"/>
          <w:szCs w:val="20"/>
        </w:rPr>
        <w:t>favour</w:t>
      </w:r>
      <w:proofErr w:type="spellEnd"/>
      <w:r w:rsidRPr="00DF0393">
        <w:rPr>
          <w:rFonts w:ascii="Times New Roman" w:hAnsi="Times New Roman"/>
          <w:sz w:val="20"/>
          <w:szCs w:val="20"/>
        </w:rPr>
        <w:t xml:space="preserve"> of females unlike other </w:t>
      </w:r>
      <w:r w:rsidR="00FD56DC" w:rsidRPr="00DF0393">
        <w:rPr>
          <w:rFonts w:ascii="Times New Roman" w:hAnsi="Times New Roman"/>
          <w:sz w:val="20"/>
          <w:szCs w:val="20"/>
        </w:rPr>
        <w:t>poultry species. The</w:t>
      </w:r>
      <w:r w:rsidRPr="00DF0393">
        <w:rPr>
          <w:rFonts w:ascii="Times New Roman" w:hAnsi="Times New Roman"/>
          <w:sz w:val="20"/>
          <w:szCs w:val="20"/>
        </w:rPr>
        <w:t xml:space="preserve"> values of growth traits increased with increase in weight of birds at hatch. Thus, birds with higher hatch weight had better growth performance. Heavier chicks at hatch should be used for meat production since they had superior growth performance at the end of the production cycle.</w:t>
      </w:r>
    </w:p>
    <w:p w:rsidR="00900F4A" w:rsidRDefault="00900F4A">
      <w:pPr>
        <w:spacing w:after="0" w:line="480" w:lineRule="auto"/>
        <w:jc w:val="both"/>
        <w:rPr>
          <w:rFonts w:ascii="Times New Roman" w:hAnsi="Times New Roman"/>
          <w:b/>
          <w:sz w:val="20"/>
          <w:szCs w:val="20"/>
        </w:rPr>
      </w:pPr>
    </w:p>
    <w:p w:rsidR="00900F4A" w:rsidRDefault="00900F4A">
      <w:pPr>
        <w:spacing w:after="0" w:line="480" w:lineRule="auto"/>
        <w:jc w:val="both"/>
        <w:rPr>
          <w:rFonts w:ascii="Times New Roman" w:hAnsi="Times New Roman"/>
          <w:b/>
          <w:sz w:val="20"/>
          <w:szCs w:val="20"/>
        </w:rPr>
      </w:pPr>
    </w:p>
    <w:p w:rsidR="009913FA" w:rsidRPr="00DF0393" w:rsidRDefault="008D0A9C">
      <w:pPr>
        <w:spacing w:after="0" w:line="480" w:lineRule="auto"/>
        <w:jc w:val="both"/>
        <w:rPr>
          <w:rFonts w:ascii="Times New Roman" w:hAnsi="Times New Roman"/>
          <w:b/>
          <w:sz w:val="20"/>
          <w:szCs w:val="20"/>
        </w:rPr>
      </w:pPr>
      <w:r w:rsidRPr="00DF0393">
        <w:rPr>
          <w:rFonts w:ascii="Times New Roman" w:hAnsi="Times New Roman"/>
          <w:b/>
          <w:sz w:val="20"/>
          <w:szCs w:val="20"/>
        </w:rPr>
        <w:t xml:space="preserve">Acknowledgement </w:t>
      </w:r>
    </w:p>
    <w:p w:rsidR="009913FA" w:rsidRPr="00DF0393" w:rsidRDefault="009C1310">
      <w:pPr>
        <w:spacing w:line="240" w:lineRule="auto"/>
        <w:rPr>
          <w:rFonts w:ascii="Times New Roman" w:hAnsi="Times New Roman"/>
          <w:sz w:val="20"/>
          <w:szCs w:val="20"/>
        </w:rPr>
      </w:pPr>
      <w:r w:rsidRPr="00DF0393">
        <w:rPr>
          <w:rFonts w:ascii="Times New Roman" w:hAnsi="Times New Roman"/>
          <w:sz w:val="20"/>
          <w:szCs w:val="20"/>
        </w:rPr>
        <w:t>I acknowledge with much gratitude the tutelage of Professors</w:t>
      </w:r>
      <w:r w:rsidR="00485452" w:rsidRPr="00DF0393">
        <w:rPr>
          <w:rFonts w:ascii="Times New Roman" w:hAnsi="Times New Roman"/>
          <w:sz w:val="20"/>
          <w:szCs w:val="20"/>
        </w:rPr>
        <w:t xml:space="preserve"> S.T. </w:t>
      </w:r>
      <w:proofErr w:type="spellStart"/>
      <w:r w:rsidR="00485452" w:rsidRPr="00DF0393">
        <w:rPr>
          <w:rFonts w:ascii="Times New Roman" w:hAnsi="Times New Roman"/>
          <w:sz w:val="20"/>
          <w:szCs w:val="20"/>
        </w:rPr>
        <w:t>Mbap</w:t>
      </w:r>
      <w:proofErr w:type="spellEnd"/>
      <w:r w:rsidR="00485452" w:rsidRPr="00DF0393">
        <w:rPr>
          <w:rFonts w:ascii="Times New Roman" w:hAnsi="Times New Roman"/>
          <w:sz w:val="20"/>
          <w:szCs w:val="20"/>
        </w:rPr>
        <w:t xml:space="preserve"> and N.K. </w:t>
      </w:r>
      <w:proofErr w:type="spellStart"/>
      <w:r w:rsidR="00485452" w:rsidRPr="00DF0393">
        <w:rPr>
          <w:rFonts w:ascii="Times New Roman" w:hAnsi="Times New Roman"/>
          <w:sz w:val="20"/>
          <w:szCs w:val="20"/>
        </w:rPr>
        <w:t>Alade</w:t>
      </w:r>
      <w:proofErr w:type="spellEnd"/>
      <w:r w:rsidR="00485452" w:rsidRPr="00DF0393">
        <w:rPr>
          <w:rFonts w:ascii="Times New Roman" w:hAnsi="Times New Roman"/>
          <w:sz w:val="20"/>
          <w:szCs w:val="20"/>
        </w:rPr>
        <w:t>.</w:t>
      </w:r>
    </w:p>
    <w:p w:rsidR="009913FA" w:rsidRPr="00DF0393" w:rsidRDefault="008D0A9C">
      <w:pPr>
        <w:spacing w:line="240" w:lineRule="auto"/>
        <w:rPr>
          <w:rFonts w:ascii="Times New Roman" w:hAnsi="Times New Roman"/>
          <w:b/>
          <w:sz w:val="20"/>
          <w:szCs w:val="20"/>
        </w:rPr>
      </w:pPr>
      <w:r w:rsidRPr="00DF0393">
        <w:rPr>
          <w:rFonts w:ascii="Times New Roman" w:hAnsi="Times New Roman"/>
          <w:b/>
          <w:sz w:val="20"/>
          <w:szCs w:val="20"/>
        </w:rPr>
        <w:t>References</w:t>
      </w:r>
    </w:p>
    <w:p w:rsidR="009913FA" w:rsidRPr="00DF0393" w:rsidRDefault="008D0A9C">
      <w:pPr>
        <w:pStyle w:val="ListParagraph"/>
        <w:numPr>
          <w:ilvl w:val="0"/>
          <w:numId w:val="4"/>
        </w:numPr>
        <w:spacing w:after="0"/>
        <w:ind w:left="270" w:hanging="270"/>
        <w:jc w:val="both"/>
        <w:rPr>
          <w:rFonts w:ascii="Times New Roman" w:hAnsi="Times New Roman"/>
          <w:sz w:val="20"/>
          <w:szCs w:val="20"/>
        </w:rPr>
      </w:pPr>
      <w:r w:rsidRPr="00DF0393">
        <w:rPr>
          <w:rFonts w:ascii="Times New Roman" w:hAnsi="Times New Roman"/>
          <w:b/>
          <w:sz w:val="20"/>
          <w:szCs w:val="20"/>
        </w:rPr>
        <w:t>Marks, H. L. 1990.</w:t>
      </w:r>
      <w:r w:rsidRPr="00DF0393">
        <w:rPr>
          <w:rFonts w:ascii="Times New Roman" w:hAnsi="Times New Roman"/>
          <w:sz w:val="20"/>
          <w:szCs w:val="20"/>
        </w:rPr>
        <w:t xml:space="preserve"> Abdominal fat and test weights on diverse genetic lines Japanese quail. </w:t>
      </w:r>
      <w:proofErr w:type="spellStart"/>
      <w:r w:rsidRPr="00DF0393">
        <w:rPr>
          <w:rFonts w:ascii="Times New Roman" w:hAnsi="Times New Roman"/>
          <w:i/>
          <w:sz w:val="20"/>
          <w:szCs w:val="20"/>
        </w:rPr>
        <w:t>Poult</w:t>
      </w:r>
      <w:proofErr w:type="spellEnd"/>
      <w:r w:rsidRPr="00DF0393">
        <w:rPr>
          <w:rFonts w:ascii="Times New Roman" w:hAnsi="Times New Roman"/>
          <w:i/>
          <w:sz w:val="20"/>
          <w:szCs w:val="20"/>
        </w:rPr>
        <w:t>. Sci</w:t>
      </w:r>
      <w:r w:rsidRPr="00DF0393">
        <w:rPr>
          <w:rFonts w:ascii="Times New Roman" w:hAnsi="Times New Roman"/>
          <w:sz w:val="20"/>
          <w:szCs w:val="20"/>
        </w:rPr>
        <w:t xml:space="preserve">. </w:t>
      </w:r>
      <w:r w:rsidRPr="00DF0393">
        <w:rPr>
          <w:rFonts w:ascii="Times New Roman" w:hAnsi="Times New Roman"/>
          <w:b/>
          <w:sz w:val="20"/>
          <w:szCs w:val="20"/>
        </w:rPr>
        <w:t>69:</w:t>
      </w:r>
      <w:r w:rsidRPr="00DF0393">
        <w:rPr>
          <w:rFonts w:ascii="Times New Roman" w:hAnsi="Times New Roman"/>
          <w:sz w:val="20"/>
          <w:szCs w:val="20"/>
        </w:rPr>
        <w:t xml:space="preserve">1627-1633. </w:t>
      </w:r>
    </w:p>
    <w:p w:rsidR="009913FA" w:rsidRPr="00DF0393" w:rsidRDefault="008D0A9C">
      <w:pPr>
        <w:pStyle w:val="ListParagraph"/>
        <w:numPr>
          <w:ilvl w:val="0"/>
          <w:numId w:val="4"/>
        </w:numPr>
        <w:spacing w:after="0"/>
        <w:ind w:left="270" w:hanging="270"/>
        <w:jc w:val="both"/>
        <w:rPr>
          <w:rStyle w:val="Strong"/>
          <w:rFonts w:ascii="Times New Roman" w:hAnsi="Times New Roman"/>
          <w:b w:val="0"/>
          <w:sz w:val="20"/>
          <w:szCs w:val="20"/>
        </w:rPr>
      </w:pPr>
      <w:r w:rsidRPr="00DF0393">
        <w:rPr>
          <w:rStyle w:val="Strong"/>
          <w:rFonts w:ascii="Times New Roman" w:hAnsi="Times New Roman"/>
          <w:sz w:val="20"/>
          <w:szCs w:val="20"/>
        </w:rPr>
        <w:t xml:space="preserve">Hassan, S. M., </w:t>
      </w:r>
      <w:proofErr w:type="spellStart"/>
      <w:r w:rsidRPr="00DF0393">
        <w:rPr>
          <w:rStyle w:val="Strong"/>
          <w:rFonts w:ascii="Times New Roman" w:hAnsi="Times New Roman"/>
          <w:sz w:val="20"/>
          <w:szCs w:val="20"/>
        </w:rPr>
        <w:t>Mady</w:t>
      </w:r>
      <w:proofErr w:type="spellEnd"/>
      <w:r w:rsidRPr="00DF0393">
        <w:rPr>
          <w:rStyle w:val="Strong"/>
          <w:rFonts w:ascii="Times New Roman" w:hAnsi="Times New Roman"/>
          <w:sz w:val="20"/>
          <w:szCs w:val="20"/>
        </w:rPr>
        <w:t>, M. E., Cartwright,</w:t>
      </w:r>
      <w:r w:rsidRPr="00DF0393">
        <w:rPr>
          <w:rStyle w:val="Hyperlink"/>
          <w:rFonts w:ascii="Times New Roman" w:hAnsi="Times New Roman"/>
          <w:sz w:val="20"/>
          <w:szCs w:val="20"/>
        </w:rPr>
        <w:t xml:space="preserve"> </w:t>
      </w:r>
      <w:r w:rsidRPr="00DF0393">
        <w:rPr>
          <w:rStyle w:val="Strong"/>
          <w:rFonts w:ascii="Times New Roman" w:hAnsi="Times New Roman"/>
          <w:sz w:val="20"/>
          <w:szCs w:val="20"/>
        </w:rPr>
        <w:t xml:space="preserve">A. L., </w:t>
      </w:r>
      <w:proofErr w:type="spellStart"/>
      <w:r w:rsidRPr="00DF0393">
        <w:rPr>
          <w:rStyle w:val="Strong"/>
          <w:rFonts w:ascii="Times New Roman" w:hAnsi="Times New Roman"/>
          <w:sz w:val="20"/>
          <w:szCs w:val="20"/>
        </w:rPr>
        <w:t>Sabri</w:t>
      </w:r>
      <w:proofErr w:type="spellEnd"/>
      <w:r w:rsidRPr="00DF0393">
        <w:rPr>
          <w:rStyle w:val="Strong"/>
          <w:rFonts w:ascii="Times New Roman" w:hAnsi="Times New Roman"/>
          <w:sz w:val="20"/>
          <w:szCs w:val="20"/>
        </w:rPr>
        <w:t xml:space="preserve">, H. M., </w:t>
      </w:r>
      <w:proofErr w:type="spellStart"/>
      <w:r w:rsidRPr="00DF0393">
        <w:rPr>
          <w:rStyle w:val="Strong"/>
          <w:rFonts w:ascii="Times New Roman" w:hAnsi="Times New Roman"/>
          <w:sz w:val="20"/>
          <w:szCs w:val="20"/>
        </w:rPr>
        <w:t>Mobarak</w:t>
      </w:r>
      <w:proofErr w:type="spellEnd"/>
      <w:r w:rsidRPr="00DF0393">
        <w:rPr>
          <w:rStyle w:val="Strong"/>
          <w:rFonts w:ascii="Times New Roman" w:hAnsi="Times New Roman"/>
          <w:sz w:val="20"/>
          <w:szCs w:val="20"/>
        </w:rPr>
        <w:t>, M. S. 2003.</w:t>
      </w:r>
      <w:r w:rsidRPr="00DF0393">
        <w:rPr>
          <w:rStyle w:val="Strong"/>
          <w:rFonts w:ascii="Times New Roman" w:hAnsi="Times New Roman"/>
          <w:b w:val="0"/>
          <w:sz w:val="20"/>
          <w:szCs w:val="20"/>
        </w:rPr>
        <w:t xml:space="preserve"> </w:t>
      </w:r>
      <w:r w:rsidRPr="00DF0393">
        <w:rPr>
          <w:rFonts w:ascii="Times New Roman" w:hAnsi="Times New Roman"/>
          <w:sz w:val="20"/>
          <w:szCs w:val="20"/>
        </w:rPr>
        <w:t>Effect of acetyl salicylic acid in drinking water on reproductive performance of Japanese quail (</w:t>
      </w:r>
      <w:proofErr w:type="spellStart"/>
      <w:r w:rsidRPr="00DF0393">
        <w:rPr>
          <w:rStyle w:val="Emphasis"/>
          <w:rFonts w:ascii="Times New Roman" w:hAnsi="Times New Roman"/>
          <w:sz w:val="20"/>
          <w:szCs w:val="20"/>
        </w:rPr>
        <w:t>Coturnix</w:t>
      </w:r>
      <w:proofErr w:type="spellEnd"/>
      <w:r w:rsidRPr="00DF0393">
        <w:rPr>
          <w:rStyle w:val="Emphasis"/>
          <w:rFonts w:ascii="Times New Roman" w:hAnsi="Times New Roman"/>
          <w:i w:val="0"/>
          <w:sz w:val="20"/>
          <w:szCs w:val="20"/>
        </w:rPr>
        <w:t xml:space="preserve"> </w:t>
      </w:r>
      <w:proofErr w:type="spellStart"/>
      <w:r w:rsidRPr="00DF0393">
        <w:rPr>
          <w:rStyle w:val="Emphasis"/>
          <w:rFonts w:ascii="Times New Roman" w:hAnsi="Times New Roman"/>
          <w:sz w:val="20"/>
          <w:szCs w:val="20"/>
        </w:rPr>
        <w:t>Coturnix</w:t>
      </w:r>
      <w:proofErr w:type="spellEnd"/>
      <w:r w:rsidRPr="00DF0393">
        <w:rPr>
          <w:rStyle w:val="Emphasis"/>
          <w:rFonts w:ascii="Times New Roman" w:hAnsi="Times New Roman"/>
          <w:i w:val="0"/>
          <w:sz w:val="20"/>
          <w:szCs w:val="20"/>
        </w:rPr>
        <w:t xml:space="preserve"> </w:t>
      </w:r>
      <w:r w:rsidRPr="00DF0393">
        <w:rPr>
          <w:rStyle w:val="Emphasis"/>
          <w:rFonts w:ascii="Times New Roman" w:hAnsi="Times New Roman"/>
          <w:sz w:val="20"/>
          <w:szCs w:val="20"/>
        </w:rPr>
        <w:t>japonica</w:t>
      </w:r>
      <w:r w:rsidRPr="00DF0393">
        <w:rPr>
          <w:rFonts w:ascii="Times New Roman" w:hAnsi="Times New Roman"/>
          <w:sz w:val="20"/>
          <w:szCs w:val="20"/>
        </w:rPr>
        <w:t>).</w:t>
      </w:r>
      <w:r w:rsidRPr="00DF0393">
        <w:rPr>
          <w:rStyle w:val="Strong"/>
          <w:rFonts w:ascii="Times New Roman" w:hAnsi="Times New Roman"/>
          <w:b w:val="0"/>
          <w:sz w:val="20"/>
          <w:szCs w:val="20"/>
        </w:rPr>
        <w:t xml:space="preserve"> </w:t>
      </w:r>
      <w:proofErr w:type="spellStart"/>
      <w:r w:rsidRPr="00DF0393">
        <w:rPr>
          <w:rFonts w:ascii="Times New Roman" w:hAnsi="Times New Roman"/>
          <w:i/>
          <w:sz w:val="20"/>
          <w:szCs w:val="20"/>
        </w:rPr>
        <w:t>Poult</w:t>
      </w:r>
      <w:proofErr w:type="spellEnd"/>
      <w:r w:rsidRPr="00DF0393">
        <w:rPr>
          <w:rFonts w:ascii="Times New Roman" w:hAnsi="Times New Roman"/>
          <w:i/>
          <w:sz w:val="20"/>
          <w:szCs w:val="20"/>
        </w:rPr>
        <w:t>. Sci</w:t>
      </w:r>
      <w:r w:rsidRPr="00DF0393">
        <w:rPr>
          <w:rFonts w:ascii="Times New Roman" w:hAnsi="Times New Roman"/>
          <w:sz w:val="20"/>
          <w:szCs w:val="20"/>
        </w:rPr>
        <w:t>.</w:t>
      </w:r>
      <w:r w:rsidRPr="00DF0393">
        <w:rPr>
          <w:rStyle w:val="Strong"/>
          <w:rFonts w:ascii="Times New Roman" w:hAnsi="Times New Roman"/>
          <w:b w:val="0"/>
          <w:sz w:val="20"/>
          <w:szCs w:val="20"/>
        </w:rPr>
        <w:t xml:space="preserve"> </w:t>
      </w:r>
      <w:r w:rsidRPr="00DF0393">
        <w:rPr>
          <w:rStyle w:val="Strong"/>
          <w:rFonts w:ascii="Times New Roman" w:hAnsi="Times New Roman"/>
          <w:sz w:val="20"/>
          <w:szCs w:val="20"/>
        </w:rPr>
        <w:t>82</w:t>
      </w:r>
      <w:r w:rsidRPr="00DF0393">
        <w:rPr>
          <w:rStyle w:val="Strong"/>
          <w:rFonts w:ascii="Times New Roman" w:hAnsi="Times New Roman"/>
          <w:b w:val="0"/>
          <w:sz w:val="20"/>
          <w:szCs w:val="20"/>
        </w:rPr>
        <w:t xml:space="preserve">:1174-1180. </w:t>
      </w:r>
    </w:p>
    <w:p w:rsidR="00856A78" w:rsidRPr="00DF0393" w:rsidRDefault="00E472FD" w:rsidP="00481A84">
      <w:pPr>
        <w:tabs>
          <w:tab w:val="left" w:pos="284"/>
        </w:tabs>
        <w:ind w:left="270" w:hanging="270"/>
        <w:jc w:val="both"/>
        <w:rPr>
          <w:rFonts w:ascii="Times New Roman" w:hAnsi="Times New Roman"/>
          <w:sz w:val="20"/>
          <w:szCs w:val="20"/>
        </w:rPr>
      </w:pPr>
      <w:r w:rsidRPr="00DF0393">
        <w:rPr>
          <w:rFonts w:ascii="Times New Roman" w:hAnsi="Times New Roman"/>
          <w:b/>
          <w:sz w:val="20"/>
          <w:szCs w:val="20"/>
        </w:rPr>
        <w:t xml:space="preserve">3. </w:t>
      </w:r>
      <w:proofErr w:type="spellStart"/>
      <w:r w:rsidRPr="00DF0393">
        <w:rPr>
          <w:rFonts w:ascii="Times New Roman" w:hAnsi="Times New Roman"/>
          <w:b/>
          <w:sz w:val="20"/>
          <w:szCs w:val="20"/>
        </w:rPr>
        <w:t>Janusz</w:t>
      </w:r>
      <w:proofErr w:type="spellEnd"/>
      <w:r w:rsidRPr="00DF0393">
        <w:rPr>
          <w:rFonts w:ascii="Times New Roman" w:hAnsi="Times New Roman"/>
          <w:b/>
          <w:sz w:val="20"/>
          <w:szCs w:val="20"/>
        </w:rPr>
        <w:t>, M.</w:t>
      </w:r>
      <w:proofErr w:type="gramStart"/>
      <w:r w:rsidRPr="00DF0393">
        <w:rPr>
          <w:rFonts w:ascii="Times New Roman" w:hAnsi="Times New Roman"/>
          <w:b/>
          <w:sz w:val="20"/>
          <w:szCs w:val="20"/>
        </w:rPr>
        <w:t xml:space="preserve">, </w:t>
      </w:r>
      <w:r w:rsidR="00856A78" w:rsidRPr="00DF0393">
        <w:rPr>
          <w:rFonts w:ascii="Times New Roman" w:hAnsi="Times New Roman"/>
          <w:b/>
          <w:sz w:val="20"/>
          <w:szCs w:val="20"/>
        </w:rPr>
        <w:t xml:space="preserve"> </w:t>
      </w:r>
      <w:proofErr w:type="spellStart"/>
      <w:r w:rsidR="00856A78" w:rsidRPr="00DF0393">
        <w:rPr>
          <w:rFonts w:ascii="Times New Roman" w:hAnsi="Times New Roman"/>
          <w:b/>
          <w:sz w:val="20"/>
          <w:szCs w:val="20"/>
        </w:rPr>
        <w:t>Jozer</w:t>
      </w:r>
      <w:proofErr w:type="spellEnd"/>
      <w:proofErr w:type="gramEnd"/>
      <w:r w:rsidR="00856A78" w:rsidRPr="00DF0393">
        <w:rPr>
          <w:rFonts w:ascii="Times New Roman" w:hAnsi="Times New Roman"/>
          <w:b/>
          <w:sz w:val="20"/>
          <w:szCs w:val="20"/>
        </w:rPr>
        <w:t>, Z. 1982</w:t>
      </w:r>
      <w:r w:rsidR="00856A78" w:rsidRPr="00DF0393">
        <w:rPr>
          <w:rFonts w:ascii="Times New Roman" w:hAnsi="Times New Roman"/>
          <w:sz w:val="20"/>
          <w:szCs w:val="20"/>
        </w:rPr>
        <w:t xml:space="preserve">. </w:t>
      </w:r>
      <w:proofErr w:type="gramStart"/>
      <w:r w:rsidR="00856A78" w:rsidRPr="00DF0393">
        <w:rPr>
          <w:rFonts w:ascii="Times New Roman" w:hAnsi="Times New Roman"/>
          <w:sz w:val="20"/>
          <w:szCs w:val="20"/>
        </w:rPr>
        <w:t>Growth and development.</w:t>
      </w:r>
      <w:proofErr w:type="gramEnd"/>
      <w:r w:rsidR="00856A78" w:rsidRPr="00DF0393">
        <w:rPr>
          <w:rFonts w:ascii="Times New Roman" w:hAnsi="Times New Roman"/>
          <w:sz w:val="20"/>
          <w:szCs w:val="20"/>
        </w:rPr>
        <w:t xml:space="preserve"> In: Genetics and Animal Breeding. </w:t>
      </w:r>
      <w:proofErr w:type="gramStart"/>
      <w:r w:rsidR="00856A78" w:rsidRPr="00DF0393">
        <w:rPr>
          <w:rFonts w:ascii="Times New Roman" w:hAnsi="Times New Roman"/>
          <w:sz w:val="20"/>
          <w:szCs w:val="20"/>
        </w:rPr>
        <w:t>Elsevier Scientific Publishing, New York, U.S.A.</w:t>
      </w:r>
      <w:proofErr w:type="gramEnd"/>
    </w:p>
    <w:p w:rsidR="00AA37BE" w:rsidRPr="00DF0393" w:rsidRDefault="00856A78" w:rsidP="00481A84">
      <w:pPr>
        <w:tabs>
          <w:tab w:val="left" w:pos="284"/>
        </w:tabs>
        <w:spacing w:after="0"/>
        <w:ind w:left="284" w:hanging="284"/>
        <w:jc w:val="both"/>
        <w:rPr>
          <w:rFonts w:ascii="Times New Roman" w:hAnsi="Times New Roman"/>
          <w:sz w:val="20"/>
          <w:szCs w:val="20"/>
        </w:rPr>
      </w:pPr>
      <w:r w:rsidRPr="00DF0393">
        <w:rPr>
          <w:rFonts w:ascii="Times New Roman" w:hAnsi="Times New Roman"/>
          <w:b/>
          <w:sz w:val="20"/>
          <w:szCs w:val="20"/>
        </w:rPr>
        <w:t xml:space="preserve">4. </w:t>
      </w:r>
      <w:r w:rsidR="00481A84">
        <w:rPr>
          <w:rFonts w:ascii="Times New Roman" w:hAnsi="Times New Roman"/>
          <w:b/>
          <w:sz w:val="20"/>
          <w:szCs w:val="20"/>
        </w:rPr>
        <w:tab/>
      </w:r>
      <w:r w:rsidRPr="00DF0393">
        <w:rPr>
          <w:rFonts w:ascii="Times New Roman" w:hAnsi="Times New Roman"/>
          <w:b/>
          <w:sz w:val="20"/>
          <w:szCs w:val="20"/>
        </w:rPr>
        <w:t>Lawrence, T. L. J., Fowler, V. R. 1997.</w:t>
      </w:r>
      <w:r w:rsidRPr="00DF0393">
        <w:rPr>
          <w:rFonts w:ascii="Times New Roman" w:hAnsi="Times New Roman"/>
          <w:sz w:val="20"/>
          <w:szCs w:val="20"/>
        </w:rPr>
        <w:t xml:space="preserve"> </w:t>
      </w:r>
      <w:proofErr w:type="gramStart"/>
      <w:r w:rsidRPr="00DF0393">
        <w:rPr>
          <w:rFonts w:ascii="Times New Roman" w:hAnsi="Times New Roman"/>
          <w:sz w:val="20"/>
          <w:szCs w:val="20"/>
        </w:rPr>
        <w:t>Growth of farm Animals.</w:t>
      </w:r>
      <w:proofErr w:type="gramEnd"/>
      <w:r w:rsidRPr="00DF0393">
        <w:rPr>
          <w:rFonts w:ascii="Times New Roman" w:hAnsi="Times New Roman"/>
          <w:sz w:val="20"/>
          <w:szCs w:val="20"/>
        </w:rPr>
        <w:t xml:space="preserve"> CAB International Wallingford </w:t>
      </w:r>
      <w:proofErr w:type="spellStart"/>
      <w:r w:rsidRPr="00DF0393">
        <w:rPr>
          <w:rFonts w:ascii="Times New Roman" w:hAnsi="Times New Roman"/>
          <w:sz w:val="20"/>
          <w:szCs w:val="20"/>
        </w:rPr>
        <w:t>oxon</w:t>
      </w:r>
      <w:proofErr w:type="spellEnd"/>
      <w:r w:rsidRPr="00DF0393">
        <w:rPr>
          <w:rFonts w:ascii="Times New Roman" w:hAnsi="Times New Roman"/>
          <w:sz w:val="20"/>
          <w:szCs w:val="20"/>
        </w:rPr>
        <w:t xml:space="preserve"> 8DE UK, </w:t>
      </w:r>
      <w:proofErr w:type="spellStart"/>
      <w:r w:rsidRPr="00DF0393">
        <w:rPr>
          <w:rFonts w:ascii="Times New Roman" w:hAnsi="Times New Roman"/>
          <w:sz w:val="20"/>
          <w:szCs w:val="20"/>
        </w:rPr>
        <w:t>NewYork</w:t>
      </w:r>
      <w:proofErr w:type="spellEnd"/>
      <w:r w:rsidRPr="00DF0393">
        <w:rPr>
          <w:rFonts w:ascii="Times New Roman" w:hAnsi="Times New Roman"/>
          <w:sz w:val="20"/>
          <w:szCs w:val="20"/>
        </w:rPr>
        <w:t>.</w:t>
      </w:r>
    </w:p>
    <w:p w:rsidR="00856A78" w:rsidRPr="00DF0393" w:rsidRDefault="00856A78" w:rsidP="00AA37BE">
      <w:pPr>
        <w:spacing w:after="0"/>
        <w:jc w:val="both"/>
        <w:rPr>
          <w:rFonts w:ascii="Times New Roman" w:hAnsi="Times New Roman"/>
          <w:sz w:val="20"/>
          <w:szCs w:val="20"/>
        </w:rPr>
      </w:pPr>
    </w:p>
    <w:p w:rsidR="00AA37BE" w:rsidRPr="00DF0393" w:rsidRDefault="00AA37BE" w:rsidP="00481A84">
      <w:pPr>
        <w:tabs>
          <w:tab w:val="left" w:pos="284"/>
        </w:tabs>
        <w:spacing w:after="0"/>
        <w:ind w:left="284" w:hanging="284"/>
        <w:jc w:val="both"/>
        <w:rPr>
          <w:rStyle w:val="Strong"/>
          <w:rFonts w:ascii="Times New Roman" w:hAnsi="Times New Roman"/>
          <w:sz w:val="20"/>
          <w:szCs w:val="20"/>
        </w:rPr>
      </w:pPr>
      <w:r w:rsidRPr="00DF0393">
        <w:rPr>
          <w:rFonts w:ascii="Times New Roman" w:hAnsi="Times New Roman"/>
          <w:b/>
          <w:sz w:val="20"/>
          <w:szCs w:val="20"/>
        </w:rPr>
        <w:t xml:space="preserve">5. </w:t>
      </w:r>
      <w:r w:rsidR="00481A84">
        <w:rPr>
          <w:rFonts w:ascii="Times New Roman" w:hAnsi="Times New Roman"/>
          <w:b/>
          <w:sz w:val="20"/>
          <w:szCs w:val="20"/>
        </w:rPr>
        <w:tab/>
      </w:r>
      <w:r w:rsidRPr="00DF0393">
        <w:rPr>
          <w:rFonts w:ascii="Times New Roman" w:hAnsi="Times New Roman"/>
          <w:b/>
          <w:sz w:val="20"/>
          <w:szCs w:val="20"/>
        </w:rPr>
        <w:t>Cole, H.H. 1966.</w:t>
      </w:r>
      <w:r w:rsidRPr="00DF0393">
        <w:rPr>
          <w:rFonts w:ascii="Times New Roman" w:hAnsi="Times New Roman"/>
          <w:sz w:val="20"/>
          <w:szCs w:val="20"/>
        </w:rPr>
        <w:t xml:space="preserve"> </w:t>
      </w:r>
      <w:proofErr w:type="gramStart"/>
      <w:r w:rsidRPr="00DF0393">
        <w:rPr>
          <w:rFonts w:ascii="Times New Roman" w:hAnsi="Times New Roman"/>
          <w:sz w:val="20"/>
          <w:szCs w:val="20"/>
        </w:rPr>
        <w:t>Introduction to livestock production.</w:t>
      </w:r>
      <w:proofErr w:type="gramEnd"/>
      <w:r w:rsidRPr="00DF0393">
        <w:rPr>
          <w:rFonts w:ascii="Times New Roman" w:hAnsi="Times New Roman"/>
          <w:sz w:val="20"/>
          <w:szCs w:val="20"/>
        </w:rPr>
        <w:t xml:space="preserve"> </w:t>
      </w:r>
      <w:proofErr w:type="gramStart"/>
      <w:r w:rsidRPr="00DF0393">
        <w:rPr>
          <w:rFonts w:ascii="Times New Roman" w:hAnsi="Times New Roman"/>
          <w:sz w:val="20"/>
          <w:szCs w:val="20"/>
        </w:rPr>
        <w:t xml:space="preserve">2nd Edition by Freeman, W.H and </w:t>
      </w:r>
      <w:r w:rsidRPr="00DF0393">
        <w:rPr>
          <w:rFonts w:ascii="Times New Roman" w:hAnsi="Times New Roman"/>
          <w:sz w:val="20"/>
          <w:szCs w:val="20"/>
        </w:rPr>
        <w:tab/>
        <w:t>Company.</w:t>
      </w:r>
      <w:proofErr w:type="gramEnd"/>
      <w:r w:rsidRPr="00DF0393">
        <w:rPr>
          <w:rFonts w:ascii="Times New Roman" w:hAnsi="Times New Roman"/>
          <w:sz w:val="20"/>
          <w:szCs w:val="20"/>
        </w:rPr>
        <w:t xml:space="preserve"> New York, U.S.A.</w:t>
      </w:r>
    </w:p>
    <w:p w:rsidR="009913FA" w:rsidRPr="00DF0393" w:rsidRDefault="009913FA">
      <w:pPr>
        <w:pStyle w:val="ListParagraph"/>
        <w:spacing w:after="0"/>
        <w:ind w:left="270"/>
        <w:jc w:val="both"/>
        <w:rPr>
          <w:rFonts w:ascii="Times New Roman" w:hAnsi="Times New Roman"/>
          <w:sz w:val="20"/>
          <w:szCs w:val="20"/>
        </w:rPr>
      </w:pPr>
    </w:p>
    <w:p w:rsidR="009913FA" w:rsidRPr="00DF0393" w:rsidRDefault="00812A59" w:rsidP="00E472FD">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6.</w:t>
      </w:r>
      <w:r w:rsidR="00E472FD" w:rsidRPr="00DF0393">
        <w:rPr>
          <w:rFonts w:ascii="Times New Roman" w:hAnsi="Times New Roman"/>
          <w:b/>
          <w:sz w:val="20"/>
          <w:szCs w:val="20"/>
        </w:rPr>
        <w:tab/>
      </w:r>
      <w:r w:rsidR="008D0A9C" w:rsidRPr="00DF0393">
        <w:rPr>
          <w:rFonts w:ascii="Times New Roman" w:hAnsi="Times New Roman"/>
          <w:b/>
          <w:sz w:val="20"/>
          <w:szCs w:val="20"/>
        </w:rPr>
        <w:t xml:space="preserve">Abdel </w:t>
      </w:r>
      <w:proofErr w:type="spellStart"/>
      <w:r w:rsidR="008D0A9C" w:rsidRPr="00DF0393">
        <w:rPr>
          <w:rFonts w:ascii="Times New Roman" w:hAnsi="Times New Roman"/>
          <w:b/>
          <w:sz w:val="20"/>
          <w:szCs w:val="20"/>
        </w:rPr>
        <w:t>Mounsef</w:t>
      </w:r>
      <w:proofErr w:type="spellEnd"/>
      <w:r w:rsidR="008D0A9C" w:rsidRPr="00DF0393">
        <w:rPr>
          <w:rFonts w:ascii="Times New Roman" w:hAnsi="Times New Roman"/>
          <w:b/>
          <w:sz w:val="20"/>
          <w:szCs w:val="20"/>
        </w:rPr>
        <w:t>, N. A. 2005.</w:t>
      </w:r>
      <w:r w:rsidR="008D0A9C" w:rsidRPr="00DF0393">
        <w:rPr>
          <w:rFonts w:ascii="Times New Roman" w:hAnsi="Times New Roman"/>
          <w:sz w:val="20"/>
          <w:szCs w:val="20"/>
        </w:rPr>
        <w:t xml:space="preserve"> Non genetic factors affecting some productive traits in </w:t>
      </w:r>
      <w:r w:rsidR="00E472FD" w:rsidRPr="00DF0393">
        <w:rPr>
          <w:rFonts w:ascii="Times New Roman" w:hAnsi="Times New Roman"/>
          <w:sz w:val="20"/>
          <w:szCs w:val="20"/>
        </w:rPr>
        <w:t xml:space="preserve">    </w:t>
      </w:r>
      <w:r w:rsidR="008D0A9C" w:rsidRPr="00DF0393">
        <w:rPr>
          <w:rFonts w:ascii="Times New Roman" w:hAnsi="Times New Roman"/>
          <w:sz w:val="20"/>
          <w:szCs w:val="20"/>
        </w:rPr>
        <w:t xml:space="preserve">Japanese quail. </w:t>
      </w:r>
      <w:proofErr w:type="gramStart"/>
      <w:r w:rsidR="008D0A9C" w:rsidRPr="00DF0393">
        <w:rPr>
          <w:rFonts w:ascii="Times New Roman" w:hAnsi="Times New Roman"/>
          <w:sz w:val="20"/>
          <w:szCs w:val="20"/>
        </w:rPr>
        <w:t>M.Sc. Thesis Faculty of Agriculture, Al-</w:t>
      </w:r>
      <w:proofErr w:type="spellStart"/>
      <w:r w:rsidR="008D0A9C" w:rsidRPr="00DF0393">
        <w:rPr>
          <w:rFonts w:ascii="Times New Roman" w:hAnsi="Times New Roman"/>
          <w:sz w:val="20"/>
          <w:szCs w:val="20"/>
        </w:rPr>
        <w:t>Azhar</w:t>
      </w:r>
      <w:proofErr w:type="spellEnd"/>
      <w:r w:rsidR="008D0A9C" w:rsidRPr="00DF0393">
        <w:rPr>
          <w:rFonts w:ascii="Times New Roman" w:hAnsi="Times New Roman"/>
          <w:sz w:val="20"/>
          <w:szCs w:val="20"/>
        </w:rPr>
        <w:t xml:space="preserve"> University, Cairo, </w:t>
      </w:r>
      <w:r w:rsidR="00C750DF" w:rsidRPr="00DF0393">
        <w:rPr>
          <w:rFonts w:ascii="Times New Roman" w:hAnsi="Times New Roman"/>
          <w:sz w:val="20"/>
          <w:szCs w:val="20"/>
        </w:rPr>
        <w:tab/>
      </w:r>
      <w:r w:rsidR="00E472FD" w:rsidRPr="00DF0393">
        <w:rPr>
          <w:rFonts w:ascii="Times New Roman" w:hAnsi="Times New Roman"/>
          <w:sz w:val="20"/>
          <w:szCs w:val="20"/>
        </w:rPr>
        <w:t xml:space="preserve">   </w:t>
      </w:r>
      <w:r w:rsidR="008D0A9C" w:rsidRPr="00DF0393">
        <w:rPr>
          <w:rFonts w:ascii="Times New Roman" w:hAnsi="Times New Roman"/>
          <w:sz w:val="20"/>
          <w:szCs w:val="20"/>
        </w:rPr>
        <w:t>Egypt.</w:t>
      </w:r>
      <w:proofErr w:type="gramEnd"/>
      <w:r w:rsidR="008D0A9C" w:rsidRPr="00DF0393">
        <w:rPr>
          <w:rFonts w:ascii="Times New Roman" w:hAnsi="Times New Roman"/>
          <w:sz w:val="20"/>
          <w:szCs w:val="20"/>
        </w:rPr>
        <w:t xml:space="preserve"> </w:t>
      </w:r>
      <w:proofErr w:type="gramStart"/>
      <w:r w:rsidR="008D0A9C" w:rsidRPr="00DF0393">
        <w:rPr>
          <w:rFonts w:ascii="Times New Roman" w:hAnsi="Times New Roman"/>
          <w:sz w:val="20"/>
          <w:szCs w:val="20"/>
        </w:rPr>
        <w:t>214 pp.</w:t>
      </w:r>
      <w:proofErr w:type="gramEnd"/>
    </w:p>
    <w:p w:rsidR="00EC00AD" w:rsidRPr="00DF0393" w:rsidRDefault="00EC00AD"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 xml:space="preserve">7. </w:t>
      </w:r>
      <w:r w:rsidR="00481A84">
        <w:rPr>
          <w:rFonts w:ascii="Times New Roman" w:hAnsi="Times New Roman"/>
          <w:b/>
          <w:sz w:val="20"/>
          <w:szCs w:val="20"/>
        </w:rPr>
        <w:tab/>
      </w:r>
      <w:r w:rsidRPr="00DF0393">
        <w:rPr>
          <w:rFonts w:ascii="Times New Roman" w:hAnsi="Times New Roman"/>
          <w:b/>
          <w:sz w:val="20"/>
          <w:szCs w:val="20"/>
        </w:rPr>
        <w:t>Narayan, R., Singh, D.P. 2006.</w:t>
      </w:r>
      <w:r w:rsidRPr="00DF0393">
        <w:rPr>
          <w:rFonts w:ascii="Times New Roman" w:hAnsi="Times New Roman"/>
          <w:sz w:val="20"/>
          <w:szCs w:val="20"/>
        </w:rPr>
        <w:t xml:space="preserve"> Japanese quail breeding: present status and future </w:t>
      </w:r>
      <w:r w:rsidRPr="00DF0393">
        <w:rPr>
          <w:rFonts w:ascii="Times New Roman" w:hAnsi="Times New Roman"/>
          <w:sz w:val="20"/>
          <w:szCs w:val="20"/>
        </w:rPr>
        <w:tab/>
        <w:t xml:space="preserve">strategies. In: P.V.K. </w:t>
      </w:r>
      <w:proofErr w:type="spellStart"/>
      <w:r w:rsidRPr="00DF0393">
        <w:rPr>
          <w:rFonts w:ascii="Times New Roman" w:hAnsi="Times New Roman"/>
          <w:sz w:val="20"/>
          <w:szCs w:val="20"/>
        </w:rPr>
        <w:t>Sasidhar</w:t>
      </w:r>
      <w:proofErr w:type="spellEnd"/>
      <w:r w:rsidRPr="00DF0393">
        <w:rPr>
          <w:rFonts w:ascii="Times New Roman" w:hAnsi="Times New Roman"/>
          <w:sz w:val="20"/>
          <w:szCs w:val="20"/>
        </w:rPr>
        <w:t xml:space="preserve"> (Ed.). </w:t>
      </w:r>
      <w:proofErr w:type="gramStart"/>
      <w:r w:rsidRPr="00DF0393">
        <w:rPr>
          <w:rFonts w:ascii="Times New Roman" w:hAnsi="Times New Roman"/>
          <w:sz w:val="20"/>
          <w:szCs w:val="20"/>
        </w:rPr>
        <w:t>Poultry Research Priorities to 2020.</w:t>
      </w:r>
      <w:proofErr w:type="gramEnd"/>
      <w:r w:rsidRPr="00DF0393">
        <w:rPr>
          <w:rFonts w:ascii="Times New Roman" w:hAnsi="Times New Roman"/>
          <w:sz w:val="20"/>
          <w:szCs w:val="20"/>
        </w:rPr>
        <w:t xml:space="preserve"> Proceedings</w:t>
      </w:r>
      <w:r w:rsidR="00481A84">
        <w:rPr>
          <w:rFonts w:ascii="Times New Roman" w:hAnsi="Times New Roman"/>
          <w:sz w:val="20"/>
          <w:szCs w:val="20"/>
        </w:rPr>
        <w:t xml:space="preserve"> of </w:t>
      </w:r>
      <w:r w:rsidR="00481A84">
        <w:rPr>
          <w:rFonts w:ascii="Times New Roman" w:hAnsi="Times New Roman"/>
          <w:sz w:val="20"/>
          <w:szCs w:val="20"/>
        </w:rPr>
        <w:tab/>
        <w:t xml:space="preserve">National Seminar (November, </w:t>
      </w:r>
      <w:r w:rsidRPr="00DF0393">
        <w:rPr>
          <w:rFonts w:ascii="Times New Roman" w:hAnsi="Times New Roman"/>
          <w:sz w:val="20"/>
          <w:szCs w:val="20"/>
        </w:rPr>
        <w:t>2-3). Central Avian Research Institute, Izatnagar-243122 (India).</w:t>
      </w:r>
    </w:p>
    <w:p w:rsidR="006E2030" w:rsidRPr="00DF0393" w:rsidRDefault="00EC00AD" w:rsidP="00481A84">
      <w:pPr>
        <w:tabs>
          <w:tab w:val="left" w:pos="284"/>
        </w:tabs>
        <w:ind w:left="284" w:hanging="284"/>
        <w:jc w:val="both"/>
        <w:rPr>
          <w:rFonts w:ascii="Times New Roman" w:hAnsi="Times New Roman"/>
          <w:spacing w:val="15"/>
          <w:sz w:val="20"/>
          <w:szCs w:val="20"/>
        </w:rPr>
      </w:pPr>
      <w:r w:rsidRPr="00DF0393">
        <w:rPr>
          <w:rFonts w:ascii="Times New Roman" w:hAnsi="Times New Roman"/>
          <w:b/>
          <w:sz w:val="20"/>
          <w:szCs w:val="20"/>
        </w:rPr>
        <w:t xml:space="preserve">8 </w:t>
      </w:r>
      <w:r w:rsidR="00481A84">
        <w:rPr>
          <w:rFonts w:ascii="Times New Roman" w:hAnsi="Times New Roman"/>
          <w:b/>
          <w:sz w:val="20"/>
          <w:szCs w:val="20"/>
        </w:rPr>
        <w:tab/>
      </w:r>
      <w:hyperlink r:id="rId11" w:tgtFrame="_blank" w:history="1">
        <w:proofErr w:type="spellStart"/>
        <w:r w:rsidRPr="00DF0393">
          <w:rPr>
            <w:rStyle w:val="Hyperlink"/>
            <w:rFonts w:ascii="Times New Roman" w:hAnsi="Times New Roman"/>
            <w:b/>
            <w:color w:val="000000"/>
            <w:sz w:val="20"/>
            <w:szCs w:val="20"/>
            <w:u w:val="none"/>
          </w:rPr>
          <w:t>Narinc</w:t>
        </w:r>
        <w:proofErr w:type="spellEnd"/>
      </w:hyperlink>
      <w:r w:rsidRPr="00DF0393">
        <w:rPr>
          <w:rStyle w:val="normaltext1"/>
          <w:rFonts w:ascii="Times New Roman" w:hAnsi="Times New Roman"/>
          <w:b/>
          <w:color w:val="000000"/>
        </w:rPr>
        <w:t>,</w:t>
      </w:r>
      <w:r w:rsidRPr="00DF0393">
        <w:rPr>
          <w:rFonts w:ascii="Times New Roman" w:hAnsi="Times New Roman"/>
          <w:b/>
          <w:color w:val="000000"/>
          <w:sz w:val="20"/>
          <w:szCs w:val="20"/>
        </w:rPr>
        <w:t xml:space="preserve"> D., </w:t>
      </w:r>
      <w:hyperlink r:id="rId12" w:tgtFrame="_blank" w:history="1">
        <w:proofErr w:type="spellStart"/>
        <w:r w:rsidRPr="00DF0393">
          <w:rPr>
            <w:rStyle w:val="Hyperlink"/>
            <w:rFonts w:ascii="Times New Roman" w:hAnsi="Times New Roman"/>
            <w:b/>
            <w:color w:val="000000"/>
            <w:sz w:val="20"/>
            <w:szCs w:val="20"/>
            <w:u w:val="none"/>
          </w:rPr>
          <w:t>Karaman</w:t>
        </w:r>
        <w:proofErr w:type="spellEnd"/>
      </w:hyperlink>
      <w:r w:rsidRPr="00DF0393">
        <w:rPr>
          <w:rStyle w:val="normaltext1"/>
          <w:rFonts w:ascii="Times New Roman" w:hAnsi="Times New Roman"/>
          <w:b/>
          <w:color w:val="000000"/>
        </w:rPr>
        <w:t>, E.,</w:t>
      </w:r>
      <w:r w:rsidRPr="00DF0393">
        <w:rPr>
          <w:rFonts w:ascii="Times New Roman" w:hAnsi="Times New Roman"/>
          <w:b/>
          <w:color w:val="000000"/>
          <w:sz w:val="20"/>
          <w:szCs w:val="20"/>
        </w:rPr>
        <w:t xml:space="preserve"> </w:t>
      </w:r>
      <w:hyperlink r:id="rId13" w:tgtFrame="_blank" w:history="1">
        <w:proofErr w:type="spellStart"/>
        <w:r w:rsidRPr="00DF0393">
          <w:rPr>
            <w:rStyle w:val="Hyperlink"/>
            <w:rFonts w:ascii="Times New Roman" w:hAnsi="Times New Roman"/>
            <w:b/>
            <w:color w:val="000000"/>
            <w:sz w:val="20"/>
            <w:szCs w:val="20"/>
            <w:u w:val="none"/>
          </w:rPr>
          <w:t>Firat</w:t>
        </w:r>
        <w:proofErr w:type="spellEnd"/>
      </w:hyperlink>
      <w:r w:rsidRPr="00DF0393">
        <w:rPr>
          <w:rFonts w:ascii="Times New Roman" w:hAnsi="Times New Roman"/>
          <w:b/>
          <w:color w:val="000000"/>
          <w:sz w:val="20"/>
          <w:szCs w:val="20"/>
        </w:rPr>
        <w:t>, M. Z.,</w:t>
      </w:r>
      <w:hyperlink r:id="rId14" w:tgtFrame="_blank" w:history="1">
        <w:r w:rsidRPr="00DF0393">
          <w:rPr>
            <w:rStyle w:val="Hyperlink"/>
            <w:rFonts w:ascii="Times New Roman" w:hAnsi="Times New Roman"/>
            <w:b/>
            <w:color w:val="000000"/>
            <w:sz w:val="20"/>
            <w:szCs w:val="20"/>
            <w:u w:val="none"/>
          </w:rPr>
          <w:t xml:space="preserve"> </w:t>
        </w:r>
        <w:proofErr w:type="spellStart"/>
        <w:r w:rsidRPr="00DF0393">
          <w:rPr>
            <w:rStyle w:val="Hyperlink"/>
            <w:rFonts w:ascii="Times New Roman" w:hAnsi="Times New Roman"/>
            <w:b/>
            <w:color w:val="000000"/>
            <w:sz w:val="20"/>
            <w:szCs w:val="20"/>
            <w:u w:val="none"/>
          </w:rPr>
          <w:t>Aksoy</w:t>
        </w:r>
        <w:proofErr w:type="spellEnd"/>
      </w:hyperlink>
      <w:r w:rsidRPr="00DF0393">
        <w:rPr>
          <w:rFonts w:ascii="Times New Roman" w:hAnsi="Times New Roman"/>
          <w:b/>
          <w:color w:val="000000"/>
          <w:sz w:val="20"/>
          <w:szCs w:val="20"/>
        </w:rPr>
        <w:t>, T. 2010.</w:t>
      </w:r>
      <w:r w:rsidRPr="00DF0393">
        <w:rPr>
          <w:rFonts w:ascii="Times New Roman" w:hAnsi="Times New Roman"/>
          <w:color w:val="000000"/>
          <w:sz w:val="20"/>
          <w:szCs w:val="20"/>
        </w:rPr>
        <w:t xml:space="preserve"> </w:t>
      </w:r>
      <w:r w:rsidRPr="00DF0393">
        <w:rPr>
          <w:rStyle w:val="Strong"/>
          <w:rFonts w:ascii="Times New Roman" w:hAnsi="Times New Roman"/>
          <w:b w:val="0"/>
          <w:color w:val="000000"/>
          <w:sz w:val="20"/>
          <w:szCs w:val="20"/>
        </w:rPr>
        <w:t>Comparison of non-linear growth</w:t>
      </w:r>
      <w:r w:rsidRPr="00DF0393">
        <w:rPr>
          <w:rStyle w:val="Strong"/>
          <w:rFonts w:ascii="Times New Roman" w:hAnsi="Times New Roman"/>
          <w:b w:val="0"/>
          <w:sz w:val="20"/>
          <w:szCs w:val="20"/>
        </w:rPr>
        <w:t xml:space="preserve"> </w:t>
      </w:r>
      <w:r w:rsidRPr="00DF0393">
        <w:rPr>
          <w:rStyle w:val="Strong"/>
          <w:rFonts w:ascii="Times New Roman" w:hAnsi="Times New Roman"/>
          <w:b w:val="0"/>
          <w:sz w:val="20"/>
          <w:szCs w:val="20"/>
        </w:rPr>
        <w:tab/>
        <w:t xml:space="preserve">models </w:t>
      </w:r>
      <w:proofErr w:type="gramStart"/>
      <w:r w:rsidRPr="00DF0393">
        <w:rPr>
          <w:rStyle w:val="Strong"/>
          <w:rFonts w:ascii="Times New Roman" w:hAnsi="Times New Roman"/>
          <w:b w:val="0"/>
          <w:sz w:val="20"/>
          <w:szCs w:val="20"/>
        </w:rPr>
        <w:t>to  the</w:t>
      </w:r>
      <w:proofErr w:type="gramEnd"/>
      <w:r w:rsidRPr="00DF0393">
        <w:rPr>
          <w:rStyle w:val="Strong"/>
          <w:rFonts w:ascii="Times New Roman" w:hAnsi="Times New Roman"/>
          <w:b w:val="0"/>
          <w:sz w:val="20"/>
          <w:szCs w:val="20"/>
        </w:rPr>
        <w:t xml:space="preserve"> growth in Japanese quail. </w:t>
      </w:r>
      <w:r w:rsidRPr="00DF0393">
        <w:rPr>
          <w:rFonts w:ascii="Times New Roman" w:hAnsi="Times New Roman"/>
          <w:i/>
          <w:spacing w:val="15"/>
          <w:sz w:val="20"/>
          <w:szCs w:val="20"/>
        </w:rPr>
        <w:t>J. Anim. Vet. Adv.</w:t>
      </w:r>
      <w:r w:rsidRPr="00DF0393">
        <w:rPr>
          <w:rFonts w:ascii="Times New Roman" w:hAnsi="Times New Roman"/>
          <w:spacing w:val="15"/>
          <w:sz w:val="20"/>
          <w:szCs w:val="20"/>
        </w:rPr>
        <w:t xml:space="preserve"> </w:t>
      </w:r>
      <w:r w:rsidRPr="00481A84">
        <w:rPr>
          <w:rFonts w:ascii="Times New Roman" w:hAnsi="Times New Roman"/>
          <w:b/>
          <w:spacing w:val="15"/>
          <w:sz w:val="20"/>
          <w:szCs w:val="20"/>
        </w:rPr>
        <w:t>9(14):</w:t>
      </w:r>
      <w:r w:rsidRPr="00DF0393">
        <w:rPr>
          <w:rFonts w:ascii="Times New Roman" w:hAnsi="Times New Roman"/>
          <w:spacing w:val="15"/>
          <w:sz w:val="20"/>
          <w:szCs w:val="20"/>
        </w:rPr>
        <w:t>1961-1966.</w:t>
      </w:r>
    </w:p>
    <w:p w:rsidR="00EC4BE8" w:rsidRPr="00DF0393" w:rsidRDefault="00E472FD" w:rsidP="00E472FD">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9.</w:t>
      </w:r>
      <w:r w:rsidRPr="00DF0393">
        <w:rPr>
          <w:rFonts w:ascii="Times New Roman" w:hAnsi="Times New Roman"/>
          <w:b/>
          <w:sz w:val="20"/>
          <w:szCs w:val="20"/>
        </w:rPr>
        <w:tab/>
      </w:r>
      <w:r w:rsidR="00EC4BE8" w:rsidRPr="00DF0393">
        <w:rPr>
          <w:rFonts w:ascii="Times New Roman" w:hAnsi="Times New Roman"/>
          <w:b/>
          <w:sz w:val="20"/>
          <w:szCs w:val="20"/>
        </w:rPr>
        <w:t xml:space="preserve">Anthony, N. B., Emmerson, D. A., Nestor, K. E., Bacon, W. L., Siegel, P. B., </w:t>
      </w:r>
      <w:proofErr w:type="spellStart"/>
      <w:r w:rsidR="00EC4BE8" w:rsidRPr="00DF0393">
        <w:rPr>
          <w:rFonts w:ascii="Times New Roman" w:hAnsi="Times New Roman"/>
          <w:b/>
          <w:sz w:val="20"/>
          <w:szCs w:val="20"/>
        </w:rPr>
        <w:t>Dunnington</w:t>
      </w:r>
      <w:proofErr w:type="spellEnd"/>
      <w:r w:rsidR="00EC4BE8" w:rsidRPr="00DF0393">
        <w:rPr>
          <w:rFonts w:ascii="Times New Roman" w:hAnsi="Times New Roman"/>
          <w:b/>
          <w:sz w:val="20"/>
          <w:szCs w:val="20"/>
        </w:rPr>
        <w:t xml:space="preserve">, </w:t>
      </w:r>
      <w:r w:rsidR="00EC4BE8" w:rsidRPr="00DF0393">
        <w:rPr>
          <w:rFonts w:ascii="Times New Roman" w:hAnsi="Times New Roman"/>
          <w:b/>
          <w:sz w:val="20"/>
          <w:szCs w:val="20"/>
        </w:rPr>
        <w:tab/>
        <w:t>E. A. 1991</w:t>
      </w:r>
      <w:r w:rsidR="00EC4BE8" w:rsidRPr="00DF0393">
        <w:rPr>
          <w:rFonts w:ascii="Times New Roman" w:hAnsi="Times New Roman"/>
          <w:sz w:val="20"/>
          <w:szCs w:val="20"/>
        </w:rPr>
        <w:t xml:space="preserve">. Comparison of growth curves </w:t>
      </w:r>
      <w:r w:rsidR="00EC4BE8" w:rsidRPr="00DF0393">
        <w:rPr>
          <w:rFonts w:ascii="Times New Roman" w:hAnsi="Times New Roman"/>
          <w:sz w:val="20"/>
          <w:szCs w:val="20"/>
        </w:rPr>
        <w:lastRenderedPageBreak/>
        <w:t xml:space="preserve">of weight selected populations of turkeys, quail and chickens. </w:t>
      </w:r>
      <w:proofErr w:type="spellStart"/>
      <w:proofErr w:type="gramStart"/>
      <w:r w:rsidR="00EC4BE8" w:rsidRPr="00DF0393">
        <w:rPr>
          <w:rFonts w:ascii="Times New Roman" w:hAnsi="Times New Roman"/>
          <w:i/>
          <w:sz w:val="20"/>
          <w:szCs w:val="20"/>
        </w:rPr>
        <w:t>Poult</w:t>
      </w:r>
      <w:proofErr w:type="spellEnd"/>
      <w:r w:rsidR="00EC4BE8" w:rsidRPr="00DF0393">
        <w:rPr>
          <w:rFonts w:ascii="Times New Roman" w:hAnsi="Times New Roman"/>
          <w:i/>
          <w:sz w:val="20"/>
          <w:szCs w:val="20"/>
        </w:rPr>
        <w:t>.</w:t>
      </w:r>
      <w:proofErr w:type="gramEnd"/>
      <w:r w:rsidR="00EC4BE8" w:rsidRPr="00DF0393">
        <w:rPr>
          <w:rFonts w:ascii="Times New Roman" w:hAnsi="Times New Roman"/>
          <w:i/>
          <w:sz w:val="20"/>
          <w:szCs w:val="20"/>
        </w:rPr>
        <w:t xml:space="preserve"> Sci</w:t>
      </w:r>
      <w:r w:rsidR="00EC4BE8" w:rsidRPr="00DF0393">
        <w:rPr>
          <w:rFonts w:ascii="Times New Roman" w:hAnsi="Times New Roman"/>
          <w:sz w:val="20"/>
          <w:szCs w:val="20"/>
        </w:rPr>
        <w:t xml:space="preserve">. </w:t>
      </w:r>
      <w:r w:rsidR="00EC4BE8" w:rsidRPr="00DF0393">
        <w:rPr>
          <w:rFonts w:ascii="Times New Roman" w:hAnsi="Times New Roman"/>
          <w:b/>
          <w:sz w:val="20"/>
          <w:szCs w:val="20"/>
        </w:rPr>
        <w:t>70</w:t>
      </w:r>
      <w:r w:rsidR="00EC4BE8" w:rsidRPr="00DF0393">
        <w:rPr>
          <w:rFonts w:ascii="Times New Roman" w:hAnsi="Times New Roman"/>
          <w:sz w:val="20"/>
          <w:szCs w:val="20"/>
        </w:rPr>
        <w:t>:13–19.</w:t>
      </w:r>
    </w:p>
    <w:p w:rsidR="00E91915" w:rsidRPr="00DF0393" w:rsidRDefault="00E91915"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10.</w:t>
      </w:r>
      <w:r w:rsidR="00481A84">
        <w:rPr>
          <w:rFonts w:ascii="Times New Roman" w:hAnsi="Times New Roman"/>
          <w:b/>
          <w:sz w:val="20"/>
          <w:szCs w:val="20"/>
        </w:rPr>
        <w:tab/>
      </w:r>
      <w:proofErr w:type="spellStart"/>
      <w:r w:rsidRPr="00DF0393">
        <w:rPr>
          <w:rFonts w:ascii="Times New Roman" w:hAnsi="Times New Roman"/>
          <w:b/>
          <w:sz w:val="20"/>
          <w:szCs w:val="20"/>
        </w:rPr>
        <w:t>Goliomytis</w:t>
      </w:r>
      <w:proofErr w:type="spellEnd"/>
      <w:r w:rsidRPr="00DF0393">
        <w:rPr>
          <w:rFonts w:ascii="Times New Roman" w:hAnsi="Times New Roman"/>
          <w:b/>
          <w:sz w:val="20"/>
          <w:szCs w:val="20"/>
        </w:rPr>
        <w:t xml:space="preserve">, M., </w:t>
      </w:r>
      <w:proofErr w:type="spellStart"/>
      <w:r w:rsidRPr="00DF0393">
        <w:rPr>
          <w:rFonts w:ascii="Times New Roman" w:hAnsi="Times New Roman"/>
          <w:b/>
          <w:sz w:val="20"/>
          <w:szCs w:val="20"/>
        </w:rPr>
        <w:t>Panopoulou</w:t>
      </w:r>
      <w:proofErr w:type="spellEnd"/>
      <w:r w:rsidRPr="00DF0393">
        <w:rPr>
          <w:rFonts w:ascii="Times New Roman" w:hAnsi="Times New Roman"/>
          <w:b/>
          <w:sz w:val="20"/>
          <w:szCs w:val="20"/>
        </w:rPr>
        <w:t xml:space="preserve">, E., </w:t>
      </w:r>
      <w:proofErr w:type="spellStart"/>
      <w:r w:rsidRPr="00DF0393">
        <w:rPr>
          <w:rFonts w:ascii="Times New Roman" w:hAnsi="Times New Roman"/>
          <w:b/>
          <w:sz w:val="20"/>
          <w:szCs w:val="20"/>
        </w:rPr>
        <w:t>Rogdakis</w:t>
      </w:r>
      <w:proofErr w:type="spellEnd"/>
      <w:r w:rsidRPr="00DF0393">
        <w:rPr>
          <w:rFonts w:ascii="Times New Roman" w:hAnsi="Times New Roman"/>
          <w:b/>
          <w:sz w:val="20"/>
          <w:szCs w:val="20"/>
        </w:rPr>
        <w:t>, E. 2003</w:t>
      </w:r>
      <w:r w:rsidRPr="00DF0393">
        <w:rPr>
          <w:rFonts w:ascii="Times New Roman" w:hAnsi="Times New Roman"/>
          <w:sz w:val="20"/>
          <w:szCs w:val="20"/>
        </w:rPr>
        <w:t xml:space="preserve">. Growth curves for body weight and </w:t>
      </w:r>
      <w:r w:rsidRPr="00DF0393">
        <w:rPr>
          <w:rFonts w:ascii="Times New Roman" w:hAnsi="Times New Roman"/>
          <w:sz w:val="20"/>
          <w:szCs w:val="20"/>
        </w:rPr>
        <w:tab/>
        <w:t xml:space="preserve">major component parts, feed consumption, and mortality of male broiler chickens </w:t>
      </w:r>
      <w:proofErr w:type="gramStart"/>
      <w:r w:rsidRPr="00DF0393">
        <w:rPr>
          <w:rFonts w:ascii="Times New Roman" w:hAnsi="Times New Roman"/>
          <w:sz w:val="20"/>
          <w:szCs w:val="20"/>
        </w:rPr>
        <w:t>raised</w:t>
      </w:r>
      <w:proofErr w:type="gramEnd"/>
      <w:r w:rsidRPr="00DF0393">
        <w:rPr>
          <w:rFonts w:ascii="Times New Roman" w:hAnsi="Times New Roman"/>
          <w:sz w:val="20"/>
          <w:szCs w:val="20"/>
        </w:rPr>
        <w:t xml:space="preserve"> to </w:t>
      </w:r>
      <w:r w:rsidRPr="00DF0393">
        <w:rPr>
          <w:rFonts w:ascii="Times New Roman" w:hAnsi="Times New Roman"/>
          <w:sz w:val="20"/>
          <w:szCs w:val="20"/>
        </w:rPr>
        <w:tab/>
        <w:t xml:space="preserve">maturity. </w:t>
      </w:r>
      <w:proofErr w:type="spellStart"/>
      <w:proofErr w:type="gramStart"/>
      <w:r w:rsidRPr="00DF0393">
        <w:rPr>
          <w:rFonts w:ascii="Times New Roman" w:hAnsi="Times New Roman"/>
          <w:i/>
          <w:sz w:val="20"/>
          <w:szCs w:val="20"/>
        </w:rPr>
        <w:t>Poult</w:t>
      </w:r>
      <w:proofErr w:type="spellEnd"/>
      <w:r w:rsidRPr="00DF0393">
        <w:rPr>
          <w:rFonts w:ascii="Times New Roman" w:hAnsi="Times New Roman"/>
          <w:i/>
          <w:sz w:val="20"/>
          <w:szCs w:val="20"/>
        </w:rPr>
        <w:t>.</w:t>
      </w:r>
      <w:proofErr w:type="gramEnd"/>
      <w:r w:rsidRPr="00DF0393">
        <w:rPr>
          <w:rFonts w:ascii="Times New Roman" w:hAnsi="Times New Roman"/>
          <w:i/>
          <w:sz w:val="20"/>
          <w:szCs w:val="20"/>
        </w:rPr>
        <w:t xml:space="preserve"> </w:t>
      </w:r>
      <w:proofErr w:type="gramStart"/>
      <w:r w:rsidRPr="00DF0393">
        <w:rPr>
          <w:rFonts w:ascii="Times New Roman" w:hAnsi="Times New Roman"/>
          <w:i/>
          <w:sz w:val="20"/>
          <w:szCs w:val="20"/>
        </w:rPr>
        <w:t>Sci</w:t>
      </w:r>
      <w:r w:rsidRPr="00DF0393">
        <w:rPr>
          <w:rFonts w:ascii="Times New Roman" w:hAnsi="Times New Roman"/>
          <w:sz w:val="20"/>
          <w:szCs w:val="20"/>
        </w:rPr>
        <w:t>..</w:t>
      </w:r>
      <w:proofErr w:type="gramEnd"/>
      <w:r w:rsidRPr="00DF0393">
        <w:rPr>
          <w:rFonts w:ascii="Times New Roman" w:hAnsi="Times New Roman"/>
          <w:sz w:val="20"/>
          <w:szCs w:val="20"/>
        </w:rPr>
        <w:t xml:space="preserve"> </w:t>
      </w:r>
      <w:r w:rsidRPr="00DF0393">
        <w:rPr>
          <w:rFonts w:ascii="Times New Roman" w:hAnsi="Times New Roman"/>
          <w:b/>
          <w:sz w:val="20"/>
          <w:szCs w:val="20"/>
        </w:rPr>
        <w:t>82</w:t>
      </w:r>
      <w:r w:rsidRPr="00DF0393">
        <w:rPr>
          <w:rFonts w:ascii="Times New Roman" w:hAnsi="Times New Roman"/>
          <w:sz w:val="20"/>
          <w:szCs w:val="20"/>
        </w:rPr>
        <w:t>:1061-1068.</w:t>
      </w:r>
    </w:p>
    <w:p w:rsidR="00C97204" w:rsidRPr="00DF0393" w:rsidRDefault="00C97204" w:rsidP="00DF0393">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11</w:t>
      </w:r>
      <w:proofErr w:type="gramStart"/>
      <w:r w:rsidRPr="00DF0393">
        <w:rPr>
          <w:rFonts w:ascii="Times New Roman" w:hAnsi="Times New Roman"/>
          <w:b/>
          <w:sz w:val="20"/>
          <w:szCs w:val="20"/>
        </w:rPr>
        <w:t>.Sabbioni</w:t>
      </w:r>
      <w:proofErr w:type="gramEnd"/>
      <w:r w:rsidRPr="00DF0393">
        <w:rPr>
          <w:rFonts w:ascii="Times New Roman" w:hAnsi="Times New Roman"/>
          <w:b/>
          <w:sz w:val="20"/>
          <w:szCs w:val="20"/>
        </w:rPr>
        <w:t xml:space="preserve">, A., </w:t>
      </w:r>
      <w:proofErr w:type="spellStart"/>
      <w:r w:rsidRPr="00DF0393">
        <w:rPr>
          <w:rFonts w:ascii="Times New Roman" w:hAnsi="Times New Roman"/>
          <w:b/>
          <w:sz w:val="20"/>
          <w:szCs w:val="20"/>
        </w:rPr>
        <w:t>Superchi</w:t>
      </w:r>
      <w:proofErr w:type="spellEnd"/>
      <w:r w:rsidRPr="00DF0393">
        <w:rPr>
          <w:rFonts w:ascii="Times New Roman" w:hAnsi="Times New Roman"/>
          <w:b/>
          <w:sz w:val="20"/>
          <w:szCs w:val="20"/>
        </w:rPr>
        <w:t xml:space="preserve">, P., Bonomi, A., Summer, A., </w:t>
      </w:r>
      <w:proofErr w:type="spellStart"/>
      <w:r w:rsidRPr="00DF0393">
        <w:rPr>
          <w:rFonts w:ascii="Times New Roman" w:hAnsi="Times New Roman"/>
          <w:b/>
          <w:sz w:val="20"/>
          <w:szCs w:val="20"/>
        </w:rPr>
        <w:t>Boidi</w:t>
      </w:r>
      <w:proofErr w:type="spellEnd"/>
      <w:r w:rsidRPr="00DF0393">
        <w:rPr>
          <w:rFonts w:ascii="Times New Roman" w:hAnsi="Times New Roman"/>
          <w:b/>
          <w:sz w:val="20"/>
          <w:szCs w:val="20"/>
        </w:rPr>
        <w:t>, G. 1999.</w:t>
      </w:r>
      <w:r w:rsidR="00DF0393">
        <w:rPr>
          <w:rFonts w:ascii="Times New Roman" w:hAnsi="Times New Roman"/>
          <w:sz w:val="20"/>
          <w:szCs w:val="20"/>
        </w:rPr>
        <w:t xml:space="preserve"> Growth curves </w:t>
      </w:r>
      <w:r w:rsidRPr="00DF0393">
        <w:rPr>
          <w:rFonts w:ascii="Times New Roman" w:hAnsi="Times New Roman"/>
          <w:sz w:val="20"/>
          <w:szCs w:val="20"/>
        </w:rPr>
        <w:t>of Ostriches (</w:t>
      </w:r>
      <w:proofErr w:type="spellStart"/>
      <w:r w:rsidRPr="00DF0393">
        <w:rPr>
          <w:rFonts w:ascii="Times New Roman" w:hAnsi="Times New Roman"/>
          <w:sz w:val="20"/>
          <w:szCs w:val="20"/>
        </w:rPr>
        <w:t>Struthio</w:t>
      </w:r>
      <w:proofErr w:type="spellEnd"/>
      <w:r w:rsidRPr="00DF0393">
        <w:rPr>
          <w:rFonts w:ascii="Times New Roman" w:hAnsi="Times New Roman"/>
          <w:sz w:val="20"/>
          <w:szCs w:val="20"/>
        </w:rPr>
        <w:t xml:space="preserve"> </w:t>
      </w:r>
      <w:proofErr w:type="spellStart"/>
      <w:r w:rsidRPr="00DF0393">
        <w:rPr>
          <w:rFonts w:ascii="Times New Roman" w:hAnsi="Times New Roman"/>
          <w:sz w:val="20"/>
          <w:szCs w:val="20"/>
        </w:rPr>
        <w:t>camelus</w:t>
      </w:r>
      <w:proofErr w:type="spellEnd"/>
      <w:r w:rsidRPr="00DF0393">
        <w:rPr>
          <w:rFonts w:ascii="Times New Roman" w:hAnsi="Times New Roman"/>
          <w:sz w:val="20"/>
          <w:szCs w:val="20"/>
        </w:rPr>
        <w:t>) in Northern Italy. Paper represented at the 50</w:t>
      </w:r>
      <w:r w:rsidRPr="00DF0393">
        <w:rPr>
          <w:rFonts w:ascii="Times New Roman" w:hAnsi="Times New Roman"/>
          <w:sz w:val="20"/>
          <w:szCs w:val="20"/>
          <w:vertAlign w:val="superscript"/>
        </w:rPr>
        <w:t>th</w:t>
      </w:r>
      <w:r w:rsidRPr="00DF0393">
        <w:rPr>
          <w:rFonts w:ascii="Times New Roman" w:hAnsi="Times New Roman"/>
          <w:sz w:val="20"/>
          <w:szCs w:val="20"/>
        </w:rPr>
        <w:t xml:space="preserve"> EAAP Congress, Zurich, </w:t>
      </w:r>
      <w:proofErr w:type="gramStart"/>
      <w:r w:rsidRPr="00DF0393">
        <w:rPr>
          <w:rFonts w:ascii="Times New Roman" w:hAnsi="Times New Roman"/>
          <w:sz w:val="20"/>
          <w:szCs w:val="20"/>
        </w:rPr>
        <w:t>22</w:t>
      </w:r>
      <w:proofErr w:type="gramEnd"/>
      <w:r w:rsidRPr="00DF0393">
        <w:rPr>
          <w:rFonts w:ascii="Times New Roman" w:hAnsi="Times New Roman"/>
          <w:sz w:val="20"/>
          <w:szCs w:val="20"/>
        </w:rPr>
        <w:t>-26 Aug., 1999.</w:t>
      </w:r>
    </w:p>
    <w:p w:rsidR="00E91915" w:rsidRPr="00DF0393" w:rsidRDefault="00E91915"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12.</w:t>
      </w:r>
      <w:r w:rsidR="00481A84">
        <w:rPr>
          <w:rFonts w:ascii="Times New Roman" w:hAnsi="Times New Roman"/>
          <w:b/>
          <w:sz w:val="20"/>
          <w:szCs w:val="20"/>
        </w:rPr>
        <w:tab/>
      </w:r>
      <w:r w:rsidRPr="00DF0393">
        <w:rPr>
          <w:rFonts w:ascii="Times New Roman" w:hAnsi="Times New Roman"/>
          <w:b/>
          <w:sz w:val="20"/>
          <w:szCs w:val="20"/>
        </w:rPr>
        <w:t>Hafez, E. S. S. 1963.</w:t>
      </w:r>
      <w:r w:rsidRPr="00DF0393">
        <w:rPr>
          <w:rFonts w:ascii="Times New Roman" w:hAnsi="Times New Roman"/>
          <w:sz w:val="20"/>
          <w:szCs w:val="20"/>
        </w:rPr>
        <w:t xml:space="preserve"> Symposium on growth: Ph</w:t>
      </w:r>
      <w:r w:rsidR="00973C59" w:rsidRPr="00DF0393">
        <w:rPr>
          <w:rFonts w:ascii="Times New Roman" w:hAnsi="Times New Roman"/>
          <w:sz w:val="20"/>
          <w:szCs w:val="20"/>
        </w:rPr>
        <w:t>ys</w:t>
      </w:r>
      <w:r w:rsidRPr="00DF0393">
        <w:rPr>
          <w:rFonts w:ascii="Times New Roman" w:hAnsi="Times New Roman"/>
          <w:sz w:val="20"/>
          <w:szCs w:val="20"/>
        </w:rPr>
        <w:t>io-Genetics of prenatal and postnatal growth</w:t>
      </w:r>
      <w:r w:rsidRPr="00DF0393">
        <w:rPr>
          <w:rFonts w:ascii="Times New Roman" w:hAnsi="Times New Roman"/>
          <w:i/>
          <w:sz w:val="20"/>
          <w:szCs w:val="20"/>
        </w:rPr>
        <w:t>. J. Anim. Sci.</w:t>
      </w:r>
      <w:r w:rsidRPr="00DF0393">
        <w:rPr>
          <w:rFonts w:ascii="Times New Roman" w:hAnsi="Times New Roman"/>
          <w:sz w:val="20"/>
          <w:szCs w:val="20"/>
        </w:rPr>
        <w:t xml:space="preserve"> </w:t>
      </w:r>
      <w:r w:rsidRPr="00DF0393">
        <w:rPr>
          <w:rFonts w:ascii="Times New Roman" w:hAnsi="Times New Roman"/>
          <w:b/>
          <w:sz w:val="20"/>
          <w:szCs w:val="20"/>
        </w:rPr>
        <w:t>22</w:t>
      </w:r>
      <w:r w:rsidRPr="00DF0393">
        <w:rPr>
          <w:rFonts w:ascii="Times New Roman" w:hAnsi="Times New Roman"/>
          <w:sz w:val="20"/>
          <w:szCs w:val="20"/>
        </w:rPr>
        <w:t>:779-791.</w:t>
      </w:r>
    </w:p>
    <w:p w:rsidR="00EC4BE8" w:rsidRPr="00DF0393" w:rsidRDefault="00EC4BE8" w:rsidP="00481A84">
      <w:pPr>
        <w:tabs>
          <w:tab w:val="left" w:pos="284"/>
        </w:tabs>
        <w:ind w:left="284" w:hanging="284"/>
        <w:jc w:val="both"/>
        <w:rPr>
          <w:rStyle w:val="Strong"/>
          <w:rFonts w:ascii="Times New Roman" w:hAnsi="Times New Roman"/>
          <w:b w:val="0"/>
          <w:sz w:val="20"/>
          <w:szCs w:val="20"/>
        </w:rPr>
      </w:pPr>
      <w:r w:rsidRPr="00DF0393">
        <w:rPr>
          <w:rFonts w:ascii="Times New Roman" w:hAnsi="Times New Roman"/>
          <w:b/>
          <w:sz w:val="20"/>
          <w:szCs w:val="20"/>
        </w:rPr>
        <w:t>13.</w:t>
      </w:r>
      <w:r w:rsidR="00481A84">
        <w:rPr>
          <w:rFonts w:ascii="Times New Roman" w:hAnsi="Times New Roman"/>
          <w:b/>
          <w:sz w:val="20"/>
          <w:szCs w:val="20"/>
        </w:rPr>
        <w:tab/>
      </w:r>
      <w:proofErr w:type="spellStart"/>
      <w:r w:rsidRPr="00DF0393">
        <w:rPr>
          <w:rFonts w:ascii="Times New Roman" w:hAnsi="Times New Roman"/>
          <w:b/>
          <w:sz w:val="20"/>
          <w:szCs w:val="20"/>
        </w:rPr>
        <w:t>Carre</w:t>
      </w:r>
      <w:proofErr w:type="spellEnd"/>
      <w:r w:rsidRPr="00DF0393">
        <w:rPr>
          <w:rFonts w:ascii="Times New Roman" w:hAnsi="Times New Roman"/>
          <w:b/>
          <w:sz w:val="20"/>
          <w:szCs w:val="20"/>
        </w:rPr>
        <w:t>, B. 1993.</w:t>
      </w:r>
      <w:r w:rsidRPr="00DF0393">
        <w:rPr>
          <w:rFonts w:ascii="Times New Roman" w:hAnsi="Times New Roman"/>
          <w:sz w:val="20"/>
          <w:szCs w:val="20"/>
        </w:rPr>
        <w:t xml:space="preserve"> </w:t>
      </w:r>
      <w:proofErr w:type="gramStart"/>
      <w:r w:rsidRPr="00DF0393">
        <w:rPr>
          <w:rFonts w:ascii="Times New Roman" w:hAnsi="Times New Roman"/>
          <w:sz w:val="20"/>
          <w:szCs w:val="20"/>
        </w:rPr>
        <w:t>Digestibility of carbohydrates in poultry.</w:t>
      </w:r>
      <w:proofErr w:type="gramEnd"/>
      <w:r w:rsidRPr="00DF0393">
        <w:rPr>
          <w:rFonts w:ascii="Times New Roman" w:hAnsi="Times New Roman"/>
          <w:sz w:val="20"/>
          <w:szCs w:val="20"/>
        </w:rPr>
        <w:t xml:space="preserve"> </w:t>
      </w:r>
      <w:proofErr w:type="gramStart"/>
      <w:r w:rsidRPr="00DF0393">
        <w:rPr>
          <w:rFonts w:ascii="Times New Roman" w:hAnsi="Times New Roman"/>
          <w:sz w:val="20"/>
          <w:szCs w:val="20"/>
        </w:rPr>
        <w:t xml:space="preserve">Proceedings, 9th European </w:t>
      </w:r>
      <w:r w:rsidRPr="00DF0393">
        <w:rPr>
          <w:rFonts w:ascii="Times New Roman" w:hAnsi="Times New Roman"/>
          <w:sz w:val="20"/>
          <w:szCs w:val="20"/>
        </w:rPr>
        <w:tab/>
        <w:t>Symposium</w:t>
      </w:r>
      <w:r w:rsidR="00481A84">
        <w:rPr>
          <w:rFonts w:ascii="Times New Roman" w:hAnsi="Times New Roman"/>
          <w:sz w:val="20"/>
          <w:szCs w:val="20"/>
        </w:rPr>
        <w:t xml:space="preserve"> </w:t>
      </w:r>
      <w:r w:rsidRPr="00DF0393">
        <w:rPr>
          <w:rFonts w:ascii="Times New Roman" w:hAnsi="Times New Roman"/>
          <w:sz w:val="20"/>
          <w:szCs w:val="20"/>
        </w:rPr>
        <w:t>on Poultry Nutrition.</w:t>
      </w:r>
      <w:proofErr w:type="gramEnd"/>
      <w:r w:rsidRPr="00DF0393">
        <w:rPr>
          <w:rFonts w:ascii="Times New Roman" w:hAnsi="Times New Roman"/>
          <w:sz w:val="20"/>
          <w:szCs w:val="20"/>
        </w:rPr>
        <w:t xml:space="preserve"> </w:t>
      </w:r>
      <w:proofErr w:type="gramStart"/>
      <w:r w:rsidRPr="00DF0393">
        <w:rPr>
          <w:rFonts w:ascii="Times New Roman" w:hAnsi="Times New Roman"/>
          <w:sz w:val="20"/>
          <w:szCs w:val="20"/>
        </w:rPr>
        <w:t>PP.120-131 (Jelenia Gora.</w:t>
      </w:r>
      <w:proofErr w:type="gramEnd"/>
      <w:r w:rsidRPr="00DF0393">
        <w:rPr>
          <w:rFonts w:ascii="Times New Roman" w:hAnsi="Times New Roman"/>
          <w:sz w:val="20"/>
          <w:szCs w:val="20"/>
        </w:rPr>
        <w:t xml:space="preserve"> Poland).</w:t>
      </w:r>
    </w:p>
    <w:p w:rsidR="00C97204" w:rsidRPr="00DF0393" w:rsidRDefault="00C97204" w:rsidP="00CB31DC">
      <w:pPr>
        <w:tabs>
          <w:tab w:val="left" w:pos="284"/>
          <w:tab w:val="left" w:pos="450"/>
        </w:tabs>
        <w:ind w:left="284" w:hanging="284"/>
        <w:jc w:val="both"/>
        <w:rPr>
          <w:rFonts w:ascii="Times New Roman" w:hAnsi="Times New Roman"/>
          <w:sz w:val="20"/>
          <w:szCs w:val="20"/>
        </w:rPr>
      </w:pPr>
      <w:r w:rsidRPr="00DF0393">
        <w:rPr>
          <w:rFonts w:ascii="Times New Roman" w:hAnsi="Times New Roman"/>
          <w:b/>
          <w:sz w:val="20"/>
          <w:szCs w:val="20"/>
        </w:rPr>
        <w:t>14</w:t>
      </w:r>
      <w:proofErr w:type="gramStart"/>
      <w:r w:rsidRPr="00DF0393">
        <w:rPr>
          <w:rFonts w:ascii="Times New Roman" w:hAnsi="Times New Roman"/>
          <w:b/>
          <w:sz w:val="20"/>
          <w:szCs w:val="20"/>
        </w:rPr>
        <w:t>.Reddish</w:t>
      </w:r>
      <w:proofErr w:type="gramEnd"/>
      <w:r w:rsidRPr="00DF0393">
        <w:rPr>
          <w:rFonts w:ascii="Times New Roman" w:hAnsi="Times New Roman"/>
          <w:b/>
          <w:sz w:val="20"/>
          <w:szCs w:val="20"/>
        </w:rPr>
        <w:t>, J. M., Nestor, K. E., Lilburn, M. S. 2003</w:t>
      </w:r>
      <w:r w:rsidRPr="00DF0393">
        <w:rPr>
          <w:rFonts w:ascii="Times New Roman" w:hAnsi="Times New Roman"/>
          <w:sz w:val="20"/>
          <w:szCs w:val="20"/>
        </w:rPr>
        <w:t xml:space="preserve">. Effect of selection for growth on </w:t>
      </w:r>
      <w:r w:rsidR="00CB31DC" w:rsidRPr="00DF0393">
        <w:rPr>
          <w:rFonts w:ascii="Times New Roman" w:hAnsi="Times New Roman"/>
          <w:sz w:val="20"/>
          <w:szCs w:val="20"/>
        </w:rPr>
        <w:t xml:space="preserve">onset </w:t>
      </w:r>
      <w:r w:rsidRPr="00DF0393">
        <w:rPr>
          <w:rFonts w:ascii="Times New Roman" w:hAnsi="Times New Roman"/>
          <w:sz w:val="20"/>
          <w:szCs w:val="20"/>
        </w:rPr>
        <w:t>of sexual maturity in random bred and growth of selected lines of Japanese quail.</w:t>
      </w:r>
      <w:r w:rsidRPr="00DF0393">
        <w:rPr>
          <w:rFonts w:ascii="Times New Roman" w:hAnsi="Times New Roman"/>
          <w:i/>
          <w:sz w:val="20"/>
          <w:szCs w:val="20"/>
        </w:rPr>
        <w:t xml:space="preserve"> </w:t>
      </w:r>
      <w:proofErr w:type="spellStart"/>
      <w:proofErr w:type="gramStart"/>
      <w:r w:rsidRPr="00DF0393">
        <w:rPr>
          <w:rFonts w:ascii="Times New Roman" w:hAnsi="Times New Roman"/>
          <w:i/>
          <w:sz w:val="20"/>
          <w:szCs w:val="20"/>
        </w:rPr>
        <w:t>Poult</w:t>
      </w:r>
      <w:proofErr w:type="spellEnd"/>
      <w:r w:rsidRPr="00DF0393">
        <w:rPr>
          <w:rFonts w:ascii="Times New Roman" w:hAnsi="Times New Roman"/>
          <w:i/>
          <w:sz w:val="20"/>
          <w:szCs w:val="20"/>
        </w:rPr>
        <w:t>.</w:t>
      </w:r>
      <w:proofErr w:type="gramEnd"/>
      <w:r w:rsidRPr="00DF0393">
        <w:rPr>
          <w:rFonts w:ascii="Times New Roman" w:hAnsi="Times New Roman"/>
          <w:i/>
          <w:sz w:val="20"/>
          <w:szCs w:val="20"/>
        </w:rPr>
        <w:t xml:space="preserve"> Sci.</w:t>
      </w:r>
      <w:r w:rsidRPr="00DF0393">
        <w:rPr>
          <w:rFonts w:ascii="Times New Roman" w:hAnsi="Times New Roman"/>
          <w:sz w:val="20"/>
          <w:szCs w:val="20"/>
        </w:rPr>
        <w:t xml:space="preserve"> </w:t>
      </w:r>
      <w:r w:rsidRPr="00DF0393">
        <w:rPr>
          <w:rFonts w:ascii="Times New Roman" w:hAnsi="Times New Roman"/>
          <w:b/>
          <w:sz w:val="20"/>
          <w:szCs w:val="20"/>
        </w:rPr>
        <w:t>82</w:t>
      </w:r>
      <w:r w:rsidRPr="00DF0393">
        <w:rPr>
          <w:rFonts w:ascii="Times New Roman" w:hAnsi="Times New Roman"/>
          <w:sz w:val="20"/>
          <w:szCs w:val="20"/>
        </w:rPr>
        <w:t xml:space="preserve">: 187 – 191. </w:t>
      </w:r>
    </w:p>
    <w:p w:rsidR="00E91915" w:rsidRPr="00DF0393" w:rsidRDefault="00E91915"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15.</w:t>
      </w:r>
      <w:r w:rsidR="00481A84">
        <w:rPr>
          <w:rFonts w:ascii="Times New Roman" w:hAnsi="Times New Roman"/>
          <w:b/>
          <w:sz w:val="20"/>
          <w:szCs w:val="20"/>
        </w:rPr>
        <w:tab/>
      </w:r>
      <w:proofErr w:type="spellStart"/>
      <w:r w:rsidRPr="00DF0393">
        <w:rPr>
          <w:rFonts w:ascii="Times New Roman" w:hAnsi="Times New Roman"/>
          <w:b/>
          <w:sz w:val="20"/>
          <w:szCs w:val="20"/>
        </w:rPr>
        <w:t>Faitarone</w:t>
      </w:r>
      <w:proofErr w:type="spellEnd"/>
      <w:r w:rsidRPr="00DF0393">
        <w:rPr>
          <w:rFonts w:ascii="Times New Roman" w:hAnsi="Times New Roman"/>
          <w:b/>
          <w:sz w:val="20"/>
          <w:szCs w:val="20"/>
        </w:rPr>
        <w:t xml:space="preserve">, A.B.G., </w:t>
      </w:r>
      <w:proofErr w:type="spellStart"/>
      <w:r w:rsidRPr="00DF0393">
        <w:rPr>
          <w:rFonts w:ascii="Times New Roman" w:hAnsi="Times New Roman"/>
          <w:b/>
          <w:sz w:val="20"/>
          <w:szCs w:val="20"/>
        </w:rPr>
        <w:t>Pavan</w:t>
      </w:r>
      <w:proofErr w:type="spellEnd"/>
      <w:r w:rsidRPr="00DF0393">
        <w:rPr>
          <w:rFonts w:ascii="Times New Roman" w:hAnsi="Times New Roman"/>
          <w:b/>
          <w:sz w:val="20"/>
          <w:szCs w:val="20"/>
        </w:rPr>
        <w:t xml:space="preserve">, A.C., Mori, C., Batista, L.S., Oliveira, R.P., Garcia, E.A., </w:t>
      </w:r>
      <w:proofErr w:type="spellStart"/>
      <w:r w:rsidRPr="00DF0393">
        <w:rPr>
          <w:rFonts w:ascii="Times New Roman" w:hAnsi="Times New Roman"/>
          <w:b/>
          <w:sz w:val="20"/>
          <w:szCs w:val="20"/>
        </w:rPr>
        <w:t>Pizzolante</w:t>
      </w:r>
      <w:proofErr w:type="spellEnd"/>
      <w:r w:rsidRPr="00DF0393">
        <w:rPr>
          <w:rFonts w:ascii="Times New Roman" w:hAnsi="Times New Roman"/>
          <w:b/>
          <w:sz w:val="20"/>
          <w:szCs w:val="20"/>
        </w:rPr>
        <w:t xml:space="preserve">, C.C., Mendes, A.A., </w:t>
      </w:r>
      <w:proofErr w:type="spellStart"/>
      <w:r w:rsidRPr="00DF0393">
        <w:rPr>
          <w:rFonts w:ascii="Times New Roman" w:hAnsi="Times New Roman"/>
          <w:b/>
          <w:sz w:val="20"/>
          <w:szCs w:val="20"/>
        </w:rPr>
        <w:t>Sherer</w:t>
      </w:r>
      <w:proofErr w:type="spellEnd"/>
      <w:r w:rsidRPr="00DF0393">
        <w:rPr>
          <w:rFonts w:ascii="Times New Roman" w:hAnsi="Times New Roman"/>
          <w:b/>
          <w:sz w:val="20"/>
          <w:szCs w:val="20"/>
        </w:rPr>
        <w:t xml:space="preserve">, M.R. 2005. </w:t>
      </w:r>
      <w:r w:rsidRPr="00DF0393">
        <w:rPr>
          <w:rFonts w:ascii="Times New Roman" w:hAnsi="Times New Roman"/>
          <w:sz w:val="20"/>
          <w:szCs w:val="20"/>
        </w:rPr>
        <w:t xml:space="preserve">Economic traits and performance of Italian quails reared at different cage stocking densities. </w:t>
      </w:r>
      <w:r w:rsidRPr="00DF0393">
        <w:rPr>
          <w:rFonts w:ascii="Times New Roman" w:hAnsi="Times New Roman"/>
          <w:i/>
          <w:sz w:val="20"/>
          <w:szCs w:val="20"/>
        </w:rPr>
        <w:t xml:space="preserve">Rev. Bras. </w:t>
      </w:r>
      <w:proofErr w:type="spellStart"/>
      <w:proofErr w:type="gramStart"/>
      <w:r w:rsidRPr="00DF0393">
        <w:rPr>
          <w:rFonts w:ascii="Times New Roman" w:hAnsi="Times New Roman"/>
          <w:i/>
          <w:sz w:val="20"/>
          <w:szCs w:val="20"/>
        </w:rPr>
        <w:t>Ciên</w:t>
      </w:r>
      <w:proofErr w:type="spellEnd"/>
      <w:r w:rsidRPr="00DF0393">
        <w:rPr>
          <w:rFonts w:ascii="Times New Roman" w:hAnsi="Times New Roman"/>
          <w:i/>
          <w:sz w:val="20"/>
          <w:szCs w:val="20"/>
        </w:rPr>
        <w:t>.</w:t>
      </w:r>
      <w:proofErr w:type="gramEnd"/>
      <w:r w:rsidRPr="00DF0393">
        <w:rPr>
          <w:rFonts w:ascii="Times New Roman" w:hAnsi="Times New Roman"/>
          <w:i/>
          <w:sz w:val="20"/>
          <w:szCs w:val="20"/>
        </w:rPr>
        <w:t xml:space="preserve"> </w:t>
      </w:r>
      <w:proofErr w:type="spellStart"/>
      <w:r w:rsidRPr="00DF0393">
        <w:rPr>
          <w:rFonts w:ascii="Times New Roman" w:hAnsi="Times New Roman"/>
          <w:i/>
          <w:sz w:val="20"/>
          <w:szCs w:val="20"/>
        </w:rPr>
        <w:t>Avícolas</w:t>
      </w:r>
      <w:proofErr w:type="spellEnd"/>
      <w:r w:rsidRPr="00DF0393">
        <w:rPr>
          <w:rFonts w:ascii="Times New Roman" w:hAnsi="Times New Roman"/>
          <w:sz w:val="20"/>
          <w:szCs w:val="20"/>
        </w:rPr>
        <w:t xml:space="preserve"> </w:t>
      </w:r>
      <w:r w:rsidRPr="00DF0393">
        <w:rPr>
          <w:rFonts w:ascii="Times New Roman" w:hAnsi="Times New Roman"/>
          <w:b/>
          <w:sz w:val="20"/>
          <w:szCs w:val="20"/>
        </w:rPr>
        <w:t>7(1):</w:t>
      </w:r>
      <w:r w:rsidRPr="00DF0393">
        <w:rPr>
          <w:rFonts w:ascii="Times New Roman" w:hAnsi="Times New Roman"/>
          <w:sz w:val="20"/>
          <w:szCs w:val="20"/>
        </w:rPr>
        <w:t>19-22.</w:t>
      </w:r>
    </w:p>
    <w:p w:rsidR="00C97204" w:rsidRPr="00DF0393" w:rsidRDefault="00C97204" w:rsidP="00481A84">
      <w:pPr>
        <w:tabs>
          <w:tab w:val="left" w:pos="284"/>
        </w:tabs>
        <w:ind w:left="284" w:hanging="284"/>
        <w:jc w:val="both"/>
        <w:rPr>
          <w:rStyle w:val="Strong"/>
          <w:rFonts w:ascii="Times New Roman" w:hAnsi="Times New Roman"/>
          <w:b w:val="0"/>
          <w:sz w:val="20"/>
          <w:szCs w:val="20"/>
        </w:rPr>
      </w:pPr>
      <w:r w:rsidRPr="00DF0393">
        <w:rPr>
          <w:rFonts w:ascii="Times New Roman" w:hAnsi="Times New Roman"/>
          <w:b/>
          <w:sz w:val="20"/>
          <w:szCs w:val="20"/>
        </w:rPr>
        <w:t>16.</w:t>
      </w:r>
      <w:r w:rsidR="00481A84">
        <w:rPr>
          <w:rFonts w:ascii="Times New Roman" w:hAnsi="Times New Roman"/>
          <w:b/>
          <w:sz w:val="20"/>
          <w:szCs w:val="20"/>
        </w:rPr>
        <w:tab/>
      </w:r>
      <w:proofErr w:type="spellStart"/>
      <w:r w:rsidRPr="00DF0393">
        <w:rPr>
          <w:rFonts w:ascii="Times New Roman" w:hAnsi="Times New Roman"/>
          <w:b/>
          <w:sz w:val="20"/>
          <w:szCs w:val="20"/>
        </w:rPr>
        <w:t>Mizutani</w:t>
      </w:r>
      <w:proofErr w:type="spellEnd"/>
      <w:r w:rsidRPr="00DF0393">
        <w:rPr>
          <w:rFonts w:ascii="Times New Roman" w:hAnsi="Times New Roman"/>
          <w:b/>
          <w:sz w:val="20"/>
          <w:szCs w:val="20"/>
        </w:rPr>
        <w:t>, M. 2003.</w:t>
      </w:r>
      <w:r w:rsidRPr="00DF0393">
        <w:rPr>
          <w:rFonts w:ascii="Times New Roman" w:hAnsi="Times New Roman"/>
          <w:sz w:val="20"/>
          <w:szCs w:val="20"/>
        </w:rPr>
        <w:t xml:space="preserve"> </w:t>
      </w:r>
      <w:proofErr w:type="gramStart"/>
      <w:r w:rsidRPr="00DF0393">
        <w:rPr>
          <w:rFonts w:ascii="Times New Roman" w:hAnsi="Times New Roman"/>
          <w:sz w:val="20"/>
          <w:szCs w:val="20"/>
        </w:rPr>
        <w:t>The Japanese quail.</w:t>
      </w:r>
      <w:proofErr w:type="gramEnd"/>
      <w:r w:rsidRPr="00DF0393">
        <w:rPr>
          <w:rFonts w:ascii="Times New Roman" w:hAnsi="Times New Roman"/>
          <w:sz w:val="20"/>
          <w:szCs w:val="20"/>
        </w:rPr>
        <w:t xml:space="preserve"> Laboratory A</w:t>
      </w:r>
      <w:r w:rsidR="00481A84">
        <w:rPr>
          <w:rFonts w:ascii="Times New Roman" w:hAnsi="Times New Roman"/>
          <w:sz w:val="20"/>
          <w:szCs w:val="20"/>
        </w:rPr>
        <w:t xml:space="preserve">nimal Research Station, Nippon </w:t>
      </w:r>
      <w:r w:rsidRPr="00DF0393">
        <w:rPr>
          <w:rFonts w:ascii="Times New Roman" w:hAnsi="Times New Roman"/>
          <w:sz w:val="20"/>
          <w:szCs w:val="20"/>
        </w:rPr>
        <w:t xml:space="preserve">Institute for Biological Science, </w:t>
      </w:r>
      <w:proofErr w:type="spellStart"/>
      <w:r w:rsidRPr="00DF0393">
        <w:rPr>
          <w:rFonts w:ascii="Times New Roman" w:hAnsi="Times New Roman"/>
          <w:sz w:val="20"/>
          <w:szCs w:val="20"/>
        </w:rPr>
        <w:t>Kobuchizawa</w:t>
      </w:r>
      <w:proofErr w:type="spellEnd"/>
      <w:r w:rsidRPr="00DF0393">
        <w:rPr>
          <w:rFonts w:ascii="Times New Roman" w:hAnsi="Times New Roman"/>
          <w:sz w:val="20"/>
          <w:szCs w:val="20"/>
        </w:rPr>
        <w:t>, Yamanashi, Japan, 408-410.</w:t>
      </w:r>
    </w:p>
    <w:p w:rsidR="00C97204" w:rsidRPr="00DF0393" w:rsidRDefault="00C97204" w:rsidP="00481A84">
      <w:pPr>
        <w:tabs>
          <w:tab w:val="left" w:pos="284"/>
        </w:tabs>
        <w:ind w:left="284" w:hanging="284"/>
        <w:jc w:val="both"/>
        <w:rPr>
          <w:rStyle w:val="Strong"/>
          <w:rFonts w:ascii="Times New Roman" w:hAnsi="Times New Roman"/>
          <w:b w:val="0"/>
          <w:sz w:val="20"/>
          <w:szCs w:val="20"/>
        </w:rPr>
      </w:pPr>
      <w:r w:rsidRPr="00DF0393">
        <w:rPr>
          <w:rFonts w:ascii="Times New Roman" w:hAnsi="Times New Roman"/>
          <w:b/>
          <w:sz w:val="20"/>
          <w:szCs w:val="20"/>
        </w:rPr>
        <w:t>17.</w:t>
      </w:r>
      <w:r w:rsidR="00481A84">
        <w:rPr>
          <w:rFonts w:ascii="Times New Roman" w:hAnsi="Times New Roman"/>
          <w:b/>
          <w:sz w:val="20"/>
          <w:szCs w:val="20"/>
        </w:rPr>
        <w:tab/>
      </w:r>
      <w:r w:rsidRPr="00DF0393">
        <w:rPr>
          <w:rFonts w:ascii="Times New Roman" w:hAnsi="Times New Roman"/>
          <w:b/>
          <w:sz w:val="20"/>
          <w:szCs w:val="20"/>
        </w:rPr>
        <w:t>NVRI 1996.</w:t>
      </w:r>
      <w:r w:rsidRPr="00DF0393">
        <w:rPr>
          <w:rFonts w:ascii="Times New Roman" w:hAnsi="Times New Roman"/>
          <w:sz w:val="20"/>
          <w:szCs w:val="20"/>
        </w:rPr>
        <w:t xml:space="preserve"> National Veterinary Research Institute. </w:t>
      </w:r>
      <w:proofErr w:type="gramStart"/>
      <w:r w:rsidRPr="00DF0393">
        <w:rPr>
          <w:rFonts w:ascii="Times New Roman" w:hAnsi="Times New Roman"/>
          <w:sz w:val="20"/>
          <w:szCs w:val="20"/>
        </w:rPr>
        <w:t>Farmer training on quail production and health management.</w:t>
      </w:r>
      <w:proofErr w:type="gramEnd"/>
      <w:r w:rsidRPr="00DF0393">
        <w:rPr>
          <w:rFonts w:ascii="Times New Roman" w:hAnsi="Times New Roman"/>
          <w:sz w:val="20"/>
          <w:szCs w:val="20"/>
        </w:rPr>
        <w:t xml:space="preserve"> </w:t>
      </w:r>
      <w:proofErr w:type="gramStart"/>
      <w:r w:rsidRPr="00DF0393">
        <w:rPr>
          <w:rFonts w:ascii="Times New Roman" w:hAnsi="Times New Roman"/>
          <w:sz w:val="20"/>
          <w:szCs w:val="20"/>
        </w:rPr>
        <w:t>REFILS.</w:t>
      </w:r>
      <w:proofErr w:type="gramEnd"/>
      <w:r w:rsidRPr="00DF0393">
        <w:rPr>
          <w:rFonts w:ascii="Times New Roman" w:hAnsi="Times New Roman"/>
          <w:sz w:val="20"/>
          <w:szCs w:val="20"/>
        </w:rPr>
        <w:t xml:space="preserve">  </w:t>
      </w:r>
      <w:proofErr w:type="spellStart"/>
      <w:proofErr w:type="gramStart"/>
      <w:r w:rsidRPr="00DF0393">
        <w:rPr>
          <w:rFonts w:ascii="Times New Roman" w:hAnsi="Times New Roman"/>
          <w:sz w:val="20"/>
          <w:szCs w:val="20"/>
        </w:rPr>
        <w:t>Vom</w:t>
      </w:r>
      <w:proofErr w:type="spellEnd"/>
      <w:r w:rsidRPr="00DF0393">
        <w:rPr>
          <w:rFonts w:ascii="Times New Roman" w:hAnsi="Times New Roman"/>
          <w:sz w:val="20"/>
          <w:szCs w:val="20"/>
        </w:rPr>
        <w:t>, Plateau State.</w:t>
      </w:r>
      <w:proofErr w:type="gramEnd"/>
    </w:p>
    <w:p w:rsidR="00C97204" w:rsidRPr="00DF0393" w:rsidRDefault="00C97204" w:rsidP="00481A84">
      <w:pPr>
        <w:tabs>
          <w:tab w:val="left" w:pos="284"/>
        </w:tabs>
        <w:ind w:left="284" w:hanging="284"/>
        <w:jc w:val="both"/>
        <w:rPr>
          <w:rStyle w:val="Strong"/>
          <w:rFonts w:ascii="Times New Roman" w:hAnsi="Times New Roman"/>
          <w:b w:val="0"/>
          <w:sz w:val="20"/>
          <w:szCs w:val="20"/>
        </w:rPr>
      </w:pPr>
      <w:r w:rsidRPr="00DF0393">
        <w:rPr>
          <w:rFonts w:ascii="Times New Roman" w:hAnsi="Times New Roman"/>
          <w:b/>
          <w:sz w:val="20"/>
          <w:szCs w:val="20"/>
        </w:rPr>
        <w:t>18.</w:t>
      </w:r>
      <w:r w:rsidR="00481A84">
        <w:rPr>
          <w:rFonts w:ascii="Times New Roman" w:hAnsi="Times New Roman"/>
          <w:b/>
          <w:sz w:val="20"/>
          <w:szCs w:val="20"/>
        </w:rPr>
        <w:tab/>
      </w:r>
      <w:proofErr w:type="spellStart"/>
      <w:r w:rsidRPr="00DF0393">
        <w:rPr>
          <w:rFonts w:ascii="Times New Roman" w:hAnsi="Times New Roman"/>
          <w:b/>
          <w:sz w:val="20"/>
          <w:szCs w:val="20"/>
        </w:rPr>
        <w:t>Ozbey</w:t>
      </w:r>
      <w:proofErr w:type="spellEnd"/>
      <w:r w:rsidRPr="00DF0393">
        <w:rPr>
          <w:rFonts w:ascii="Times New Roman" w:hAnsi="Times New Roman"/>
          <w:b/>
          <w:sz w:val="20"/>
          <w:szCs w:val="20"/>
        </w:rPr>
        <w:t xml:space="preserve">, O., </w:t>
      </w:r>
      <w:proofErr w:type="spellStart"/>
      <w:r w:rsidRPr="00DF0393">
        <w:rPr>
          <w:rFonts w:ascii="Times New Roman" w:hAnsi="Times New Roman"/>
          <w:b/>
          <w:sz w:val="20"/>
          <w:szCs w:val="20"/>
        </w:rPr>
        <w:t>Ekmen</w:t>
      </w:r>
      <w:proofErr w:type="spellEnd"/>
      <w:r w:rsidRPr="00DF0393">
        <w:rPr>
          <w:rFonts w:ascii="Times New Roman" w:hAnsi="Times New Roman"/>
          <w:b/>
          <w:sz w:val="20"/>
          <w:szCs w:val="20"/>
        </w:rPr>
        <w:t>, F. 2000</w:t>
      </w:r>
      <w:r w:rsidRPr="00DF0393">
        <w:rPr>
          <w:rFonts w:ascii="Times New Roman" w:hAnsi="Times New Roman"/>
          <w:sz w:val="20"/>
          <w:szCs w:val="20"/>
        </w:rPr>
        <w:t xml:space="preserve">. The effects of season and stocking density on growth rate, survivability and carcass performance on Japanese Quails. </w:t>
      </w:r>
      <w:r w:rsidRPr="00DF0393">
        <w:rPr>
          <w:rFonts w:ascii="Times New Roman" w:hAnsi="Times New Roman"/>
          <w:i/>
          <w:sz w:val="20"/>
          <w:szCs w:val="20"/>
        </w:rPr>
        <w:t xml:space="preserve">J. Vet. </w:t>
      </w:r>
      <w:proofErr w:type="gramStart"/>
      <w:r w:rsidRPr="00DF0393">
        <w:rPr>
          <w:rFonts w:ascii="Times New Roman" w:hAnsi="Times New Roman"/>
          <w:i/>
          <w:sz w:val="20"/>
          <w:szCs w:val="20"/>
        </w:rPr>
        <w:t xml:space="preserve">Fac. </w:t>
      </w:r>
      <w:proofErr w:type="spellStart"/>
      <w:r w:rsidRPr="00DF0393">
        <w:rPr>
          <w:rFonts w:ascii="Times New Roman" w:hAnsi="Times New Roman"/>
          <w:i/>
          <w:sz w:val="20"/>
          <w:szCs w:val="20"/>
        </w:rPr>
        <w:t>Yüzüncü</w:t>
      </w:r>
      <w:proofErr w:type="spellEnd"/>
      <w:r w:rsidRPr="00DF0393">
        <w:rPr>
          <w:rFonts w:ascii="Times New Roman" w:hAnsi="Times New Roman"/>
          <w:i/>
          <w:sz w:val="20"/>
          <w:szCs w:val="20"/>
        </w:rPr>
        <w:t xml:space="preserve"> </w:t>
      </w:r>
      <w:proofErr w:type="spellStart"/>
      <w:r w:rsidRPr="00DF0393">
        <w:rPr>
          <w:rFonts w:ascii="Times New Roman" w:hAnsi="Times New Roman"/>
          <w:i/>
          <w:sz w:val="20"/>
          <w:szCs w:val="20"/>
        </w:rPr>
        <w:t>Yil</w:t>
      </w:r>
      <w:proofErr w:type="spellEnd"/>
      <w:r w:rsidRPr="00DF0393">
        <w:rPr>
          <w:rFonts w:ascii="Times New Roman" w:hAnsi="Times New Roman"/>
          <w:i/>
          <w:sz w:val="20"/>
          <w:szCs w:val="20"/>
        </w:rPr>
        <w:t xml:space="preserve"> Uni</w:t>
      </w:r>
      <w:r w:rsidRPr="00DF0393">
        <w:rPr>
          <w:rFonts w:ascii="Times New Roman" w:hAnsi="Times New Roman"/>
          <w:sz w:val="20"/>
          <w:szCs w:val="20"/>
        </w:rPr>
        <w:t>.</w:t>
      </w:r>
      <w:proofErr w:type="gramEnd"/>
      <w:r w:rsidRPr="00DF0393">
        <w:rPr>
          <w:rFonts w:ascii="Times New Roman" w:hAnsi="Times New Roman"/>
          <w:sz w:val="20"/>
          <w:szCs w:val="20"/>
        </w:rPr>
        <w:t xml:space="preserve"> </w:t>
      </w:r>
      <w:r w:rsidRPr="00DF0393">
        <w:rPr>
          <w:rFonts w:ascii="Times New Roman" w:hAnsi="Times New Roman"/>
          <w:sz w:val="20"/>
          <w:szCs w:val="20"/>
        </w:rPr>
        <w:tab/>
      </w:r>
      <w:r w:rsidRPr="00DF0393">
        <w:rPr>
          <w:rFonts w:ascii="Times New Roman" w:hAnsi="Times New Roman"/>
          <w:b/>
          <w:sz w:val="20"/>
          <w:szCs w:val="20"/>
        </w:rPr>
        <w:t>11</w:t>
      </w:r>
      <w:r w:rsidRPr="00DF0393">
        <w:rPr>
          <w:rFonts w:ascii="Times New Roman" w:hAnsi="Times New Roman"/>
          <w:sz w:val="20"/>
          <w:szCs w:val="20"/>
        </w:rPr>
        <w:t>: 28-33.</w:t>
      </w:r>
    </w:p>
    <w:p w:rsidR="009913FA" w:rsidRPr="00DF0393" w:rsidRDefault="00812A59" w:rsidP="00481A84">
      <w:pPr>
        <w:tabs>
          <w:tab w:val="left" w:pos="284"/>
        </w:tabs>
        <w:ind w:left="284" w:hanging="284"/>
        <w:jc w:val="both"/>
        <w:rPr>
          <w:rFonts w:ascii="Times New Roman" w:hAnsi="Times New Roman"/>
          <w:sz w:val="20"/>
          <w:szCs w:val="20"/>
        </w:rPr>
      </w:pPr>
      <w:r w:rsidRPr="00DF0393">
        <w:rPr>
          <w:rStyle w:val="Strong"/>
          <w:rFonts w:ascii="Times New Roman" w:hAnsi="Times New Roman"/>
          <w:sz w:val="20"/>
          <w:szCs w:val="20"/>
        </w:rPr>
        <w:t>19.</w:t>
      </w:r>
      <w:r w:rsidR="00481A84">
        <w:rPr>
          <w:rStyle w:val="Strong"/>
          <w:rFonts w:ascii="Times New Roman" w:hAnsi="Times New Roman"/>
          <w:sz w:val="20"/>
          <w:szCs w:val="20"/>
        </w:rPr>
        <w:tab/>
      </w:r>
      <w:proofErr w:type="spellStart"/>
      <w:r w:rsidR="008D0A9C" w:rsidRPr="00DF0393">
        <w:rPr>
          <w:rStyle w:val="Strong"/>
          <w:rFonts w:ascii="Times New Roman" w:hAnsi="Times New Roman"/>
          <w:sz w:val="20"/>
          <w:szCs w:val="20"/>
        </w:rPr>
        <w:t>Akpa</w:t>
      </w:r>
      <w:proofErr w:type="spellEnd"/>
      <w:r w:rsidR="008D0A9C" w:rsidRPr="00DF0393">
        <w:rPr>
          <w:rStyle w:val="Strong"/>
          <w:rFonts w:ascii="Times New Roman" w:hAnsi="Times New Roman"/>
          <w:sz w:val="20"/>
          <w:szCs w:val="20"/>
        </w:rPr>
        <w:t xml:space="preserve">, G.N., </w:t>
      </w:r>
      <w:proofErr w:type="spellStart"/>
      <w:r w:rsidR="008D0A9C" w:rsidRPr="00DF0393">
        <w:rPr>
          <w:rStyle w:val="Strong"/>
          <w:rFonts w:ascii="Times New Roman" w:hAnsi="Times New Roman"/>
          <w:sz w:val="20"/>
          <w:szCs w:val="20"/>
        </w:rPr>
        <w:t>Odubu</w:t>
      </w:r>
      <w:proofErr w:type="spellEnd"/>
      <w:r w:rsidR="008D0A9C" w:rsidRPr="00DF0393">
        <w:rPr>
          <w:rStyle w:val="Strong"/>
          <w:rFonts w:ascii="Times New Roman" w:hAnsi="Times New Roman"/>
          <w:sz w:val="20"/>
          <w:szCs w:val="20"/>
        </w:rPr>
        <w:t xml:space="preserve">, E.S., </w:t>
      </w:r>
      <w:proofErr w:type="spellStart"/>
      <w:r w:rsidR="008D0A9C" w:rsidRPr="00DF0393">
        <w:rPr>
          <w:rStyle w:val="Strong"/>
          <w:rFonts w:ascii="Times New Roman" w:hAnsi="Times New Roman"/>
          <w:sz w:val="20"/>
          <w:szCs w:val="20"/>
        </w:rPr>
        <w:t>Kabir</w:t>
      </w:r>
      <w:proofErr w:type="spellEnd"/>
      <w:r w:rsidR="008D0A9C" w:rsidRPr="00DF0393">
        <w:rPr>
          <w:rStyle w:val="Strong"/>
          <w:rFonts w:ascii="Times New Roman" w:hAnsi="Times New Roman"/>
          <w:sz w:val="20"/>
          <w:szCs w:val="20"/>
        </w:rPr>
        <w:t xml:space="preserve">, M., </w:t>
      </w:r>
      <w:proofErr w:type="spellStart"/>
      <w:r w:rsidR="008D0A9C" w:rsidRPr="00DF0393">
        <w:rPr>
          <w:rStyle w:val="Strong"/>
          <w:rFonts w:ascii="Times New Roman" w:hAnsi="Times New Roman"/>
          <w:sz w:val="20"/>
          <w:szCs w:val="20"/>
        </w:rPr>
        <w:t>Joktan</w:t>
      </w:r>
      <w:proofErr w:type="spellEnd"/>
      <w:r w:rsidR="008D0A9C" w:rsidRPr="00DF0393">
        <w:rPr>
          <w:rStyle w:val="Strong"/>
          <w:rFonts w:ascii="Times New Roman" w:hAnsi="Times New Roman"/>
          <w:sz w:val="20"/>
          <w:szCs w:val="20"/>
        </w:rPr>
        <w:t>, E. 2009.</w:t>
      </w:r>
      <w:r w:rsidR="008D0A9C" w:rsidRPr="00DF0393">
        <w:rPr>
          <w:rStyle w:val="Strong"/>
          <w:rFonts w:ascii="Times New Roman" w:hAnsi="Times New Roman"/>
          <w:b w:val="0"/>
          <w:sz w:val="20"/>
          <w:szCs w:val="20"/>
        </w:rPr>
        <w:t xml:space="preserve"> Observations on color pattern, </w:t>
      </w:r>
      <w:r w:rsidR="008D0A9C" w:rsidRPr="00DF0393">
        <w:rPr>
          <w:rStyle w:val="Strong"/>
          <w:rFonts w:ascii="Times New Roman" w:hAnsi="Times New Roman"/>
          <w:b w:val="0"/>
          <w:sz w:val="20"/>
          <w:szCs w:val="20"/>
        </w:rPr>
        <w:lastRenderedPageBreak/>
        <w:t>performance traits and sexual dimorphism in Japanese quails. In proceedings of the 34</w:t>
      </w:r>
      <w:r w:rsidR="008D0A9C" w:rsidRPr="00DF0393">
        <w:rPr>
          <w:rStyle w:val="Strong"/>
          <w:rFonts w:ascii="Times New Roman" w:hAnsi="Times New Roman"/>
          <w:b w:val="0"/>
          <w:sz w:val="20"/>
          <w:szCs w:val="20"/>
          <w:vertAlign w:val="superscript"/>
        </w:rPr>
        <w:t>th</w:t>
      </w:r>
      <w:r w:rsidR="008D0A9C" w:rsidRPr="00DF0393">
        <w:rPr>
          <w:rStyle w:val="Strong"/>
          <w:rFonts w:ascii="Times New Roman" w:hAnsi="Times New Roman"/>
          <w:b w:val="0"/>
          <w:sz w:val="20"/>
          <w:szCs w:val="20"/>
        </w:rPr>
        <w:t xml:space="preserve"> </w:t>
      </w:r>
      <w:r w:rsidRPr="00DF0393">
        <w:rPr>
          <w:rStyle w:val="Strong"/>
          <w:rFonts w:ascii="Times New Roman" w:hAnsi="Times New Roman"/>
          <w:b w:val="0"/>
          <w:sz w:val="20"/>
          <w:szCs w:val="20"/>
        </w:rPr>
        <w:tab/>
      </w:r>
      <w:r w:rsidR="008D0A9C" w:rsidRPr="00DF0393">
        <w:rPr>
          <w:rStyle w:val="Strong"/>
          <w:rFonts w:ascii="Times New Roman" w:hAnsi="Times New Roman"/>
          <w:b w:val="0"/>
          <w:sz w:val="20"/>
          <w:szCs w:val="20"/>
        </w:rPr>
        <w:t xml:space="preserve">annual conference of Nigerian Society of Animal Production held at University of </w:t>
      </w:r>
      <w:proofErr w:type="spellStart"/>
      <w:r w:rsidR="008D0A9C" w:rsidRPr="00DF0393">
        <w:rPr>
          <w:rStyle w:val="Strong"/>
          <w:rFonts w:ascii="Times New Roman" w:hAnsi="Times New Roman"/>
          <w:b w:val="0"/>
          <w:sz w:val="20"/>
          <w:szCs w:val="20"/>
        </w:rPr>
        <w:t>Uyo</w:t>
      </w:r>
      <w:proofErr w:type="spellEnd"/>
      <w:r w:rsidR="008D0A9C" w:rsidRPr="00DF0393">
        <w:rPr>
          <w:rStyle w:val="Strong"/>
          <w:rFonts w:ascii="Times New Roman" w:hAnsi="Times New Roman"/>
          <w:b w:val="0"/>
          <w:sz w:val="20"/>
          <w:szCs w:val="20"/>
        </w:rPr>
        <w:t xml:space="preserve">, </w:t>
      </w:r>
      <w:r w:rsidRPr="00DF0393">
        <w:rPr>
          <w:rStyle w:val="Strong"/>
          <w:rFonts w:ascii="Times New Roman" w:hAnsi="Times New Roman"/>
          <w:b w:val="0"/>
          <w:sz w:val="20"/>
          <w:szCs w:val="20"/>
        </w:rPr>
        <w:tab/>
      </w:r>
      <w:proofErr w:type="spellStart"/>
      <w:r w:rsidR="008D0A9C" w:rsidRPr="00DF0393">
        <w:rPr>
          <w:rStyle w:val="Strong"/>
          <w:rFonts w:ascii="Times New Roman" w:hAnsi="Times New Roman"/>
          <w:b w:val="0"/>
          <w:sz w:val="20"/>
          <w:szCs w:val="20"/>
        </w:rPr>
        <w:t>Uyo</w:t>
      </w:r>
      <w:proofErr w:type="spellEnd"/>
      <w:r w:rsidR="008D0A9C" w:rsidRPr="00DF0393">
        <w:rPr>
          <w:rStyle w:val="Strong"/>
          <w:rFonts w:ascii="Times New Roman" w:hAnsi="Times New Roman"/>
          <w:b w:val="0"/>
          <w:sz w:val="20"/>
          <w:szCs w:val="20"/>
        </w:rPr>
        <w:t xml:space="preserve">, </w:t>
      </w:r>
      <w:proofErr w:type="spellStart"/>
      <w:proofErr w:type="gramStart"/>
      <w:r w:rsidR="008D0A9C" w:rsidRPr="00DF0393">
        <w:rPr>
          <w:rStyle w:val="Strong"/>
          <w:rFonts w:ascii="Times New Roman" w:hAnsi="Times New Roman"/>
          <w:b w:val="0"/>
          <w:sz w:val="20"/>
          <w:szCs w:val="20"/>
        </w:rPr>
        <w:t>Akwa</w:t>
      </w:r>
      <w:proofErr w:type="spellEnd"/>
      <w:proofErr w:type="gramEnd"/>
      <w:r w:rsidR="008D0A9C" w:rsidRPr="00DF0393">
        <w:rPr>
          <w:rStyle w:val="Strong"/>
          <w:rFonts w:ascii="Times New Roman" w:hAnsi="Times New Roman"/>
          <w:b w:val="0"/>
          <w:sz w:val="20"/>
          <w:szCs w:val="20"/>
        </w:rPr>
        <w:t xml:space="preserve"> Ibom State from 15</w:t>
      </w:r>
      <w:r w:rsidR="008D0A9C" w:rsidRPr="00DF0393">
        <w:rPr>
          <w:rStyle w:val="Strong"/>
          <w:rFonts w:ascii="Times New Roman" w:hAnsi="Times New Roman"/>
          <w:b w:val="0"/>
          <w:sz w:val="20"/>
          <w:szCs w:val="20"/>
          <w:vertAlign w:val="superscript"/>
        </w:rPr>
        <w:t>th</w:t>
      </w:r>
      <w:r w:rsidR="008D0A9C" w:rsidRPr="00DF0393">
        <w:rPr>
          <w:rStyle w:val="Strong"/>
          <w:rFonts w:ascii="Times New Roman" w:hAnsi="Times New Roman"/>
          <w:b w:val="0"/>
          <w:sz w:val="20"/>
          <w:szCs w:val="20"/>
        </w:rPr>
        <w:t xml:space="preserve"> to 18</w:t>
      </w:r>
      <w:r w:rsidR="008D0A9C" w:rsidRPr="00DF0393">
        <w:rPr>
          <w:rStyle w:val="Strong"/>
          <w:rFonts w:ascii="Times New Roman" w:hAnsi="Times New Roman"/>
          <w:b w:val="0"/>
          <w:sz w:val="20"/>
          <w:szCs w:val="20"/>
          <w:vertAlign w:val="superscript"/>
        </w:rPr>
        <w:t>th</w:t>
      </w:r>
      <w:r w:rsidR="008D0A9C" w:rsidRPr="00DF0393">
        <w:rPr>
          <w:rStyle w:val="Strong"/>
          <w:rFonts w:ascii="Times New Roman" w:hAnsi="Times New Roman"/>
          <w:b w:val="0"/>
          <w:sz w:val="20"/>
          <w:szCs w:val="20"/>
        </w:rPr>
        <w:t xml:space="preserve"> March, 2009.</w:t>
      </w:r>
      <w:r w:rsidR="008D0A9C" w:rsidRPr="00DF0393">
        <w:rPr>
          <w:rFonts w:ascii="Times New Roman" w:hAnsi="Times New Roman"/>
          <w:sz w:val="20"/>
          <w:szCs w:val="20"/>
        </w:rPr>
        <w:t xml:space="preserve"> </w:t>
      </w:r>
    </w:p>
    <w:p w:rsidR="00C97204" w:rsidRPr="00DF0393" w:rsidRDefault="004A3292"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20.</w:t>
      </w:r>
      <w:r w:rsidR="00481A84">
        <w:rPr>
          <w:rFonts w:ascii="Times New Roman" w:hAnsi="Times New Roman"/>
          <w:b/>
          <w:sz w:val="20"/>
          <w:szCs w:val="20"/>
        </w:rPr>
        <w:tab/>
      </w:r>
      <w:proofErr w:type="spellStart"/>
      <w:r w:rsidR="00C97204" w:rsidRPr="00DF0393">
        <w:rPr>
          <w:rFonts w:ascii="Times New Roman" w:hAnsi="Times New Roman"/>
          <w:b/>
          <w:sz w:val="20"/>
          <w:szCs w:val="20"/>
        </w:rPr>
        <w:t>Petek</w:t>
      </w:r>
      <w:proofErr w:type="spellEnd"/>
      <w:r w:rsidR="00C97204" w:rsidRPr="00DF0393">
        <w:rPr>
          <w:rFonts w:ascii="Times New Roman" w:hAnsi="Times New Roman"/>
          <w:b/>
          <w:sz w:val="20"/>
          <w:szCs w:val="20"/>
        </w:rPr>
        <w:t xml:space="preserve">, M., </w:t>
      </w:r>
      <w:proofErr w:type="spellStart"/>
      <w:r w:rsidR="00C97204" w:rsidRPr="00DF0393">
        <w:rPr>
          <w:rFonts w:ascii="Times New Roman" w:hAnsi="Times New Roman"/>
          <w:b/>
          <w:sz w:val="20"/>
          <w:szCs w:val="20"/>
        </w:rPr>
        <w:t>Ozen</w:t>
      </w:r>
      <w:proofErr w:type="spellEnd"/>
      <w:r w:rsidR="00C97204" w:rsidRPr="00DF0393">
        <w:rPr>
          <w:rFonts w:ascii="Times New Roman" w:hAnsi="Times New Roman"/>
          <w:b/>
          <w:sz w:val="20"/>
          <w:szCs w:val="20"/>
        </w:rPr>
        <w:t>, Y., Karakas, E. 2004.</w:t>
      </w:r>
      <w:r w:rsidR="00C97204" w:rsidRPr="00DF0393">
        <w:rPr>
          <w:rFonts w:ascii="Times New Roman" w:hAnsi="Times New Roman"/>
          <w:sz w:val="20"/>
          <w:szCs w:val="20"/>
        </w:rPr>
        <w:t xml:space="preserve"> The effects of recessive white plumage color mutation on hatchability and growth of quail hatched from breeders of different ages. </w:t>
      </w:r>
      <w:r w:rsidR="00C97204" w:rsidRPr="00DF0393">
        <w:rPr>
          <w:rStyle w:val="normaltext1"/>
          <w:rFonts w:ascii="Times New Roman" w:hAnsi="Times New Roman"/>
          <w:i/>
        </w:rPr>
        <w:t>Brit.</w:t>
      </w:r>
      <w:r w:rsidR="00C97204" w:rsidRPr="00DF0393">
        <w:rPr>
          <w:rFonts w:ascii="Times New Roman" w:hAnsi="Times New Roman"/>
          <w:i/>
          <w:sz w:val="20"/>
          <w:szCs w:val="20"/>
        </w:rPr>
        <w:t xml:space="preserve"> </w:t>
      </w:r>
      <w:proofErr w:type="spellStart"/>
      <w:r w:rsidR="00C97204" w:rsidRPr="00DF0393">
        <w:rPr>
          <w:rFonts w:ascii="Times New Roman" w:hAnsi="Times New Roman"/>
          <w:i/>
          <w:sz w:val="20"/>
          <w:szCs w:val="20"/>
        </w:rPr>
        <w:t>Poult</w:t>
      </w:r>
      <w:proofErr w:type="spellEnd"/>
      <w:r w:rsidR="00C97204" w:rsidRPr="00DF0393">
        <w:rPr>
          <w:rFonts w:ascii="Times New Roman" w:hAnsi="Times New Roman"/>
          <w:i/>
          <w:sz w:val="20"/>
          <w:szCs w:val="20"/>
        </w:rPr>
        <w:t>. Sci</w:t>
      </w:r>
      <w:r w:rsidR="00C97204" w:rsidRPr="00DF0393">
        <w:rPr>
          <w:rFonts w:ascii="Times New Roman" w:hAnsi="Times New Roman"/>
          <w:sz w:val="20"/>
          <w:szCs w:val="20"/>
        </w:rPr>
        <w:t xml:space="preserve">. </w:t>
      </w:r>
      <w:r w:rsidR="00C97204" w:rsidRPr="00DF0393">
        <w:rPr>
          <w:rFonts w:ascii="Times New Roman" w:hAnsi="Times New Roman"/>
          <w:b/>
          <w:sz w:val="20"/>
          <w:szCs w:val="20"/>
        </w:rPr>
        <w:t>45</w:t>
      </w:r>
      <w:r w:rsidR="00C97204" w:rsidRPr="00DF0393">
        <w:rPr>
          <w:rFonts w:ascii="Times New Roman" w:hAnsi="Times New Roman"/>
          <w:sz w:val="20"/>
          <w:szCs w:val="20"/>
        </w:rPr>
        <w:t>:769-774.</w:t>
      </w:r>
    </w:p>
    <w:p w:rsidR="006E2030" w:rsidRPr="00DF0393" w:rsidRDefault="006E2030" w:rsidP="00481A84">
      <w:pPr>
        <w:tabs>
          <w:tab w:val="left" w:pos="284"/>
          <w:tab w:val="left" w:pos="450"/>
        </w:tabs>
        <w:ind w:left="285" w:hanging="285"/>
        <w:jc w:val="both"/>
        <w:rPr>
          <w:rFonts w:ascii="Times New Roman" w:hAnsi="Times New Roman"/>
          <w:sz w:val="20"/>
          <w:szCs w:val="20"/>
        </w:rPr>
      </w:pPr>
      <w:r w:rsidRPr="00DF0393">
        <w:rPr>
          <w:rFonts w:ascii="Times New Roman" w:hAnsi="Times New Roman"/>
          <w:b/>
          <w:sz w:val="20"/>
          <w:szCs w:val="20"/>
        </w:rPr>
        <w:t>21.</w:t>
      </w:r>
      <w:r w:rsidR="00481A84">
        <w:rPr>
          <w:rFonts w:ascii="Times New Roman" w:hAnsi="Times New Roman"/>
          <w:b/>
          <w:sz w:val="20"/>
          <w:szCs w:val="20"/>
        </w:rPr>
        <w:tab/>
      </w:r>
      <w:proofErr w:type="spellStart"/>
      <w:r w:rsidRPr="00DF0393">
        <w:rPr>
          <w:rFonts w:ascii="Times New Roman" w:hAnsi="Times New Roman"/>
          <w:b/>
          <w:sz w:val="20"/>
          <w:szCs w:val="20"/>
        </w:rPr>
        <w:t>Shokoohmand</w:t>
      </w:r>
      <w:proofErr w:type="spellEnd"/>
      <w:r w:rsidRPr="00DF0393">
        <w:rPr>
          <w:rFonts w:ascii="Times New Roman" w:hAnsi="Times New Roman"/>
          <w:b/>
          <w:sz w:val="20"/>
          <w:szCs w:val="20"/>
        </w:rPr>
        <w:t xml:space="preserve">, M., Kashan, N. E. J., </w:t>
      </w:r>
      <w:proofErr w:type="spellStart"/>
      <w:r w:rsidRPr="00DF0393">
        <w:rPr>
          <w:rFonts w:ascii="Times New Roman" w:hAnsi="Times New Roman"/>
          <w:b/>
          <w:sz w:val="20"/>
          <w:szCs w:val="20"/>
        </w:rPr>
        <w:t>Maybody</w:t>
      </w:r>
      <w:proofErr w:type="spellEnd"/>
      <w:r w:rsidRPr="00DF0393">
        <w:rPr>
          <w:rFonts w:ascii="Times New Roman" w:hAnsi="Times New Roman"/>
          <w:b/>
          <w:sz w:val="20"/>
          <w:szCs w:val="20"/>
        </w:rPr>
        <w:t>, M. A. E. 2007</w:t>
      </w:r>
      <w:r w:rsidRPr="00DF0393">
        <w:rPr>
          <w:rFonts w:ascii="Times New Roman" w:hAnsi="Times New Roman"/>
          <w:sz w:val="20"/>
          <w:szCs w:val="20"/>
        </w:rPr>
        <w:t xml:space="preserve">. </w:t>
      </w:r>
      <w:proofErr w:type="gramStart"/>
      <w:r w:rsidRPr="00DF0393">
        <w:rPr>
          <w:rFonts w:ascii="Times New Roman" w:hAnsi="Times New Roman"/>
          <w:sz w:val="20"/>
          <w:szCs w:val="20"/>
        </w:rPr>
        <w:t>Estimation of heritability and genetic correlations of body weight in different age for three strains of Japanese quail.</w:t>
      </w:r>
      <w:proofErr w:type="gramEnd"/>
      <w:r w:rsidRPr="00DF0393">
        <w:rPr>
          <w:rFonts w:ascii="Times New Roman" w:hAnsi="Times New Roman"/>
          <w:sz w:val="20"/>
          <w:szCs w:val="20"/>
        </w:rPr>
        <w:t xml:space="preserve"> </w:t>
      </w:r>
      <w:r w:rsidRPr="00DF0393">
        <w:rPr>
          <w:rFonts w:ascii="Times New Roman" w:hAnsi="Times New Roman"/>
          <w:i/>
          <w:sz w:val="20"/>
          <w:szCs w:val="20"/>
        </w:rPr>
        <w:t>Int. J. Agric. Bio</w:t>
      </w:r>
      <w:r w:rsidRPr="00DF0393">
        <w:rPr>
          <w:rFonts w:ascii="Times New Roman" w:hAnsi="Times New Roman"/>
          <w:sz w:val="20"/>
          <w:szCs w:val="20"/>
        </w:rPr>
        <w:t xml:space="preserve">. </w:t>
      </w:r>
      <w:r w:rsidRPr="00DF0393">
        <w:rPr>
          <w:rFonts w:ascii="Times New Roman" w:hAnsi="Times New Roman"/>
          <w:b/>
          <w:sz w:val="20"/>
          <w:szCs w:val="20"/>
        </w:rPr>
        <w:t>6</w:t>
      </w:r>
      <w:r w:rsidRPr="00DF0393">
        <w:rPr>
          <w:rFonts w:ascii="Times New Roman" w:hAnsi="Times New Roman"/>
          <w:sz w:val="20"/>
          <w:szCs w:val="20"/>
        </w:rPr>
        <w:t>: 945-947.</w:t>
      </w:r>
    </w:p>
    <w:p w:rsidR="00EC4BE8" w:rsidRPr="00DF0393" w:rsidRDefault="00EC4BE8"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22.</w:t>
      </w:r>
      <w:r w:rsidR="00481A84">
        <w:rPr>
          <w:rFonts w:ascii="Times New Roman" w:hAnsi="Times New Roman"/>
          <w:b/>
          <w:sz w:val="20"/>
          <w:szCs w:val="20"/>
        </w:rPr>
        <w:tab/>
      </w:r>
      <w:proofErr w:type="spellStart"/>
      <w:r w:rsidRPr="00DF0393">
        <w:rPr>
          <w:rFonts w:ascii="Times New Roman" w:hAnsi="Times New Roman"/>
          <w:b/>
          <w:sz w:val="20"/>
          <w:szCs w:val="20"/>
        </w:rPr>
        <w:t>Balcıoğlu</w:t>
      </w:r>
      <w:proofErr w:type="spellEnd"/>
      <w:r w:rsidRPr="00DF0393">
        <w:rPr>
          <w:rFonts w:ascii="Times New Roman" w:hAnsi="Times New Roman"/>
          <w:b/>
          <w:sz w:val="20"/>
          <w:szCs w:val="20"/>
        </w:rPr>
        <w:t xml:space="preserve">, M.S., </w:t>
      </w:r>
      <w:proofErr w:type="spellStart"/>
      <w:r w:rsidRPr="00DF0393">
        <w:rPr>
          <w:rFonts w:ascii="Times New Roman" w:hAnsi="Times New Roman"/>
          <w:b/>
          <w:sz w:val="20"/>
          <w:szCs w:val="20"/>
        </w:rPr>
        <w:t>Kızılkaya</w:t>
      </w:r>
      <w:proofErr w:type="spellEnd"/>
      <w:r w:rsidRPr="00DF0393">
        <w:rPr>
          <w:rFonts w:ascii="Times New Roman" w:hAnsi="Times New Roman"/>
          <w:b/>
          <w:sz w:val="20"/>
          <w:szCs w:val="20"/>
        </w:rPr>
        <w:t xml:space="preserve">, K., </w:t>
      </w:r>
      <w:proofErr w:type="spellStart"/>
      <w:r w:rsidRPr="00DF0393">
        <w:rPr>
          <w:rFonts w:ascii="Times New Roman" w:hAnsi="Times New Roman"/>
          <w:b/>
          <w:sz w:val="20"/>
          <w:szCs w:val="20"/>
        </w:rPr>
        <w:t>Yolcu</w:t>
      </w:r>
      <w:proofErr w:type="spellEnd"/>
      <w:r w:rsidRPr="00DF0393">
        <w:rPr>
          <w:rFonts w:ascii="Times New Roman" w:hAnsi="Times New Roman"/>
          <w:b/>
          <w:sz w:val="20"/>
          <w:szCs w:val="20"/>
        </w:rPr>
        <w:t xml:space="preserve">, H.I., </w:t>
      </w:r>
      <w:proofErr w:type="spellStart"/>
      <w:r w:rsidRPr="00DF0393">
        <w:rPr>
          <w:rFonts w:ascii="Times New Roman" w:hAnsi="Times New Roman"/>
          <w:b/>
          <w:sz w:val="20"/>
          <w:szCs w:val="20"/>
        </w:rPr>
        <w:t>Karabağ</w:t>
      </w:r>
      <w:proofErr w:type="spellEnd"/>
      <w:r w:rsidRPr="00DF0393">
        <w:rPr>
          <w:rFonts w:ascii="Times New Roman" w:hAnsi="Times New Roman"/>
          <w:b/>
          <w:sz w:val="20"/>
          <w:szCs w:val="20"/>
        </w:rPr>
        <w:t>, K. 2005.</w:t>
      </w:r>
      <w:r w:rsidRPr="00DF0393">
        <w:rPr>
          <w:rFonts w:ascii="Times New Roman" w:hAnsi="Times New Roman"/>
          <w:sz w:val="20"/>
          <w:szCs w:val="20"/>
        </w:rPr>
        <w:t xml:space="preserve"> Analysis of growth </w:t>
      </w:r>
      <w:r w:rsidRPr="00DF0393">
        <w:rPr>
          <w:rFonts w:ascii="Times New Roman" w:hAnsi="Times New Roman"/>
          <w:sz w:val="20"/>
          <w:szCs w:val="20"/>
        </w:rPr>
        <w:tab/>
      </w:r>
      <w:proofErr w:type="spellStart"/>
      <w:r w:rsidRPr="00DF0393">
        <w:rPr>
          <w:rFonts w:ascii="Times New Roman" w:hAnsi="Times New Roman"/>
          <w:sz w:val="20"/>
          <w:szCs w:val="20"/>
        </w:rPr>
        <w:t>characteristicsin</w:t>
      </w:r>
      <w:proofErr w:type="spellEnd"/>
      <w:r w:rsidRPr="00DF0393">
        <w:rPr>
          <w:rFonts w:ascii="Times New Roman" w:hAnsi="Times New Roman"/>
          <w:sz w:val="20"/>
          <w:szCs w:val="20"/>
        </w:rPr>
        <w:t xml:space="preserve"> short-term divergently selected Japanese quail. </w:t>
      </w:r>
      <w:proofErr w:type="gramStart"/>
      <w:r w:rsidRPr="00DF0393">
        <w:rPr>
          <w:rFonts w:ascii="Times New Roman" w:hAnsi="Times New Roman"/>
          <w:i/>
          <w:sz w:val="20"/>
          <w:szCs w:val="20"/>
        </w:rPr>
        <w:t>South African J. Anim.</w:t>
      </w:r>
      <w:proofErr w:type="gramEnd"/>
      <w:r w:rsidRPr="00DF0393">
        <w:rPr>
          <w:rFonts w:ascii="Times New Roman" w:hAnsi="Times New Roman"/>
          <w:i/>
          <w:sz w:val="20"/>
          <w:szCs w:val="20"/>
        </w:rPr>
        <w:t xml:space="preserve"> </w:t>
      </w:r>
      <w:r w:rsidRPr="00DF0393">
        <w:rPr>
          <w:rFonts w:ascii="Times New Roman" w:hAnsi="Times New Roman"/>
          <w:i/>
          <w:sz w:val="20"/>
          <w:szCs w:val="20"/>
        </w:rPr>
        <w:tab/>
        <w:t>Sci.</w:t>
      </w:r>
      <w:r w:rsidRPr="00DF0393">
        <w:rPr>
          <w:rFonts w:ascii="Times New Roman" w:hAnsi="Times New Roman"/>
          <w:sz w:val="20"/>
          <w:szCs w:val="20"/>
        </w:rPr>
        <w:t xml:space="preserve"> </w:t>
      </w:r>
      <w:r w:rsidRPr="00DF0393">
        <w:rPr>
          <w:rFonts w:ascii="Times New Roman" w:hAnsi="Times New Roman"/>
          <w:b/>
          <w:sz w:val="20"/>
          <w:szCs w:val="20"/>
        </w:rPr>
        <w:t>35(2):</w:t>
      </w:r>
      <w:r w:rsidRPr="00DF0393">
        <w:rPr>
          <w:rFonts w:ascii="Times New Roman" w:hAnsi="Times New Roman"/>
          <w:sz w:val="20"/>
          <w:szCs w:val="20"/>
        </w:rPr>
        <w:t xml:space="preserve"> 83-89.</w:t>
      </w:r>
    </w:p>
    <w:p w:rsidR="006E2030" w:rsidRPr="00DF0393" w:rsidRDefault="006E2030" w:rsidP="00CB31DC">
      <w:pPr>
        <w:tabs>
          <w:tab w:val="left" w:pos="284"/>
          <w:tab w:val="left" w:pos="360"/>
        </w:tabs>
        <w:ind w:left="284" w:hanging="284"/>
        <w:jc w:val="both"/>
        <w:rPr>
          <w:rFonts w:ascii="Times New Roman" w:hAnsi="Times New Roman"/>
          <w:sz w:val="20"/>
          <w:szCs w:val="20"/>
        </w:rPr>
      </w:pPr>
      <w:r w:rsidRPr="00DF0393">
        <w:rPr>
          <w:rFonts w:ascii="Times New Roman" w:hAnsi="Times New Roman"/>
          <w:b/>
          <w:sz w:val="20"/>
          <w:szCs w:val="20"/>
        </w:rPr>
        <w:t>23.</w:t>
      </w:r>
      <w:r w:rsidR="00CB31DC" w:rsidRPr="00DF0393">
        <w:rPr>
          <w:rFonts w:ascii="Times New Roman" w:hAnsi="Times New Roman"/>
          <w:b/>
          <w:sz w:val="20"/>
          <w:szCs w:val="20"/>
        </w:rPr>
        <w:tab/>
      </w:r>
      <w:r w:rsidRPr="00DF0393">
        <w:rPr>
          <w:rFonts w:ascii="Times New Roman" w:hAnsi="Times New Roman"/>
          <w:b/>
          <w:sz w:val="20"/>
          <w:szCs w:val="20"/>
        </w:rPr>
        <w:t xml:space="preserve">Woodard, A.E., H. </w:t>
      </w:r>
      <w:proofErr w:type="spellStart"/>
      <w:r w:rsidRPr="00DF0393">
        <w:rPr>
          <w:rFonts w:ascii="Times New Roman" w:hAnsi="Times New Roman"/>
          <w:b/>
          <w:sz w:val="20"/>
          <w:szCs w:val="20"/>
        </w:rPr>
        <w:t>Abplanalp</w:t>
      </w:r>
      <w:proofErr w:type="spellEnd"/>
      <w:r w:rsidRPr="00DF0393">
        <w:rPr>
          <w:rFonts w:ascii="Times New Roman" w:hAnsi="Times New Roman"/>
          <w:b/>
          <w:sz w:val="20"/>
          <w:szCs w:val="20"/>
        </w:rPr>
        <w:t>, W.O. Wilson, P. Vohra, 1973</w:t>
      </w:r>
      <w:r w:rsidRPr="00DF0393">
        <w:rPr>
          <w:rFonts w:ascii="Times New Roman" w:hAnsi="Times New Roman"/>
          <w:sz w:val="20"/>
          <w:szCs w:val="20"/>
        </w:rPr>
        <w:t xml:space="preserve">. </w:t>
      </w:r>
      <w:proofErr w:type="gramStart"/>
      <w:r w:rsidRPr="00DF0393">
        <w:rPr>
          <w:rFonts w:ascii="Times New Roman" w:hAnsi="Times New Roman"/>
          <w:sz w:val="20"/>
          <w:szCs w:val="20"/>
        </w:rPr>
        <w:t xml:space="preserve">Japanese quail husbandry in </w:t>
      </w:r>
      <w:r w:rsidRPr="00DF0393">
        <w:rPr>
          <w:rFonts w:ascii="Times New Roman" w:hAnsi="Times New Roman"/>
          <w:sz w:val="20"/>
          <w:szCs w:val="20"/>
        </w:rPr>
        <w:tab/>
        <w:t>the laboratory.</w:t>
      </w:r>
      <w:proofErr w:type="gramEnd"/>
      <w:r w:rsidRPr="00DF0393">
        <w:rPr>
          <w:rFonts w:ascii="Times New Roman" w:hAnsi="Times New Roman"/>
          <w:sz w:val="20"/>
          <w:szCs w:val="20"/>
        </w:rPr>
        <w:t xml:space="preserve"> </w:t>
      </w:r>
      <w:proofErr w:type="gramStart"/>
      <w:r w:rsidRPr="00DF0393">
        <w:rPr>
          <w:rFonts w:ascii="Times New Roman" w:hAnsi="Times New Roman"/>
          <w:sz w:val="20"/>
          <w:szCs w:val="20"/>
        </w:rPr>
        <w:t>Department of Avian Sciences University of California, Davis, CA, 95616.</w:t>
      </w:r>
      <w:proofErr w:type="gramEnd"/>
    </w:p>
    <w:p w:rsidR="000A7642" w:rsidRPr="00DF0393" w:rsidRDefault="000A7642" w:rsidP="00CB31DC">
      <w:pPr>
        <w:tabs>
          <w:tab w:val="left" w:pos="270"/>
          <w:tab w:val="left" w:pos="450"/>
        </w:tabs>
        <w:ind w:left="270" w:hanging="270"/>
        <w:jc w:val="both"/>
        <w:rPr>
          <w:rStyle w:val="normaltext1"/>
          <w:color w:val="auto"/>
        </w:rPr>
      </w:pPr>
      <w:r w:rsidRPr="00DF0393">
        <w:rPr>
          <w:rFonts w:ascii="Times New Roman" w:hAnsi="Times New Roman"/>
          <w:b/>
          <w:sz w:val="20"/>
          <w:szCs w:val="20"/>
        </w:rPr>
        <w:t>24</w:t>
      </w:r>
      <w:proofErr w:type="gramStart"/>
      <w:r w:rsidRPr="00DF0393">
        <w:rPr>
          <w:rFonts w:ascii="Times New Roman" w:hAnsi="Times New Roman"/>
          <w:b/>
          <w:sz w:val="20"/>
          <w:szCs w:val="20"/>
        </w:rPr>
        <w:t>.Collins</w:t>
      </w:r>
      <w:proofErr w:type="gramEnd"/>
      <w:r w:rsidRPr="00DF0393">
        <w:rPr>
          <w:rFonts w:ascii="Times New Roman" w:hAnsi="Times New Roman"/>
          <w:b/>
          <w:sz w:val="20"/>
          <w:szCs w:val="20"/>
        </w:rPr>
        <w:t xml:space="preserve">, W. M., </w:t>
      </w:r>
      <w:proofErr w:type="spellStart"/>
      <w:r w:rsidRPr="00DF0393">
        <w:rPr>
          <w:rFonts w:ascii="Times New Roman" w:hAnsi="Times New Roman"/>
          <w:b/>
          <w:sz w:val="20"/>
          <w:szCs w:val="20"/>
        </w:rPr>
        <w:t>Abplanalp</w:t>
      </w:r>
      <w:proofErr w:type="spellEnd"/>
      <w:r w:rsidRPr="00DF0393">
        <w:rPr>
          <w:rFonts w:ascii="Times New Roman" w:hAnsi="Times New Roman"/>
          <w:b/>
          <w:sz w:val="20"/>
          <w:szCs w:val="20"/>
        </w:rPr>
        <w:t>, H. and Hill, W. G. (1970).</w:t>
      </w:r>
      <w:r w:rsidRPr="00DF0393">
        <w:rPr>
          <w:rFonts w:ascii="Times New Roman" w:hAnsi="Times New Roman"/>
          <w:sz w:val="20"/>
          <w:szCs w:val="20"/>
        </w:rPr>
        <w:t xml:space="preserve"> </w:t>
      </w:r>
      <w:proofErr w:type="gramStart"/>
      <w:r w:rsidRPr="00DF0393">
        <w:rPr>
          <w:rFonts w:ascii="Times New Roman" w:hAnsi="Times New Roman"/>
          <w:sz w:val="20"/>
          <w:szCs w:val="20"/>
        </w:rPr>
        <w:t>Mass selection for body weight in quail.</w:t>
      </w:r>
      <w:proofErr w:type="gramEnd"/>
      <w:r w:rsidRPr="00DF0393">
        <w:rPr>
          <w:rFonts w:ascii="Times New Roman" w:hAnsi="Times New Roman"/>
          <w:sz w:val="20"/>
          <w:szCs w:val="20"/>
        </w:rPr>
        <w:t xml:space="preserve"> </w:t>
      </w:r>
      <w:r w:rsidRPr="00DF0393">
        <w:rPr>
          <w:rFonts w:ascii="Times New Roman" w:hAnsi="Times New Roman"/>
          <w:i/>
          <w:sz w:val="20"/>
          <w:szCs w:val="20"/>
        </w:rPr>
        <w:t xml:space="preserve">Poultry Science </w:t>
      </w:r>
      <w:r w:rsidRPr="00DF0393">
        <w:rPr>
          <w:rFonts w:ascii="Times New Roman" w:hAnsi="Times New Roman"/>
          <w:b/>
          <w:sz w:val="20"/>
          <w:szCs w:val="20"/>
        </w:rPr>
        <w:t>49:</w:t>
      </w:r>
      <w:r w:rsidRPr="00DF0393">
        <w:rPr>
          <w:rFonts w:ascii="Times New Roman" w:hAnsi="Times New Roman"/>
          <w:i/>
          <w:sz w:val="20"/>
          <w:szCs w:val="20"/>
        </w:rPr>
        <w:t xml:space="preserve"> 926 - 933</w:t>
      </w:r>
      <w:r w:rsidRPr="00DF0393">
        <w:rPr>
          <w:rFonts w:ascii="Times New Roman" w:hAnsi="Times New Roman"/>
          <w:sz w:val="20"/>
          <w:szCs w:val="20"/>
        </w:rPr>
        <w:t>.</w:t>
      </w:r>
    </w:p>
    <w:p w:rsidR="005320F9" w:rsidRPr="00DF0393" w:rsidRDefault="00C436B1" w:rsidP="00CB31DC">
      <w:pPr>
        <w:tabs>
          <w:tab w:val="left" w:pos="284"/>
          <w:tab w:val="left" w:pos="360"/>
        </w:tabs>
        <w:ind w:left="270" w:hanging="270"/>
        <w:jc w:val="both"/>
        <w:rPr>
          <w:rFonts w:ascii="Times New Roman" w:hAnsi="Times New Roman"/>
          <w:sz w:val="20"/>
          <w:szCs w:val="20"/>
        </w:rPr>
      </w:pPr>
      <w:r w:rsidRPr="00DF0393">
        <w:rPr>
          <w:rFonts w:ascii="Times New Roman" w:hAnsi="Times New Roman"/>
          <w:b/>
          <w:sz w:val="20"/>
          <w:szCs w:val="20"/>
        </w:rPr>
        <w:t>25</w:t>
      </w:r>
      <w:r w:rsidR="005320F9" w:rsidRPr="00DF0393">
        <w:rPr>
          <w:rFonts w:ascii="Times New Roman" w:hAnsi="Times New Roman"/>
          <w:b/>
          <w:sz w:val="20"/>
          <w:szCs w:val="20"/>
        </w:rPr>
        <w:t>.</w:t>
      </w:r>
      <w:r w:rsidR="00481A84">
        <w:rPr>
          <w:rFonts w:ascii="Times New Roman" w:hAnsi="Times New Roman"/>
          <w:b/>
          <w:sz w:val="20"/>
          <w:szCs w:val="20"/>
        </w:rPr>
        <w:tab/>
      </w:r>
      <w:r w:rsidR="005320F9" w:rsidRPr="00DF0393">
        <w:rPr>
          <w:rFonts w:ascii="Times New Roman" w:hAnsi="Times New Roman"/>
          <w:b/>
          <w:sz w:val="20"/>
          <w:szCs w:val="20"/>
        </w:rPr>
        <w:t xml:space="preserve">Kul, S., </w:t>
      </w:r>
      <w:proofErr w:type="spellStart"/>
      <w:r w:rsidR="005320F9" w:rsidRPr="00DF0393">
        <w:rPr>
          <w:rFonts w:ascii="Times New Roman" w:hAnsi="Times New Roman"/>
          <w:b/>
          <w:sz w:val="20"/>
          <w:szCs w:val="20"/>
        </w:rPr>
        <w:t>Seker</w:t>
      </w:r>
      <w:proofErr w:type="spellEnd"/>
      <w:r w:rsidR="005320F9" w:rsidRPr="00DF0393">
        <w:rPr>
          <w:rFonts w:ascii="Times New Roman" w:hAnsi="Times New Roman"/>
          <w:b/>
          <w:sz w:val="20"/>
          <w:szCs w:val="20"/>
        </w:rPr>
        <w:t xml:space="preserve">, I., </w:t>
      </w:r>
      <w:proofErr w:type="spellStart"/>
      <w:r w:rsidR="005320F9" w:rsidRPr="00DF0393">
        <w:rPr>
          <w:rFonts w:ascii="Times New Roman" w:hAnsi="Times New Roman"/>
          <w:b/>
          <w:sz w:val="20"/>
          <w:szCs w:val="20"/>
        </w:rPr>
        <w:t>Yildirim</w:t>
      </w:r>
      <w:proofErr w:type="spellEnd"/>
      <w:r w:rsidR="005320F9" w:rsidRPr="00DF0393">
        <w:rPr>
          <w:rFonts w:ascii="Times New Roman" w:hAnsi="Times New Roman"/>
          <w:b/>
          <w:sz w:val="20"/>
          <w:szCs w:val="20"/>
        </w:rPr>
        <w:t>, O. 2006.</w:t>
      </w:r>
      <w:r w:rsidR="005320F9" w:rsidRPr="00DF0393">
        <w:rPr>
          <w:rFonts w:ascii="Times New Roman" w:hAnsi="Times New Roman"/>
          <w:sz w:val="20"/>
          <w:szCs w:val="20"/>
        </w:rPr>
        <w:t xml:space="preserve"> </w:t>
      </w:r>
      <w:proofErr w:type="gramStart"/>
      <w:r w:rsidR="005320F9" w:rsidRPr="00DF0393">
        <w:rPr>
          <w:rFonts w:ascii="Times New Roman" w:hAnsi="Times New Roman"/>
          <w:sz w:val="20"/>
          <w:szCs w:val="20"/>
        </w:rPr>
        <w:t xml:space="preserve">Effect of separate and mixed rearing according to sex </w:t>
      </w:r>
      <w:r w:rsidR="005320F9" w:rsidRPr="00DF0393">
        <w:rPr>
          <w:rFonts w:ascii="Times New Roman" w:hAnsi="Times New Roman"/>
          <w:sz w:val="20"/>
          <w:szCs w:val="20"/>
        </w:rPr>
        <w:tab/>
        <w:t>on fattening performance and carcass characteristics in Japanese quails (</w:t>
      </w:r>
      <w:proofErr w:type="spellStart"/>
      <w:r w:rsidR="005320F9" w:rsidRPr="00DF0393">
        <w:rPr>
          <w:rFonts w:ascii="Times New Roman" w:hAnsi="Times New Roman"/>
          <w:i/>
          <w:sz w:val="20"/>
          <w:szCs w:val="20"/>
        </w:rPr>
        <w:t>Coturnix</w:t>
      </w:r>
      <w:proofErr w:type="spellEnd"/>
      <w:r w:rsidR="005320F9" w:rsidRPr="00DF0393">
        <w:rPr>
          <w:rFonts w:ascii="Times New Roman" w:hAnsi="Times New Roman"/>
          <w:sz w:val="20"/>
          <w:szCs w:val="20"/>
        </w:rPr>
        <w:t xml:space="preserve"> </w:t>
      </w:r>
      <w:proofErr w:type="spellStart"/>
      <w:r w:rsidR="005320F9" w:rsidRPr="00DF0393">
        <w:rPr>
          <w:rFonts w:ascii="Times New Roman" w:hAnsi="Times New Roman"/>
          <w:i/>
          <w:sz w:val="20"/>
          <w:szCs w:val="20"/>
        </w:rPr>
        <w:t>Coturnix</w:t>
      </w:r>
      <w:proofErr w:type="spellEnd"/>
      <w:r w:rsidR="005320F9" w:rsidRPr="00DF0393">
        <w:rPr>
          <w:rFonts w:ascii="Times New Roman" w:hAnsi="Times New Roman"/>
          <w:sz w:val="20"/>
          <w:szCs w:val="20"/>
        </w:rPr>
        <w:t xml:space="preserve"> </w:t>
      </w:r>
      <w:r w:rsidR="005320F9" w:rsidRPr="00DF0393">
        <w:rPr>
          <w:rFonts w:ascii="Times New Roman" w:hAnsi="Times New Roman"/>
          <w:i/>
          <w:sz w:val="20"/>
          <w:szCs w:val="20"/>
        </w:rPr>
        <w:t>Japonica</w:t>
      </w:r>
      <w:r w:rsidR="005320F9" w:rsidRPr="00DF0393">
        <w:rPr>
          <w:rFonts w:ascii="Times New Roman" w:hAnsi="Times New Roman"/>
          <w:sz w:val="20"/>
          <w:szCs w:val="20"/>
        </w:rPr>
        <w:t xml:space="preserve">) </w:t>
      </w:r>
      <w:r w:rsidR="005320F9" w:rsidRPr="00DF0393">
        <w:rPr>
          <w:rFonts w:ascii="Times New Roman" w:hAnsi="Times New Roman"/>
          <w:i/>
          <w:sz w:val="20"/>
          <w:szCs w:val="20"/>
        </w:rPr>
        <w:t xml:space="preserve">Arch. </w:t>
      </w:r>
      <w:proofErr w:type="spellStart"/>
      <w:r w:rsidR="005320F9" w:rsidRPr="00DF0393">
        <w:rPr>
          <w:rFonts w:ascii="Times New Roman" w:hAnsi="Times New Roman"/>
          <w:i/>
          <w:sz w:val="20"/>
          <w:szCs w:val="20"/>
        </w:rPr>
        <w:t>Tierz</w:t>
      </w:r>
      <w:proofErr w:type="spellEnd"/>
      <w:r w:rsidR="005320F9" w:rsidRPr="00DF0393">
        <w:rPr>
          <w:rFonts w:ascii="Times New Roman" w:hAnsi="Times New Roman"/>
          <w:i/>
          <w:sz w:val="20"/>
          <w:szCs w:val="20"/>
        </w:rPr>
        <w:t>.</w:t>
      </w:r>
      <w:proofErr w:type="gramEnd"/>
      <w:r w:rsidR="005320F9" w:rsidRPr="00DF0393">
        <w:rPr>
          <w:rFonts w:ascii="Times New Roman" w:hAnsi="Times New Roman"/>
          <w:i/>
          <w:sz w:val="20"/>
          <w:szCs w:val="20"/>
        </w:rPr>
        <w:t xml:space="preserve"> </w:t>
      </w:r>
      <w:proofErr w:type="spellStart"/>
      <w:r w:rsidR="005320F9" w:rsidRPr="00DF0393">
        <w:rPr>
          <w:rFonts w:ascii="Times New Roman" w:hAnsi="Times New Roman"/>
          <w:i/>
          <w:sz w:val="20"/>
          <w:szCs w:val="20"/>
        </w:rPr>
        <w:t>Dummerstorf</w:t>
      </w:r>
      <w:proofErr w:type="spellEnd"/>
      <w:r w:rsidR="005320F9" w:rsidRPr="00DF0393">
        <w:rPr>
          <w:rFonts w:ascii="Times New Roman" w:hAnsi="Times New Roman"/>
          <w:sz w:val="20"/>
          <w:szCs w:val="20"/>
        </w:rPr>
        <w:t xml:space="preserve"> </w:t>
      </w:r>
      <w:r w:rsidR="005320F9" w:rsidRPr="00DF0393">
        <w:rPr>
          <w:rFonts w:ascii="Times New Roman" w:hAnsi="Times New Roman"/>
          <w:b/>
          <w:sz w:val="20"/>
          <w:szCs w:val="20"/>
        </w:rPr>
        <w:t>49(6):</w:t>
      </w:r>
      <w:r w:rsidR="005320F9" w:rsidRPr="00DF0393">
        <w:rPr>
          <w:rFonts w:ascii="Times New Roman" w:hAnsi="Times New Roman"/>
          <w:sz w:val="20"/>
          <w:szCs w:val="20"/>
        </w:rPr>
        <w:t>607-614.</w:t>
      </w:r>
    </w:p>
    <w:p w:rsidR="006E2030" w:rsidRPr="00DF0393" w:rsidRDefault="00C436B1" w:rsidP="00481A84">
      <w:pPr>
        <w:tabs>
          <w:tab w:val="left" w:pos="284"/>
          <w:tab w:val="left" w:pos="450"/>
        </w:tabs>
        <w:ind w:left="270" w:hanging="270"/>
        <w:jc w:val="both"/>
        <w:rPr>
          <w:rFonts w:ascii="Times New Roman" w:hAnsi="Times New Roman"/>
          <w:sz w:val="20"/>
          <w:szCs w:val="20"/>
        </w:rPr>
      </w:pPr>
      <w:r w:rsidRPr="00DF0393">
        <w:rPr>
          <w:rFonts w:ascii="Times New Roman" w:hAnsi="Times New Roman"/>
          <w:b/>
          <w:sz w:val="20"/>
          <w:szCs w:val="20"/>
        </w:rPr>
        <w:t>26</w:t>
      </w:r>
      <w:r w:rsidR="006E2030" w:rsidRPr="00DF0393">
        <w:rPr>
          <w:rFonts w:ascii="Times New Roman" w:hAnsi="Times New Roman"/>
          <w:b/>
          <w:sz w:val="20"/>
          <w:szCs w:val="20"/>
        </w:rPr>
        <w:t>.</w:t>
      </w:r>
      <w:r w:rsidR="00481A84">
        <w:rPr>
          <w:rFonts w:ascii="Times New Roman" w:hAnsi="Times New Roman"/>
          <w:b/>
          <w:sz w:val="20"/>
          <w:szCs w:val="20"/>
        </w:rPr>
        <w:tab/>
      </w:r>
      <w:r w:rsidR="006E2030" w:rsidRPr="00DF0393">
        <w:rPr>
          <w:rFonts w:ascii="Times New Roman" w:hAnsi="Times New Roman"/>
          <w:b/>
          <w:sz w:val="20"/>
          <w:szCs w:val="20"/>
        </w:rPr>
        <w:t xml:space="preserve">Vali, N., </w:t>
      </w:r>
      <w:proofErr w:type="spellStart"/>
      <w:r w:rsidR="006E2030" w:rsidRPr="00DF0393">
        <w:rPr>
          <w:rFonts w:ascii="Times New Roman" w:hAnsi="Times New Roman"/>
          <w:b/>
          <w:sz w:val="20"/>
          <w:szCs w:val="20"/>
        </w:rPr>
        <w:t>Edriss</w:t>
      </w:r>
      <w:proofErr w:type="spellEnd"/>
      <w:r w:rsidR="006E2030" w:rsidRPr="00DF0393">
        <w:rPr>
          <w:rFonts w:ascii="Times New Roman" w:hAnsi="Times New Roman"/>
          <w:b/>
          <w:sz w:val="20"/>
          <w:szCs w:val="20"/>
        </w:rPr>
        <w:t xml:space="preserve">, M.A., </w:t>
      </w:r>
      <w:proofErr w:type="spellStart"/>
      <w:r w:rsidR="006E2030" w:rsidRPr="00DF0393">
        <w:rPr>
          <w:rFonts w:ascii="Times New Roman" w:hAnsi="Times New Roman"/>
          <w:b/>
          <w:sz w:val="20"/>
          <w:szCs w:val="20"/>
        </w:rPr>
        <w:t>Rahmani</w:t>
      </w:r>
      <w:proofErr w:type="spellEnd"/>
      <w:r w:rsidR="006E2030" w:rsidRPr="00DF0393">
        <w:rPr>
          <w:rFonts w:ascii="Times New Roman" w:hAnsi="Times New Roman"/>
          <w:b/>
          <w:sz w:val="20"/>
          <w:szCs w:val="20"/>
        </w:rPr>
        <w:t>, H.R. 2005.</w:t>
      </w:r>
      <w:r w:rsidR="006E2030" w:rsidRPr="00DF0393">
        <w:rPr>
          <w:rFonts w:ascii="Times New Roman" w:hAnsi="Times New Roman"/>
          <w:sz w:val="20"/>
          <w:szCs w:val="20"/>
        </w:rPr>
        <w:t xml:space="preserve"> </w:t>
      </w:r>
      <w:proofErr w:type="gramStart"/>
      <w:r w:rsidR="006E2030" w:rsidRPr="00DF0393">
        <w:rPr>
          <w:rFonts w:ascii="Times New Roman" w:hAnsi="Times New Roman"/>
          <w:sz w:val="20"/>
          <w:szCs w:val="20"/>
        </w:rPr>
        <w:t>Genetic parameter of body and carcass traits</w:t>
      </w:r>
      <w:r w:rsidR="00CB31DC" w:rsidRPr="00DF0393">
        <w:rPr>
          <w:rFonts w:ascii="Times New Roman" w:hAnsi="Times New Roman"/>
          <w:sz w:val="20"/>
          <w:szCs w:val="20"/>
        </w:rPr>
        <w:t xml:space="preserve"> </w:t>
      </w:r>
      <w:r w:rsidR="006E2030" w:rsidRPr="00DF0393">
        <w:rPr>
          <w:rFonts w:ascii="Times New Roman" w:hAnsi="Times New Roman"/>
          <w:sz w:val="20"/>
          <w:szCs w:val="20"/>
        </w:rPr>
        <w:t>in two quail strains.</w:t>
      </w:r>
      <w:proofErr w:type="gramEnd"/>
      <w:r w:rsidR="006E2030" w:rsidRPr="00DF0393">
        <w:rPr>
          <w:rFonts w:ascii="Times New Roman" w:hAnsi="Times New Roman"/>
          <w:sz w:val="20"/>
          <w:szCs w:val="20"/>
        </w:rPr>
        <w:t xml:space="preserve"> </w:t>
      </w:r>
      <w:r w:rsidR="006E2030" w:rsidRPr="00DF0393">
        <w:rPr>
          <w:rFonts w:ascii="Times New Roman" w:hAnsi="Times New Roman"/>
          <w:i/>
          <w:sz w:val="20"/>
          <w:szCs w:val="20"/>
        </w:rPr>
        <w:t xml:space="preserve">Int. J. </w:t>
      </w:r>
      <w:proofErr w:type="spellStart"/>
      <w:r w:rsidR="006E2030" w:rsidRPr="00DF0393">
        <w:rPr>
          <w:rFonts w:ascii="Times New Roman" w:hAnsi="Times New Roman"/>
          <w:i/>
          <w:sz w:val="20"/>
          <w:szCs w:val="20"/>
        </w:rPr>
        <w:t>Poult</w:t>
      </w:r>
      <w:proofErr w:type="spellEnd"/>
      <w:r w:rsidR="006E2030" w:rsidRPr="00DF0393">
        <w:rPr>
          <w:rFonts w:ascii="Times New Roman" w:hAnsi="Times New Roman"/>
          <w:i/>
          <w:sz w:val="20"/>
          <w:szCs w:val="20"/>
        </w:rPr>
        <w:t>. Sci.</w:t>
      </w:r>
      <w:r w:rsidR="006E2030" w:rsidRPr="00DF0393">
        <w:rPr>
          <w:rFonts w:ascii="Times New Roman" w:hAnsi="Times New Roman"/>
          <w:sz w:val="20"/>
          <w:szCs w:val="20"/>
        </w:rPr>
        <w:t xml:space="preserve"> </w:t>
      </w:r>
      <w:r w:rsidR="006E2030" w:rsidRPr="00DF0393">
        <w:rPr>
          <w:rFonts w:ascii="Times New Roman" w:hAnsi="Times New Roman"/>
          <w:b/>
          <w:sz w:val="20"/>
          <w:szCs w:val="20"/>
        </w:rPr>
        <w:t>4(5):</w:t>
      </w:r>
      <w:r w:rsidR="006E2030" w:rsidRPr="00DF0393">
        <w:rPr>
          <w:rFonts w:ascii="Times New Roman" w:hAnsi="Times New Roman"/>
          <w:sz w:val="20"/>
          <w:szCs w:val="20"/>
        </w:rPr>
        <w:t>296-300.</w:t>
      </w:r>
    </w:p>
    <w:p w:rsidR="006E2030" w:rsidRPr="00DF0393" w:rsidRDefault="00C436B1" w:rsidP="00481A84">
      <w:pPr>
        <w:tabs>
          <w:tab w:val="left" w:pos="284"/>
        </w:tabs>
        <w:ind w:left="270" w:hanging="270"/>
        <w:jc w:val="both"/>
        <w:rPr>
          <w:rFonts w:ascii="Times New Roman" w:hAnsi="Times New Roman"/>
          <w:sz w:val="20"/>
          <w:szCs w:val="20"/>
        </w:rPr>
      </w:pPr>
      <w:r w:rsidRPr="00DF0393">
        <w:rPr>
          <w:rFonts w:ascii="Times New Roman" w:hAnsi="Times New Roman"/>
          <w:b/>
          <w:sz w:val="20"/>
          <w:szCs w:val="20"/>
        </w:rPr>
        <w:t>27</w:t>
      </w:r>
      <w:r w:rsidR="006E2030" w:rsidRPr="00DF0393">
        <w:rPr>
          <w:rFonts w:ascii="Times New Roman" w:hAnsi="Times New Roman"/>
          <w:b/>
          <w:sz w:val="20"/>
          <w:szCs w:val="20"/>
        </w:rPr>
        <w:t>.</w:t>
      </w:r>
      <w:r w:rsidR="00481A84">
        <w:rPr>
          <w:rFonts w:ascii="Times New Roman" w:hAnsi="Times New Roman"/>
          <w:b/>
          <w:sz w:val="20"/>
          <w:szCs w:val="20"/>
        </w:rPr>
        <w:tab/>
      </w:r>
      <w:r w:rsidR="006E2030" w:rsidRPr="00DF0393">
        <w:rPr>
          <w:rFonts w:ascii="Times New Roman" w:hAnsi="Times New Roman"/>
          <w:b/>
          <w:sz w:val="20"/>
          <w:szCs w:val="20"/>
        </w:rPr>
        <w:t>Vali, N. 2009.</w:t>
      </w:r>
      <w:r w:rsidR="006E2030" w:rsidRPr="00DF0393">
        <w:rPr>
          <w:rFonts w:ascii="Times New Roman" w:hAnsi="Times New Roman"/>
          <w:sz w:val="20"/>
          <w:szCs w:val="20"/>
        </w:rPr>
        <w:t xml:space="preserve"> </w:t>
      </w:r>
      <w:proofErr w:type="gramStart"/>
      <w:r w:rsidR="006E2030" w:rsidRPr="00DF0393">
        <w:rPr>
          <w:rFonts w:ascii="Times New Roman" w:hAnsi="Times New Roman"/>
          <w:sz w:val="20"/>
          <w:szCs w:val="20"/>
        </w:rPr>
        <w:t xml:space="preserve">Growth, feed consumption and carcass composition of </w:t>
      </w:r>
      <w:proofErr w:type="spellStart"/>
      <w:r w:rsidR="006E2030" w:rsidRPr="00DF0393">
        <w:rPr>
          <w:rFonts w:ascii="Times New Roman" w:hAnsi="Times New Roman"/>
          <w:i/>
          <w:sz w:val="20"/>
          <w:szCs w:val="20"/>
        </w:rPr>
        <w:t>Coturnix</w:t>
      </w:r>
      <w:proofErr w:type="spellEnd"/>
      <w:r w:rsidR="006E2030" w:rsidRPr="00DF0393">
        <w:rPr>
          <w:rFonts w:ascii="Times New Roman" w:hAnsi="Times New Roman"/>
          <w:sz w:val="20"/>
          <w:szCs w:val="20"/>
        </w:rPr>
        <w:t xml:space="preserve"> </w:t>
      </w:r>
      <w:r w:rsidR="006E2030" w:rsidRPr="00DF0393">
        <w:rPr>
          <w:rFonts w:ascii="Times New Roman" w:hAnsi="Times New Roman"/>
          <w:i/>
          <w:sz w:val="20"/>
          <w:szCs w:val="20"/>
        </w:rPr>
        <w:t>japonica</w:t>
      </w:r>
      <w:r w:rsidR="006E2030" w:rsidRPr="00DF0393">
        <w:rPr>
          <w:rFonts w:ascii="Times New Roman" w:hAnsi="Times New Roman"/>
          <w:sz w:val="20"/>
          <w:szCs w:val="20"/>
        </w:rPr>
        <w:t xml:space="preserve">, </w:t>
      </w:r>
      <w:proofErr w:type="spellStart"/>
      <w:r w:rsidR="006E2030" w:rsidRPr="00DF0393">
        <w:rPr>
          <w:rFonts w:ascii="Times New Roman" w:hAnsi="Times New Roman"/>
          <w:i/>
          <w:sz w:val="20"/>
          <w:szCs w:val="20"/>
        </w:rPr>
        <w:t>Coturnix</w:t>
      </w:r>
      <w:proofErr w:type="spellEnd"/>
      <w:r w:rsidR="006E2030" w:rsidRPr="00DF0393">
        <w:rPr>
          <w:rFonts w:ascii="Times New Roman" w:hAnsi="Times New Roman"/>
          <w:sz w:val="20"/>
          <w:szCs w:val="20"/>
        </w:rPr>
        <w:t xml:space="preserve"> </w:t>
      </w:r>
      <w:proofErr w:type="spellStart"/>
      <w:r w:rsidR="006E2030" w:rsidRPr="00DF0393">
        <w:rPr>
          <w:rFonts w:ascii="Times New Roman" w:hAnsi="Times New Roman"/>
          <w:sz w:val="20"/>
          <w:szCs w:val="20"/>
        </w:rPr>
        <w:t>ypisilophorus</w:t>
      </w:r>
      <w:proofErr w:type="spellEnd"/>
      <w:r w:rsidR="006E2030" w:rsidRPr="00DF0393">
        <w:rPr>
          <w:rFonts w:ascii="Times New Roman" w:hAnsi="Times New Roman"/>
          <w:sz w:val="20"/>
          <w:szCs w:val="20"/>
        </w:rPr>
        <w:t xml:space="preserve"> and their reciprocal crosses.</w:t>
      </w:r>
      <w:proofErr w:type="gramEnd"/>
      <w:r w:rsidR="006E2030" w:rsidRPr="00DF0393">
        <w:rPr>
          <w:rFonts w:ascii="Times New Roman" w:hAnsi="Times New Roman"/>
          <w:sz w:val="20"/>
          <w:szCs w:val="20"/>
        </w:rPr>
        <w:t xml:space="preserve"> </w:t>
      </w:r>
      <w:proofErr w:type="gramStart"/>
      <w:r w:rsidR="006E2030" w:rsidRPr="00DF0393">
        <w:rPr>
          <w:rFonts w:ascii="Times New Roman" w:hAnsi="Times New Roman"/>
          <w:i/>
          <w:sz w:val="20"/>
          <w:szCs w:val="20"/>
        </w:rPr>
        <w:t>Asian Journal of Poultry Science</w:t>
      </w:r>
      <w:r w:rsidR="006E2030" w:rsidRPr="00DF0393">
        <w:rPr>
          <w:rFonts w:ascii="Times New Roman" w:hAnsi="Times New Roman"/>
          <w:sz w:val="20"/>
          <w:szCs w:val="20"/>
        </w:rPr>
        <w:t xml:space="preserve"> </w:t>
      </w:r>
      <w:r w:rsidR="006E2030" w:rsidRPr="00DF0393">
        <w:rPr>
          <w:rFonts w:ascii="Times New Roman" w:hAnsi="Times New Roman"/>
          <w:sz w:val="20"/>
          <w:szCs w:val="20"/>
        </w:rPr>
        <w:tab/>
      </w:r>
      <w:r w:rsidR="006E2030" w:rsidRPr="00DF0393">
        <w:rPr>
          <w:rFonts w:ascii="Times New Roman" w:hAnsi="Times New Roman"/>
          <w:b/>
          <w:sz w:val="20"/>
          <w:szCs w:val="20"/>
        </w:rPr>
        <w:t>4</w:t>
      </w:r>
      <w:r w:rsidR="006E2030" w:rsidRPr="00DF0393">
        <w:rPr>
          <w:rFonts w:ascii="Times New Roman" w:hAnsi="Times New Roman"/>
          <w:sz w:val="20"/>
          <w:szCs w:val="20"/>
        </w:rPr>
        <w:t>:132-137.</w:t>
      </w:r>
      <w:proofErr w:type="gramEnd"/>
    </w:p>
    <w:p w:rsidR="006E2030" w:rsidRPr="00DF0393" w:rsidRDefault="00C436B1"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28</w:t>
      </w:r>
      <w:r w:rsidR="006E2030" w:rsidRPr="00DF0393">
        <w:rPr>
          <w:rFonts w:ascii="Times New Roman" w:hAnsi="Times New Roman"/>
          <w:b/>
          <w:sz w:val="20"/>
          <w:szCs w:val="20"/>
        </w:rPr>
        <w:t>.</w:t>
      </w:r>
      <w:r w:rsidR="00481A84">
        <w:rPr>
          <w:rFonts w:ascii="Times New Roman" w:hAnsi="Times New Roman"/>
          <w:b/>
          <w:sz w:val="20"/>
          <w:szCs w:val="20"/>
        </w:rPr>
        <w:tab/>
      </w:r>
      <w:proofErr w:type="spellStart"/>
      <w:r w:rsidR="006E2030" w:rsidRPr="00DF0393">
        <w:rPr>
          <w:rFonts w:ascii="Times New Roman" w:hAnsi="Times New Roman"/>
          <w:b/>
          <w:sz w:val="20"/>
          <w:szCs w:val="20"/>
        </w:rPr>
        <w:t>Seker</w:t>
      </w:r>
      <w:proofErr w:type="spellEnd"/>
      <w:r w:rsidR="006E2030" w:rsidRPr="00DF0393">
        <w:rPr>
          <w:rFonts w:ascii="Times New Roman" w:hAnsi="Times New Roman"/>
          <w:b/>
          <w:sz w:val="20"/>
          <w:szCs w:val="20"/>
        </w:rPr>
        <w:t xml:space="preserve">, I., Kul, S., </w:t>
      </w:r>
      <w:proofErr w:type="spellStart"/>
      <w:r w:rsidR="006E2030" w:rsidRPr="00DF0393">
        <w:rPr>
          <w:rFonts w:ascii="Times New Roman" w:hAnsi="Times New Roman"/>
          <w:b/>
          <w:sz w:val="20"/>
          <w:szCs w:val="20"/>
        </w:rPr>
        <w:t>Metin</w:t>
      </w:r>
      <w:proofErr w:type="spellEnd"/>
      <w:r w:rsidR="006E2030" w:rsidRPr="00DF0393">
        <w:rPr>
          <w:rFonts w:ascii="Times New Roman" w:hAnsi="Times New Roman"/>
          <w:b/>
          <w:sz w:val="20"/>
          <w:szCs w:val="20"/>
        </w:rPr>
        <w:t>, B.A. 2009.</w:t>
      </w:r>
      <w:r w:rsidR="006E2030" w:rsidRPr="00DF0393">
        <w:rPr>
          <w:rFonts w:ascii="Times New Roman" w:hAnsi="Times New Roman"/>
          <w:sz w:val="20"/>
          <w:szCs w:val="20"/>
        </w:rPr>
        <w:t xml:space="preserve"> </w:t>
      </w:r>
      <w:proofErr w:type="gramStart"/>
      <w:r w:rsidR="006E2030" w:rsidRPr="00DF0393">
        <w:rPr>
          <w:rFonts w:ascii="Times New Roman" w:hAnsi="Times New Roman"/>
          <w:sz w:val="20"/>
          <w:szCs w:val="20"/>
        </w:rPr>
        <w:t xml:space="preserve">Effect of group size on fattening performance, </w:t>
      </w:r>
      <w:r w:rsidR="006E2030" w:rsidRPr="00DF0393">
        <w:rPr>
          <w:rFonts w:ascii="Times New Roman" w:hAnsi="Times New Roman"/>
          <w:sz w:val="20"/>
          <w:szCs w:val="20"/>
        </w:rPr>
        <w:lastRenderedPageBreak/>
        <w:tab/>
        <w:t>mortality</w:t>
      </w:r>
      <w:r w:rsidR="00481A84">
        <w:rPr>
          <w:rFonts w:ascii="Times New Roman" w:hAnsi="Times New Roman"/>
          <w:sz w:val="20"/>
          <w:szCs w:val="20"/>
        </w:rPr>
        <w:t xml:space="preserve"> </w:t>
      </w:r>
      <w:r w:rsidR="006E2030" w:rsidRPr="00DF0393">
        <w:rPr>
          <w:rFonts w:ascii="Times New Roman" w:hAnsi="Times New Roman"/>
          <w:sz w:val="20"/>
          <w:szCs w:val="20"/>
        </w:rPr>
        <w:t>rate, slaughter and carcass characteristics in Japanese quail (</w:t>
      </w:r>
      <w:proofErr w:type="spellStart"/>
      <w:r w:rsidR="006E2030" w:rsidRPr="00DF0393">
        <w:rPr>
          <w:rFonts w:ascii="Times New Roman" w:hAnsi="Times New Roman"/>
          <w:i/>
          <w:sz w:val="20"/>
          <w:szCs w:val="20"/>
        </w:rPr>
        <w:t>Coturnix</w:t>
      </w:r>
      <w:proofErr w:type="spellEnd"/>
      <w:r w:rsidR="006E2030" w:rsidRPr="00DF0393">
        <w:rPr>
          <w:rFonts w:ascii="Times New Roman" w:hAnsi="Times New Roman"/>
          <w:sz w:val="20"/>
          <w:szCs w:val="20"/>
        </w:rPr>
        <w:t xml:space="preserve"> </w:t>
      </w:r>
      <w:proofErr w:type="spellStart"/>
      <w:r w:rsidR="006E2030" w:rsidRPr="00DF0393">
        <w:rPr>
          <w:rFonts w:ascii="Times New Roman" w:hAnsi="Times New Roman"/>
          <w:i/>
          <w:sz w:val="20"/>
          <w:szCs w:val="20"/>
        </w:rPr>
        <w:t>Coturnix</w:t>
      </w:r>
      <w:proofErr w:type="spellEnd"/>
      <w:r w:rsidR="006E2030" w:rsidRPr="00DF0393">
        <w:rPr>
          <w:rFonts w:ascii="Times New Roman" w:hAnsi="Times New Roman"/>
          <w:sz w:val="20"/>
          <w:szCs w:val="20"/>
        </w:rPr>
        <w:t xml:space="preserve"> </w:t>
      </w:r>
      <w:r w:rsidR="006E2030" w:rsidRPr="00DF0393">
        <w:rPr>
          <w:rFonts w:ascii="Times New Roman" w:hAnsi="Times New Roman"/>
          <w:sz w:val="20"/>
          <w:szCs w:val="20"/>
        </w:rPr>
        <w:tab/>
      </w:r>
      <w:r w:rsidR="006E2030" w:rsidRPr="00DF0393">
        <w:rPr>
          <w:rFonts w:ascii="Times New Roman" w:hAnsi="Times New Roman"/>
          <w:i/>
          <w:sz w:val="20"/>
          <w:szCs w:val="20"/>
        </w:rPr>
        <w:t>japonica</w:t>
      </w:r>
      <w:r w:rsidR="006E2030" w:rsidRPr="00DF0393">
        <w:rPr>
          <w:rFonts w:ascii="Times New Roman" w:hAnsi="Times New Roman"/>
          <w:sz w:val="20"/>
          <w:szCs w:val="20"/>
        </w:rPr>
        <w:t>).</w:t>
      </w:r>
      <w:proofErr w:type="gramEnd"/>
      <w:r w:rsidR="006E2030" w:rsidRPr="00DF0393">
        <w:rPr>
          <w:rFonts w:ascii="Times New Roman" w:hAnsi="Times New Roman"/>
          <w:i/>
          <w:sz w:val="20"/>
          <w:szCs w:val="20"/>
        </w:rPr>
        <w:t xml:space="preserve"> J. Anim. Vet. Adv</w:t>
      </w:r>
      <w:r w:rsidR="006E2030" w:rsidRPr="00DF0393">
        <w:rPr>
          <w:rFonts w:ascii="Times New Roman" w:hAnsi="Times New Roman"/>
          <w:sz w:val="20"/>
          <w:szCs w:val="20"/>
        </w:rPr>
        <w:t xml:space="preserve">. </w:t>
      </w:r>
      <w:r w:rsidR="006E2030" w:rsidRPr="00DF0393">
        <w:rPr>
          <w:rFonts w:ascii="Times New Roman" w:hAnsi="Times New Roman"/>
          <w:b/>
          <w:sz w:val="20"/>
          <w:szCs w:val="20"/>
        </w:rPr>
        <w:t>8</w:t>
      </w:r>
      <w:r w:rsidR="006E2030" w:rsidRPr="00DF0393">
        <w:rPr>
          <w:rFonts w:ascii="Times New Roman" w:hAnsi="Times New Roman"/>
          <w:sz w:val="20"/>
          <w:szCs w:val="20"/>
        </w:rPr>
        <w:t>(4):688-693.</w:t>
      </w:r>
    </w:p>
    <w:p w:rsidR="006E2030" w:rsidRPr="00DF0393" w:rsidRDefault="00C436B1" w:rsidP="00481A84">
      <w:pPr>
        <w:tabs>
          <w:tab w:val="left" w:pos="284"/>
        </w:tabs>
        <w:ind w:left="284" w:hanging="284"/>
        <w:jc w:val="both"/>
        <w:rPr>
          <w:rStyle w:val="normaltext1"/>
          <w:rFonts w:ascii="Times New Roman" w:hAnsi="Times New Roman"/>
          <w:i/>
          <w:color w:val="auto"/>
        </w:rPr>
      </w:pPr>
      <w:r w:rsidRPr="00DF0393">
        <w:rPr>
          <w:rFonts w:ascii="Times New Roman" w:hAnsi="Times New Roman"/>
          <w:b/>
          <w:sz w:val="20"/>
          <w:szCs w:val="20"/>
        </w:rPr>
        <w:t>29</w:t>
      </w:r>
      <w:r w:rsidR="006E2030" w:rsidRPr="00DF0393">
        <w:rPr>
          <w:rFonts w:ascii="Times New Roman" w:hAnsi="Times New Roman"/>
          <w:b/>
          <w:sz w:val="20"/>
          <w:szCs w:val="20"/>
        </w:rPr>
        <w:t>.</w:t>
      </w:r>
      <w:r w:rsidR="00481A84">
        <w:rPr>
          <w:rFonts w:ascii="Times New Roman" w:hAnsi="Times New Roman"/>
          <w:b/>
          <w:sz w:val="20"/>
          <w:szCs w:val="20"/>
        </w:rPr>
        <w:tab/>
      </w:r>
      <w:r w:rsidR="006E2030" w:rsidRPr="00DF0393">
        <w:rPr>
          <w:rFonts w:ascii="Times New Roman" w:hAnsi="Times New Roman"/>
          <w:b/>
          <w:sz w:val="20"/>
          <w:szCs w:val="20"/>
        </w:rPr>
        <w:t>Wilson</w:t>
      </w:r>
      <w:r w:rsidR="00CB31DC" w:rsidRPr="00DF0393">
        <w:rPr>
          <w:rFonts w:ascii="Times New Roman" w:hAnsi="Times New Roman"/>
          <w:b/>
          <w:sz w:val="20"/>
          <w:szCs w:val="20"/>
        </w:rPr>
        <w:t xml:space="preserve">, W., </w:t>
      </w:r>
      <w:proofErr w:type="spellStart"/>
      <w:r w:rsidR="00CB31DC" w:rsidRPr="00DF0393">
        <w:rPr>
          <w:rFonts w:ascii="Times New Roman" w:hAnsi="Times New Roman"/>
          <w:b/>
          <w:sz w:val="20"/>
          <w:szCs w:val="20"/>
        </w:rPr>
        <w:t>Ursnia</w:t>
      </w:r>
      <w:proofErr w:type="spellEnd"/>
      <w:r w:rsidR="00CB31DC" w:rsidRPr="00DF0393">
        <w:rPr>
          <w:rFonts w:ascii="Times New Roman" w:hAnsi="Times New Roman"/>
          <w:b/>
          <w:sz w:val="20"/>
          <w:szCs w:val="20"/>
        </w:rPr>
        <w:t>, O., Abbott, K.,</w:t>
      </w:r>
      <w:r w:rsidR="006E2030" w:rsidRPr="00DF0393">
        <w:rPr>
          <w:rFonts w:ascii="Times New Roman" w:hAnsi="Times New Roman"/>
          <w:b/>
          <w:sz w:val="20"/>
          <w:szCs w:val="20"/>
        </w:rPr>
        <w:t xml:space="preserve"> </w:t>
      </w:r>
      <w:proofErr w:type="spellStart"/>
      <w:r w:rsidR="006E2030" w:rsidRPr="00DF0393">
        <w:rPr>
          <w:rFonts w:ascii="Times New Roman" w:hAnsi="Times New Roman"/>
          <w:b/>
          <w:sz w:val="20"/>
          <w:szCs w:val="20"/>
        </w:rPr>
        <w:t>Abplana</w:t>
      </w:r>
      <w:r w:rsidR="00CB31DC" w:rsidRPr="00DF0393">
        <w:rPr>
          <w:rFonts w:ascii="Times New Roman" w:hAnsi="Times New Roman"/>
          <w:b/>
          <w:sz w:val="20"/>
          <w:szCs w:val="20"/>
        </w:rPr>
        <w:t>lp</w:t>
      </w:r>
      <w:proofErr w:type="spellEnd"/>
      <w:r w:rsidR="00CB31DC" w:rsidRPr="00DF0393">
        <w:rPr>
          <w:rFonts w:ascii="Times New Roman" w:hAnsi="Times New Roman"/>
          <w:b/>
          <w:sz w:val="20"/>
          <w:szCs w:val="20"/>
        </w:rPr>
        <w:t xml:space="preserve">, H. </w:t>
      </w:r>
      <w:r w:rsidR="006E2030" w:rsidRPr="00DF0393">
        <w:rPr>
          <w:rFonts w:ascii="Times New Roman" w:hAnsi="Times New Roman"/>
          <w:b/>
          <w:sz w:val="20"/>
          <w:szCs w:val="20"/>
        </w:rPr>
        <w:t>1961.</w:t>
      </w:r>
      <w:r w:rsidR="006E2030" w:rsidRPr="00DF0393">
        <w:rPr>
          <w:rFonts w:ascii="Times New Roman" w:hAnsi="Times New Roman"/>
          <w:sz w:val="20"/>
          <w:szCs w:val="20"/>
        </w:rPr>
        <w:t xml:space="preserve"> </w:t>
      </w:r>
      <w:proofErr w:type="gramStart"/>
      <w:r w:rsidR="006E2030" w:rsidRPr="00DF0393">
        <w:rPr>
          <w:rFonts w:ascii="Times New Roman" w:hAnsi="Times New Roman"/>
          <w:sz w:val="20"/>
          <w:szCs w:val="20"/>
        </w:rPr>
        <w:t xml:space="preserve">Evaluation of </w:t>
      </w:r>
      <w:proofErr w:type="spellStart"/>
      <w:r w:rsidR="006E2030" w:rsidRPr="00DF0393">
        <w:rPr>
          <w:rFonts w:ascii="Times New Roman" w:hAnsi="Times New Roman"/>
          <w:sz w:val="20"/>
          <w:szCs w:val="20"/>
        </w:rPr>
        <w:t>Coturnix</w:t>
      </w:r>
      <w:proofErr w:type="spellEnd"/>
      <w:r w:rsidR="006E2030" w:rsidRPr="00DF0393">
        <w:rPr>
          <w:rFonts w:ascii="Times New Roman" w:hAnsi="Times New Roman"/>
          <w:sz w:val="20"/>
          <w:szCs w:val="20"/>
        </w:rPr>
        <w:t xml:space="preserve"> </w:t>
      </w:r>
      <w:r w:rsidR="006E2030" w:rsidRPr="00DF0393">
        <w:rPr>
          <w:rFonts w:ascii="Times New Roman" w:hAnsi="Times New Roman"/>
          <w:sz w:val="20"/>
          <w:szCs w:val="20"/>
        </w:rPr>
        <w:tab/>
        <w:t>(Japanese quail) as pilot animal for poultry breeding.</w:t>
      </w:r>
      <w:proofErr w:type="gramEnd"/>
      <w:r w:rsidR="006E2030" w:rsidRPr="00DF0393">
        <w:rPr>
          <w:rFonts w:ascii="Times New Roman" w:hAnsi="Times New Roman"/>
          <w:sz w:val="20"/>
          <w:szCs w:val="20"/>
        </w:rPr>
        <w:t xml:space="preserve"> </w:t>
      </w:r>
      <w:r w:rsidR="006E2030" w:rsidRPr="00DF0393">
        <w:rPr>
          <w:rFonts w:ascii="Times New Roman" w:hAnsi="Times New Roman"/>
          <w:i/>
          <w:sz w:val="20"/>
          <w:szCs w:val="20"/>
        </w:rPr>
        <w:t xml:space="preserve">Poultry Science </w:t>
      </w:r>
      <w:r w:rsidR="006E2030" w:rsidRPr="00DF0393">
        <w:rPr>
          <w:rFonts w:ascii="Times New Roman" w:hAnsi="Times New Roman"/>
          <w:b/>
          <w:i/>
          <w:sz w:val="20"/>
          <w:szCs w:val="20"/>
        </w:rPr>
        <w:t>40</w:t>
      </w:r>
      <w:r w:rsidR="006E2030" w:rsidRPr="00DF0393">
        <w:rPr>
          <w:rFonts w:ascii="Times New Roman" w:hAnsi="Times New Roman"/>
          <w:i/>
          <w:sz w:val="20"/>
          <w:szCs w:val="20"/>
        </w:rPr>
        <w:t>:651-657.</w:t>
      </w:r>
    </w:p>
    <w:p w:rsidR="009913FA" w:rsidRPr="00DF0393" w:rsidRDefault="00C436B1" w:rsidP="00481A84">
      <w:pPr>
        <w:tabs>
          <w:tab w:val="left" w:pos="284"/>
        </w:tabs>
        <w:ind w:left="284" w:hanging="284"/>
        <w:jc w:val="both"/>
        <w:rPr>
          <w:rFonts w:ascii="Times New Roman" w:hAnsi="Times New Roman"/>
          <w:color w:val="000000"/>
          <w:sz w:val="20"/>
          <w:szCs w:val="20"/>
        </w:rPr>
      </w:pPr>
      <w:r w:rsidRPr="00DF0393">
        <w:rPr>
          <w:rStyle w:val="normaltext1"/>
          <w:rFonts w:ascii="Times New Roman" w:hAnsi="Times New Roman"/>
          <w:b/>
          <w:color w:val="000000"/>
        </w:rPr>
        <w:t>30</w:t>
      </w:r>
      <w:r w:rsidR="00481A84">
        <w:rPr>
          <w:rStyle w:val="normaltext1"/>
          <w:rFonts w:ascii="Times New Roman" w:hAnsi="Times New Roman"/>
          <w:b/>
          <w:color w:val="000000"/>
        </w:rPr>
        <w:t>.</w:t>
      </w:r>
      <w:r w:rsidR="00481A84">
        <w:rPr>
          <w:rStyle w:val="normaltext1"/>
          <w:rFonts w:ascii="Times New Roman" w:hAnsi="Times New Roman"/>
          <w:b/>
          <w:color w:val="000000"/>
        </w:rPr>
        <w:tab/>
      </w:r>
      <w:r w:rsidR="008D0A9C" w:rsidRPr="00DF0393">
        <w:rPr>
          <w:rStyle w:val="normaltext1"/>
          <w:rFonts w:ascii="Times New Roman" w:hAnsi="Times New Roman"/>
          <w:b/>
          <w:color w:val="000000"/>
        </w:rPr>
        <w:t>Al-</w:t>
      </w:r>
      <w:proofErr w:type="spellStart"/>
      <w:r w:rsidR="008D0A9C" w:rsidRPr="00DF0393">
        <w:rPr>
          <w:rStyle w:val="normaltext1"/>
          <w:rFonts w:ascii="Times New Roman" w:hAnsi="Times New Roman"/>
          <w:b/>
          <w:color w:val="000000"/>
        </w:rPr>
        <w:t>Murrani</w:t>
      </w:r>
      <w:proofErr w:type="spellEnd"/>
      <w:r w:rsidR="008D0A9C" w:rsidRPr="00DF0393">
        <w:rPr>
          <w:rStyle w:val="normaltext1"/>
          <w:rFonts w:ascii="Times New Roman" w:hAnsi="Times New Roman"/>
          <w:b/>
          <w:color w:val="000000"/>
        </w:rPr>
        <w:t>, W.K. 1978.</w:t>
      </w:r>
      <w:r w:rsidR="008D0A9C" w:rsidRPr="00DF0393">
        <w:rPr>
          <w:rStyle w:val="normaltext1"/>
          <w:rFonts w:ascii="Times New Roman" w:hAnsi="Times New Roman"/>
          <w:color w:val="000000"/>
        </w:rPr>
        <w:t xml:space="preserve"> </w:t>
      </w:r>
      <w:proofErr w:type="gramStart"/>
      <w:r w:rsidR="008D0A9C" w:rsidRPr="00DF0393">
        <w:rPr>
          <w:rStyle w:val="normaltext1"/>
          <w:rFonts w:ascii="Times New Roman" w:hAnsi="Times New Roman"/>
          <w:color w:val="000000"/>
        </w:rPr>
        <w:t xml:space="preserve">Maternal effects on embryonic and post embryonic growth in </w:t>
      </w:r>
      <w:r w:rsidR="00812A59" w:rsidRPr="00DF0393">
        <w:rPr>
          <w:rStyle w:val="normaltext1"/>
          <w:rFonts w:ascii="Times New Roman" w:hAnsi="Times New Roman"/>
          <w:color w:val="000000"/>
        </w:rPr>
        <w:tab/>
      </w:r>
      <w:r w:rsidR="008D0A9C" w:rsidRPr="00DF0393">
        <w:rPr>
          <w:rStyle w:val="normaltext1"/>
          <w:rFonts w:ascii="Times New Roman" w:hAnsi="Times New Roman"/>
          <w:color w:val="000000"/>
        </w:rPr>
        <w:t>poultry.</w:t>
      </w:r>
      <w:proofErr w:type="gramEnd"/>
      <w:r w:rsidR="008D0A9C" w:rsidRPr="00DF0393">
        <w:rPr>
          <w:rStyle w:val="normaltext1"/>
          <w:rFonts w:ascii="Times New Roman" w:hAnsi="Times New Roman"/>
          <w:color w:val="000000"/>
        </w:rPr>
        <w:t xml:space="preserve">  </w:t>
      </w:r>
      <w:r w:rsidR="008D0A9C" w:rsidRPr="00DF0393">
        <w:rPr>
          <w:rStyle w:val="normaltext1"/>
          <w:rFonts w:ascii="Times New Roman" w:hAnsi="Times New Roman"/>
          <w:i/>
          <w:color w:val="000000"/>
        </w:rPr>
        <w:t>Brit.</w:t>
      </w:r>
      <w:r w:rsidR="008D0A9C" w:rsidRPr="00DF0393">
        <w:rPr>
          <w:rFonts w:ascii="Times New Roman" w:hAnsi="Times New Roman"/>
          <w:i/>
          <w:sz w:val="20"/>
          <w:szCs w:val="20"/>
        </w:rPr>
        <w:t xml:space="preserve"> </w:t>
      </w:r>
      <w:proofErr w:type="spellStart"/>
      <w:r w:rsidR="008D0A9C" w:rsidRPr="00DF0393">
        <w:rPr>
          <w:rFonts w:ascii="Times New Roman" w:hAnsi="Times New Roman"/>
          <w:i/>
          <w:sz w:val="20"/>
          <w:szCs w:val="20"/>
        </w:rPr>
        <w:t>Poult</w:t>
      </w:r>
      <w:proofErr w:type="spellEnd"/>
      <w:r w:rsidR="008D0A9C" w:rsidRPr="00DF0393">
        <w:rPr>
          <w:rFonts w:ascii="Times New Roman" w:hAnsi="Times New Roman"/>
          <w:i/>
          <w:sz w:val="20"/>
          <w:szCs w:val="20"/>
        </w:rPr>
        <w:t>. Sci</w:t>
      </w:r>
      <w:r w:rsidR="008D0A9C" w:rsidRPr="00DF0393">
        <w:rPr>
          <w:rFonts w:ascii="Times New Roman" w:hAnsi="Times New Roman"/>
          <w:sz w:val="20"/>
          <w:szCs w:val="20"/>
        </w:rPr>
        <w:t>.</w:t>
      </w:r>
      <w:r w:rsidR="008D0A9C" w:rsidRPr="00DF0393">
        <w:rPr>
          <w:rStyle w:val="normaltext1"/>
          <w:rFonts w:ascii="Times New Roman" w:hAnsi="Times New Roman"/>
          <w:color w:val="000000"/>
        </w:rPr>
        <w:t xml:space="preserve"> </w:t>
      </w:r>
      <w:r w:rsidR="008D0A9C" w:rsidRPr="00DF0393">
        <w:rPr>
          <w:rStyle w:val="normaltext1"/>
          <w:rFonts w:ascii="Times New Roman" w:hAnsi="Times New Roman"/>
          <w:b/>
          <w:color w:val="000000"/>
        </w:rPr>
        <w:t>19</w:t>
      </w:r>
      <w:r w:rsidR="008D0A9C" w:rsidRPr="00DF0393">
        <w:rPr>
          <w:rStyle w:val="normaltext1"/>
          <w:rFonts w:ascii="Times New Roman" w:hAnsi="Times New Roman"/>
          <w:color w:val="000000"/>
        </w:rPr>
        <w:t>:277-281.</w:t>
      </w:r>
      <w:r w:rsidR="008D0A9C" w:rsidRPr="00DF0393">
        <w:rPr>
          <w:rFonts w:ascii="Times New Roman" w:hAnsi="Times New Roman"/>
          <w:color w:val="000000"/>
          <w:sz w:val="20"/>
          <w:szCs w:val="20"/>
        </w:rPr>
        <w:t xml:space="preserve"> </w:t>
      </w:r>
    </w:p>
    <w:p w:rsidR="004A3292" w:rsidRPr="00DF0393" w:rsidRDefault="00C436B1"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31</w:t>
      </w:r>
      <w:r w:rsidR="00481A84">
        <w:rPr>
          <w:rFonts w:ascii="Times New Roman" w:hAnsi="Times New Roman"/>
          <w:b/>
          <w:sz w:val="20"/>
          <w:szCs w:val="20"/>
        </w:rPr>
        <w:tab/>
      </w:r>
      <w:r w:rsidR="00CB31DC" w:rsidRPr="00DF0393">
        <w:rPr>
          <w:rFonts w:ascii="Times New Roman" w:hAnsi="Times New Roman"/>
          <w:b/>
          <w:sz w:val="20"/>
          <w:szCs w:val="20"/>
        </w:rPr>
        <w:t>Wilson, H. R. 1991</w:t>
      </w:r>
      <w:r w:rsidR="004A3292" w:rsidRPr="00DF0393">
        <w:rPr>
          <w:rFonts w:ascii="Times New Roman" w:hAnsi="Times New Roman"/>
          <w:b/>
          <w:sz w:val="20"/>
          <w:szCs w:val="20"/>
        </w:rPr>
        <w:t>.</w:t>
      </w:r>
      <w:r w:rsidR="004A3292" w:rsidRPr="00DF0393">
        <w:rPr>
          <w:rFonts w:ascii="Times New Roman" w:hAnsi="Times New Roman"/>
          <w:sz w:val="20"/>
          <w:szCs w:val="20"/>
        </w:rPr>
        <w:t xml:space="preserve"> Interrelationships of egg size, chick size, </w:t>
      </w:r>
      <w:proofErr w:type="spellStart"/>
      <w:r w:rsidR="004A3292" w:rsidRPr="00DF0393">
        <w:rPr>
          <w:rFonts w:ascii="Times New Roman" w:hAnsi="Times New Roman"/>
          <w:sz w:val="20"/>
          <w:szCs w:val="20"/>
        </w:rPr>
        <w:t>posthatching</w:t>
      </w:r>
      <w:proofErr w:type="spellEnd"/>
      <w:r w:rsidR="004A3292" w:rsidRPr="00DF0393">
        <w:rPr>
          <w:rFonts w:ascii="Times New Roman" w:hAnsi="Times New Roman"/>
          <w:sz w:val="20"/>
          <w:szCs w:val="20"/>
        </w:rPr>
        <w:t xml:space="preserve"> growth and hatchability. </w:t>
      </w:r>
      <w:r w:rsidR="004A3292" w:rsidRPr="00DF0393">
        <w:rPr>
          <w:rFonts w:ascii="Times New Roman" w:hAnsi="Times New Roman"/>
          <w:i/>
          <w:sz w:val="20"/>
          <w:szCs w:val="20"/>
        </w:rPr>
        <w:t>World Poultry Science Journal</w:t>
      </w:r>
      <w:r w:rsidR="004A3292" w:rsidRPr="00DF0393">
        <w:rPr>
          <w:rFonts w:ascii="Times New Roman" w:hAnsi="Times New Roman"/>
          <w:sz w:val="20"/>
          <w:szCs w:val="20"/>
        </w:rPr>
        <w:t xml:space="preserve"> </w:t>
      </w:r>
      <w:r w:rsidR="004A3292" w:rsidRPr="00DF0393">
        <w:rPr>
          <w:rFonts w:ascii="Times New Roman" w:hAnsi="Times New Roman"/>
          <w:b/>
          <w:sz w:val="20"/>
          <w:szCs w:val="20"/>
        </w:rPr>
        <w:t>47</w:t>
      </w:r>
      <w:r w:rsidR="004A3292" w:rsidRPr="00DF0393">
        <w:rPr>
          <w:rFonts w:ascii="Times New Roman" w:hAnsi="Times New Roman"/>
          <w:sz w:val="20"/>
          <w:szCs w:val="20"/>
        </w:rPr>
        <w:t>:5–16.</w:t>
      </w:r>
    </w:p>
    <w:p w:rsidR="005320F9" w:rsidRPr="00DF0393" w:rsidRDefault="00C436B1"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32</w:t>
      </w:r>
      <w:r w:rsidR="005320F9" w:rsidRPr="00DF0393">
        <w:rPr>
          <w:rFonts w:ascii="Times New Roman" w:hAnsi="Times New Roman"/>
          <w:b/>
          <w:sz w:val="20"/>
          <w:szCs w:val="20"/>
        </w:rPr>
        <w:t>.</w:t>
      </w:r>
      <w:r w:rsidR="00481A84">
        <w:rPr>
          <w:rFonts w:ascii="Times New Roman" w:hAnsi="Times New Roman"/>
          <w:b/>
          <w:sz w:val="20"/>
          <w:szCs w:val="20"/>
        </w:rPr>
        <w:tab/>
      </w:r>
      <w:hyperlink r:id="rId15" w:history="1">
        <w:proofErr w:type="spellStart"/>
        <w:r w:rsidR="005320F9" w:rsidRPr="00DF0393">
          <w:rPr>
            <w:rStyle w:val="Hyperlink"/>
            <w:rFonts w:ascii="Times New Roman" w:hAnsi="Times New Roman"/>
            <w:b/>
            <w:color w:val="000000"/>
            <w:sz w:val="20"/>
            <w:szCs w:val="20"/>
            <w:u w:val="none"/>
          </w:rPr>
          <w:t>Laskey</w:t>
        </w:r>
        <w:proofErr w:type="spellEnd"/>
        <w:r w:rsidR="005320F9" w:rsidRPr="00DF0393">
          <w:rPr>
            <w:rStyle w:val="Hyperlink"/>
            <w:rFonts w:ascii="Times New Roman" w:hAnsi="Times New Roman"/>
            <w:b/>
            <w:color w:val="000000"/>
            <w:sz w:val="20"/>
            <w:szCs w:val="20"/>
            <w:u w:val="none"/>
          </w:rPr>
          <w:t>, J.W</w:t>
        </w:r>
      </w:hyperlink>
      <w:r w:rsidR="005320F9" w:rsidRPr="00DF0393">
        <w:rPr>
          <w:rFonts w:ascii="Times New Roman" w:hAnsi="Times New Roman"/>
          <w:b/>
          <w:color w:val="000000"/>
          <w:sz w:val="20"/>
          <w:szCs w:val="20"/>
        </w:rPr>
        <w:t xml:space="preserve">., </w:t>
      </w:r>
      <w:hyperlink r:id="rId16" w:history="1">
        <w:proofErr w:type="spellStart"/>
        <w:r w:rsidR="005320F9" w:rsidRPr="00DF0393">
          <w:rPr>
            <w:rStyle w:val="Hyperlink"/>
            <w:rFonts w:ascii="Times New Roman" w:hAnsi="Times New Roman"/>
            <w:b/>
            <w:color w:val="000000"/>
            <w:sz w:val="20"/>
            <w:szCs w:val="20"/>
            <w:u w:val="none"/>
          </w:rPr>
          <w:t>Edens</w:t>
        </w:r>
        <w:proofErr w:type="spellEnd"/>
        <w:r w:rsidR="005320F9" w:rsidRPr="00DF0393">
          <w:rPr>
            <w:rStyle w:val="Hyperlink"/>
            <w:rFonts w:ascii="Times New Roman" w:hAnsi="Times New Roman"/>
            <w:b/>
            <w:color w:val="000000"/>
            <w:sz w:val="20"/>
            <w:szCs w:val="20"/>
            <w:u w:val="none"/>
          </w:rPr>
          <w:t>, F.W</w:t>
        </w:r>
      </w:hyperlink>
      <w:r w:rsidR="005320F9" w:rsidRPr="00DF0393">
        <w:rPr>
          <w:rFonts w:ascii="Times New Roman" w:hAnsi="Times New Roman"/>
          <w:b/>
          <w:color w:val="000000"/>
          <w:sz w:val="20"/>
          <w:szCs w:val="20"/>
        </w:rPr>
        <w:t>. 1985</w:t>
      </w:r>
      <w:r w:rsidR="005320F9" w:rsidRPr="00DF0393">
        <w:rPr>
          <w:rFonts w:ascii="Times New Roman" w:hAnsi="Times New Roman"/>
          <w:color w:val="000000"/>
          <w:sz w:val="20"/>
          <w:szCs w:val="20"/>
        </w:rPr>
        <w:t>. Hatch weight selection: effect on post-hatch growth in the Japanese quail (</w:t>
      </w:r>
      <w:proofErr w:type="spellStart"/>
      <w:r w:rsidR="005320F9" w:rsidRPr="00DF0393">
        <w:rPr>
          <w:rFonts w:ascii="Times New Roman" w:hAnsi="Times New Roman"/>
          <w:i/>
          <w:color w:val="000000"/>
          <w:sz w:val="20"/>
          <w:szCs w:val="20"/>
        </w:rPr>
        <w:t>Coturnix</w:t>
      </w:r>
      <w:proofErr w:type="spellEnd"/>
      <w:r w:rsidR="005320F9" w:rsidRPr="00DF0393">
        <w:rPr>
          <w:rFonts w:ascii="Times New Roman" w:hAnsi="Times New Roman"/>
          <w:color w:val="000000"/>
          <w:sz w:val="20"/>
          <w:szCs w:val="20"/>
        </w:rPr>
        <w:t xml:space="preserve"> </w:t>
      </w:r>
      <w:proofErr w:type="spellStart"/>
      <w:r w:rsidR="005320F9" w:rsidRPr="00DF0393">
        <w:rPr>
          <w:rFonts w:ascii="Times New Roman" w:hAnsi="Times New Roman"/>
          <w:i/>
          <w:color w:val="000000"/>
          <w:sz w:val="20"/>
          <w:szCs w:val="20"/>
        </w:rPr>
        <w:t>Coturnix</w:t>
      </w:r>
      <w:proofErr w:type="spellEnd"/>
      <w:r w:rsidR="005320F9" w:rsidRPr="00DF0393">
        <w:rPr>
          <w:rFonts w:ascii="Times New Roman" w:hAnsi="Times New Roman"/>
          <w:color w:val="000000"/>
          <w:sz w:val="20"/>
          <w:szCs w:val="20"/>
        </w:rPr>
        <w:t xml:space="preserve"> </w:t>
      </w:r>
      <w:r w:rsidR="005320F9" w:rsidRPr="00DF0393">
        <w:rPr>
          <w:rFonts w:ascii="Times New Roman" w:hAnsi="Times New Roman"/>
          <w:i/>
          <w:color w:val="000000"/>
          <w:sz w:val="20"/>
          <w:szCs w:val="20"/>
        </w:rPr>
        <w:t>japonica</w:t>
      </w:r>
      <w:r w:rsidR="005320F9" w:rsidRPr="00DF0393">
        <w:rPr>
          <w:rFonts w:ascii="Times New Roman" w:hAnsi="Times New Roman"/>
          <w:color w:val="000000"/>
          <w:sz w:val="20"/>
          <w:szCs w:val="20"/>
        </w:rPr>
        <w:t xml:space="preserve">). </w:t>
      </w:r>
      <w:hyperlink r:id="rId17" w:tooltip="Comparative biochemistry and physiology. A, Comparative physiology." w:history="1">
        <w:r w:rsidR="005320F9" w:rsidRPr="00DF0393">
          <w:rPr>
            <w:rStyle w:val="Hyperlink"/>
            <w:rFonts w:ascii="Times New Roman" w:eastAsia="Times New Roman" w:hAnsi="Times New Roman"/>
            <w:i/>
            <w:color w:val="000000"/>
            <w:sz w:val="20"/>
            <w:szCs w:val="20"/>
            <w:u w:val="none"/>
          </w:rPr>
          <w:t xml:space="preserve">Comp. </w:t>
        </w:r>
        <w:proofErr w:type="spellStart"/>
        <w:r w:rsidR="005320F9" w:rsidRPr="00DF0393">
          <w:rPr>
            <w:rStyle w:val="Hyperlink"/>
            <w:rFonts w:ascii="Times New Roman" w:eastAsia="Times New Roman" w:hAnsi="Times New Roman"/>
            <w:i/>
            <w:color w:val="000000"/>
            <w:sz w:val="20"/>
            <w:szCs w:val="20"/>
            <w:u w:val="none"/>
          </w:rPr>
          <w:t>Biochem</w:t>
        </w:r>
        <w:proofErr w:type="spellEnd"/>
        <w:r w:rsidR="005320F9" w:rsidRPr="00DF0393">
          <w:rPr>
            <w:rStyle w:val="Hyperlink"/>
            <w:rFonts w:ascii="Times New Roman" w:eastAsia="Times New Roman" w:hAnsi="Times New Roman"/>
            <w:i/>
            <w:color w:val="000000"/>
            <w:sz w:val="20"/>
            <w:szCs w:val="20"/>
            <w:u w:val="none"/>
          </w:rPr>
          <w:t xml:space="preserve">. </w:t>
        </w:r>
        <w:proofErr w:type="spellStart"/>
        <w:proofErr w:type="gramStart"/>
        <w:r w:rsidR="005320F9" w:rsidRPr="00DF0393">
          <w:rPr>
            <w:rStyle w:val="Hyperlink"/>
            <w:rFonts w:ascii="Times New Roman" w:eastAsia="Times New Roman" w:hAnsi="Times New Roman"/>
            <w:i/>
            <w:color w:val="000000"/>
            <w:sz w:val="20"/>
            <w:szCs w:val="20"/>
            <w:u w:val="none"/>
          </w:rPr>
          <w:t>Phy</w:t>
        </w:r>
        <w:proofErr w:type="spellEnd"/>
        <w:r w:rsidR="005320F9" w:rsidRPr="00DF0393">
          <w:rPr>
            <w:rStyle w:val="Hyperlink"/>
            <w:rFonts w:ascii="Times New Roman" w:eastAsia="Times New Roman" w:hAnsi="Times New Roman"/>
            <w:i/>
            <w:color w:val="000000"/>
            <w:sz w:val="20"/>
            <w:szCs w:val="20"/>
            <w:u w:val="none"/>
          </w:rPr>
          <w:t>.,</w:t>
        </w:r>
        <w:proofErr w:type="gramEnd"/>
        <w:r w:rsidR="005320F9" w:rsidRPr="00DF0393">
          <w:rPr>
            <w:rStyle w:val="Hyperlink"/>
            <w:rFonts w:ascii="Times New Roman" w:eastAsia="Times New Roman" w:hAnsi="Times New Roman"/>
            <w:i/>
            <w:color w:val="000000"/>
            <w:sz w:val="20"/>
            <w:szCs w:val="20"/>
            <w:u w:val="none"/>
          </w:rPr>
          <w:t xml:space="preserve"> A Comp </w:t>
        </w:r>
        <w:proofErr w:type="spellStart"/>
        <w:r w:rsidR="005320F9" w:rsidRPr="00DF0393">
          <w:rPr>
            <w:rStyle w:val="Hyperlink"/>
            <w:rFonts w:ascii="Times New Roman" w:eastAsia="Times New Roman" w:hAnsi="Times New Roman"/>
            <w:i/>
            <w:color w:val="000000"/>
            <w:sz w:val="20"/>
            <w:szCs w:val="20"/>
            <w:u w:val="none"/>
          </w:rPr>
          <w:t>Phy</w:t>
        </w:r>
        <w:proofErr w:type="spellEnd"/>
        <w:r w:rsidR="005320F9" w:rsidRPr="00DF0393">
          <w:rPr>
            <w:rStyle w:val="Hyperlink"/>
            <w:rFonts w:ascii="Times New Roman" w:eastAsia="Times New Roman" w:hAnsi="Times New Roman"/>
            <w:i/>
            <w:color w:val="000000"/>
            <w:sz w:val="20"/>
            <w:szCs w:val="20"/>
            <w:u w:val="none"/>
          </w:rPr>
          <w:t>.</w:t>
        </w:r>
      </w:hyperlink>
      <w:r w:rsidR="005320F9" w:rsidRPr="00DF0393">
        <w:rPr>
          <w:rFonts w:ascii="Times New Roman" w:hAnsi="Times New Roman"/>
          <w:color w:val="000000"/>
          <w:sz w:val="20"/>
          <w:szCs w:val="20"/>
        </w:rPr>
        <w:t xml:space="preserve"> </w:t>
      </w:r>
      <w:r w:rsidR="005320F9" w:rsidRPr="00DF0393">
        <w:rPr>
          <w:rFonts w:ascii="Times New Roman" w:eastAsia="Times New Roman" w:hAnsi="Times New Roman"/>
          <w:b/>
          <w:sz w:val="20"/>
          <w:szCs w:val="20"/>
        </w:rPr>
        <w:t>82(1):</w:t>
      </w:r>
      <w:r w:rsidR="005320F9" w:rsidRPr="00DF0393">
        <w:rPr>
          <w:rFonts w:ascii="Times New Roman" w:hAnsi="Times New Roman"/>
          <w:sz w:val="20"/>
          <w:szCs w:val="20"/>
        </w:rPr>
        <w:t>101-104.</w:t>
      </w:r>
    </w:p>
    <w:p w:rsidR="00E91915" w:rsidRPr="00DF0393" w:rsidRDefault="00C436B1"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33</w:t>
      </w:r>
      <w:r w:rsidR="00E91915" w:rsidRPr="00DF0393">
        <w:rPr>
          <w:rFonts w:ascii="Times New Roman" w:hAnsi="Times New Roman"/>
          <w:b/>
          <w:sz w:val="20"/>
          <w:szCs w:val="20"/>
        </w:rPr>
        <w:t>.</w:t>
      </w:r>
      <w:r w:rsidR="00481A84">
        <w:rPr>
          <w:rFonts w:ascii="Times New Roman" w:hAnsi="Times New Roman"/>
          <w:b/>
          <w:sz w:val="20"/>
          <w:szCs w:val="20"/>
        </w:rPr>
        <w:tab/>
      </w:r>
      <w:proofErr w:type="spellStart"/>
      <w:r w:rsidR="00E91915" w:rsidRPr="00DF0393">
        <w:rPr>
          <w:rFonts w:ascii="Times New Roman" w:hAnsi="Times New Roman"/>
          <w:b/>
          <w:sz w:val="20"/>
          <w:szCs w:val="20"/>
        </w:rPr>
        <w:t>Guill</w:t>
      </w:r>
      <w:proofErr w:type="spellEnd"/>
      <w:r w:rsidR="00E91915" w:rsidRPr="00DF0393">
        <w:rPr>
          <w:rFonts w:ascii="Times New Roman" w:hAnsi="Times New Roman"/>
          <w:b/>
          <w:sz w:val="20"/>
          <w:szCs w:val="20"/>
        </w:rPr>
        <w:t>, R.A., Washburn, K.W. 1973.</w:t>
      </w:r>
      <w:r w:rsidR="00E91915" w:rsidRPr="00DF0393">
        <w:rPr>
          <w:rFonts w:ascii="Times New Roman" w:hAnsi="Times New Roman"/>
          <w:sz w:val="20"/>
          <w:szCs w:val="20"/>
        </w:rPr>
        <w:t xml:space="preserve"> </w:t>
      </w:r>
      <w:proofErr w:type="gramStart"/>
      <w:r w:rsidR="00E91915" w:rsidRPr="00DF0393">
        <w:rPr>
          <w:rFonts w:ascii="Times New Roman" w:hAnsi="Times New Roman"/>
          <w:sz w:val="20"/>
          <w:szCs w:val="20"/>
        </w:rPr>
        <w:t>Relationship between hatch weight as a percentage of</w:t>
      </w:r>
      <w:r w:rsidR="00481A84">
        <w:rPr>
          <w:rFonts w:ascii="Times New Roman" w:hAnsi="Times New Roman"/>
          <w:sz w:val="20"/>
          <w:szCs w:val="20"/>
        </w:rPr>
        <w:t xml:space="preserve"> </w:t>
      </w:r>
      <w:r w:rsidR="00E91915" w:rsidRPr="00DF0393">
        <w:rPr>
          <w:rFonts w:ascii="Times New Roman" w:hAnsi="Times New Roman"/>
          <w:sz w:val="20"/>
          <w:szCs w:val="20"/>
        </w:rPr>
        <w:t>egg weight and feed conversion ratio in broiler chicks.</w:t>
      </w:r>
      <w:proofErr w:type="gramEnd"/>
      <w:r w:rsidR="00E91915" w:rsidRPr="00DF0393">
        <w:rPr>
          <w:rFonts w:ascii="Times New Roman" w:hAnsi="Times New Roman"/>
          <w:sz w:val="20"/>
          <w:szCs w:val="20"/>
        </w:rPr>
        <w:t xml:space="preserve"> </w:t>
      </w:r>
      <w:proofErr w:type="spellStart"/>
      <w:proofErr w:type="gramStart"/>
      <w:r w:rsidR="00E91915" w:rsidRPr="00DF0393">
        <w:rPr>
          <w:rFonts w:ascii="Times New Roman" w:hAnsi="Times New Roman"/>
          <w:i/>
          <w:sz w:val="20"/>
          <w:szCs w:val="20"/>
        </w:rPr>
        <w:t>Poult</w:t>
      </w:r>
      <w:proofErr w:type="spellEnd"/>
      <w:r w:rsidR="00E91915" w:rsidRPr="00DF0393">
        <w:rPr>
          <w:rFonts w:ascii="Times New Roman" w:hAnsi="Times New Roman"/>
          <w:i/>
          <w:sz w:val="20"/>
          <w:szCs w:val="20"/>
        </w:rPr>
        <w:t>.</w:t>
      </w:r>
      <w:proofErr w:type="gramEnd"/>
      <w:r w:rsidR="00E91915" w:rsidRPr="00DF0393">
        <w:rPr>
          <w:rFonts w:ascii="Times New Roman" w:hAnsi="Times New Roman"/>
          <w:i/>
          <w:sz w:val="20"/>
          <w:szCs w:val="20"/>
        </w:rPr>
        <w:t xml:space="preserve"> Sci.</w:t>
      </w:r>
      <w:r w:rsidR="00E91915" w:rsidRPr="00DF0393">
        <w:rPr>
          <w:rFonts w:ascii="Times New Roman" w:hAnsi="Times New Roman"/>
          <w:sz w:val="20"/>
          <w:szCs w:val="20"/>
        </w:rPr>
        <w:t xml:space="preserve"> </w:t>
      </w:r>
      <w:r w:rsidR="00E91915" w:rsidRPr="00DF0393">
        <w:rPr>
          <w:rFonts w:ascii="Times New Roman" w:hAnsi="Times New Roman"/>
          <w:b/>
          <w:sz w:val="20"/>
          <w:szCs w:val="20"/>
        </w:rPr>
        <w:t>52</w:t>
      </w:r>
      <w:r w:rsidR="00E91915" w:rsidRPr="00DF0393">
        <w:rPr>
          <w:rFonts w:ascii="Times New Roman" w:hAnsi="Times New Roman"/>
          <w:sz w:val="20"/>
          <w:szCs w:val="20"/>
        </w:rPr>
        <w:t>:1646-1651.</w:t>
      </w:r>
    </w:p>
    <w:p w:rsidR="00EC4BE8" w:rsidRPr="00DF0393" w:rsidRDefault="00C436B1" w:rsidP="00CB31DC">
      <w:pPr>
        <w:tabs>
          <w:tab w:val="left" w:pos="284"/>
          <w:tab w:val="left" w:pos="360"/>
        </w:tabs>
        <w:ind w:left="284" w:hanging="284"/>
        <w:jc w:val="both"/>
        <w:rPr>
          <w:rFonts w:ascii="Times New Roman" w:hAnsi="Times New Roman"/>
          <w:sz w:val="20"/>
          <w:szCs w:val="20"/>
        </w:rPr>
      </w:pPr>
      <w:r w:rsidRPr="00DF0393">
        <w:rPr>
          <w:rStyle w:val="Emphasis"/>
          <w:rFonts w:ascii="Times New Roman" w:hAnsi="Times New Roman"/>
          <w:b/>
          <w:i w:val="0"/>
          <w:sz w:val="20"/>
          <w:szCs w:val="20"/>
        </w:rPr>
        <w:t>34</w:t>
      </w:r>
      <w:r w:rsidR="00EC4BE8" w:rsidRPr="00DF0393">
        <w:rPr>
          <w:rStyle w:val="Emphasis"/>
          <w:rFonts w:ascii="Times New Roman" w:hAnsi="Times New Roman"/>
          <w:b/>
          <w:i w:val="0"/>
          <w:sz w:val="20"/>
          <w:szCs w:val="20"/>
        </w:rPr>
        <w:t>.</w:t>
      </w:r>
      <w:r w:rsidR="00CB31DC" w:rsidRPr="00DF0393">
        <w:rPr>
          <w:rStyle w:val="Emphasis"/>
          <w:rFonts w:ascii="Times New Roman" w:hAnsi="Times New Roman"/>
          <w:b/>
          <w:i w:val="0"/>
          <w:sz w:val="20"/>
          <w:szCs w:val="20"/>
        </w:rPr>
        <w:tab/>
      </w:r>
      <w:proofErr w:type="spellStart"/>
      <w:r w:rsidR="00EC4BE8" w:rsidRPr="00DF0393">
        <w:rPr>
          <w:rStyle w:val="Emphasis"/>
          <w:rFonts w:ascii="Times New Roman" w:hAnsi="Times New Roman"/>
          <w:b/>
          <w:i w:val="0"/>
          <w:sz w:val="20"/>
          <w:szCs w:val="20"/>
        </w:rPr>
        <w:t>Buragohain</w:t>
      </w:r>
      <w:proofErr w:type="spellEnd"/>
      <w:r w:rsidR="00EC4BE8" w:rsidRPr="00DF0393">
        <w:rPr>
          <w:rStyle w:val="Emphasis"/>
          <w:rFonts w:ascii="Times New Roman" w:hAnsi="Times New Roman"/>
          <w:b/>
          <w:i w:val="0"/>
          <w:sz w:val="20"/>
          <w:szCs w:val="20"/>
        </w:rPr>
        <w:t xml:space="preserve">, R., </w:t>
      </w:r>
      <w:proofErr w:type="spellStart"/>
      <w:r w:rsidR="00EC4BE8" w:rsidRPr="00DF0393">
        <w:rPr>
          <w:rStyle w:val="Emphasis"/>
          <w:rFonts w:ascii="Times New Roman" w:hAnsi="Times New Roman"/>
          <w:b/>
          <w:i w:val="0"/>
          <w:sz w:val="20"/>
          <w:szCs w:val="20"/>
        </w:rPr>
        <w:t>Kalita</w:t>
      </w:r>
      <w:proofErr w:type="gramStart"/>
      <w:r w:rsidR="00EC4BE8" w:rsidRPr="00DF0393">
        <w:rPr>
          <w:rStyle w:val="Emphasis"/>
          <w:rFonts w:ascii="Times New Roman" w:hAnsi="Times New Roman"/>
          <w:b/>
          <w:i w:val="0"/>
          <w:sz w:val="20"/>
          <w:szCs w:val="20"/>
        </w:rPr>
        <w:t>,G</w:t>
      </w:r>
      <w:proofErr w:type="spellEnd"/>
      <w:proofErr w:type="gramEnd"/>
      <w:r w:rsidR="00EC4BE8" w:rsidRPr="00DF0393">
        <w:rPr>
          <w:rStyle w:val="Emphasis"/>
          <w:rFonts w:ascii="Times New Roman" w:hAnsi="Times New Roman"/>
          <w:b/>
          <w:i w:val="0"/>
          <w:sz w:val="20"/>
          <w:szCs w:val="20"/>
        </w:rPr>
        <w:t xml:space="preserve">., </w:t>
      </w:r>
      <w:proofErr w:type="spellStart"/>
      <w:r w:rsidR="00EC4BE8" w:rsidRPr="00DF0393">
        <w:rPr>
          <w:rStyle w:val="Emphasis"/>
          <w:rFonts w:ascii="Times New Roman" w:hAnsi="Times New Roman"/>
          <w:b/>
          <w:i w:val="0"/>
          <w:sz w:val="20"/>
          <w:szCs w:val="20"/>
        </w:rPr>
        <w:t>Sarma</w:t>
      </w:r>
      <w:proofErr w:type="spellEnd"/>
      <w:r w:rsidR="00EC4BE8" w:rsidRPr="00DF0393">
        <w:rPr>
          <w:rStyle w:val="Emphasis"/>
          <w:rFonts w:ascii="Times New Roman" w:hAnsi="Times New Roman"/>
          <w:b/>
          <w:i w:val="0"/>
          <w:sz w:val="20"/>
          <w:szCs w:val="20"/>
        </w:rPr>
        <w:t xml:space="preserve">, K., Hazarika, P. 2009. </w:t>
      </w:r>
      <w:proofErr w:type="gramStart"/>
      <w:r w:rsidR="00EC4BE8" w:rsidRPr="00DF0393">
        <w:rPr>
          <w:rFonts w:ascii="Times New Roman" w:hAnsi="Times New Roman"/>
          <w:sz w:val="20"/>
          <w:szCs w:val="20"/>
        </w:rPr>
        <w:t xml:space="preserve">Effects of </w:t>
      </w:r>
      <w:proofErr w:type="spellStart"/>
      <w:r w:rsidR="00EC4BE8" w:rsidRPr="00DF0393">
        <w:rPr>
          <w:rFonts w:ascii="Times New Roman" w:hAnsi="Times New Roman"/>
          <w:sz w:val="20"/>
          <w:szCs w:val="20"/>
        </w:rPr>
        <w:t>managemental</w:t>
      </w:r>
      <w:proofErr w:type="spellEnd"/>
      <w:r w:rsidR="00EC4BE8" w:rsidRPr="00DF0393">
        <w:rPr>
          <w:rFonts w:ascii="Times New Roman" w:hAnsi="Times New Roman"/>
          <w:sz w:val="20"/>
          <w:szCs w:val="20"/>
        </w:rPr>
        <w:t xml:space="preserve"> system </w:t>
      </w:r>
      <w:r w:rsidR="00CB31DC" w:rsidRPr="00DF0393">
        <w:rPr>
          <w:rFonts w:ascii="Times New Roman" w:hAnsi="Times New Roman"/>
          <w:sz w:val="20"/>
          <w:szCs w:val="20"/>
        </w:rPr>
        <w:t>o</w:t>
      </w:r>
      <w:r w:rsidR="00EC4BE8" w:rsidRPr="00DF0393">
        <w:rPr>
          <w:rFonts w:ascii="Times New Roman" w:hAnsi="Times New Roman"/>
          <w:sz w:val="20"/>
          <w:szCs w:val="20"/>
        </w:rPr>
        <w:t>n performance and economy of growing Japanese quails.</w:t>
      </w:r>
      <w:proofErr w:type="gramEnd"/>
      <w:r w:rsidR="00EC4BE8" w:rsidRPr="00DF0393">
        <w:rPr>
          <w:rFonts w:ascii="Times New Roman" w:hAnsi="Times New Roman"/>
          <w:sz w:val="20"/>
          <w:szCs w:val="20"/>
        </w:rPr>
        <w:t xml:space="preserve"> </w:t>
      </w:r>
      <w:r w:rsidR="00EC4BE8" w:rsidRPr="00DF0393">
        <w:rPr>
          <w:rFonts w:ascii="Times New Roman" w:hAnsi="Times New Roman"/>
          <w:i/>
          <w:sz w:val="20"/>
          <w:szCs w:val="20"/>
        </w:rPr>
        <w:t>Ind. J. Anim. Sci</w:t>
      </w:r>
      <w:r w:rsidR="00EC4BE8" w:rsidRPr="00DF0393">
        <w:rPr>
          <w:rFonts w:ascii="Times New Roman" w:hAnsi="Times New Roman"/>
          <w:sz w:val="20"/>
          <w:szCs w:val="20"/>
        </w:rPr>
        <w:t xml:space="preserve">. </w:t>
      </w:r>
      <w:r w:rsidR="00EC4BE8" w:rsidRPr="00DF0393">
        <w:rPr>
          <w:rFonts w:ascii="Times New Roman" w:hAnsi="Times New Roman"/>
          <w:b/>
          <w:sz w:val="20"/>
          <w:szCs w:val="20"/>
        </w:rPr>
        <w:t>79</w:t>
      </w:r>
      <w:r w:rsidR="00EC4BE8" w:rsidRPr="00DF0393">
        <w:rPr>
          <w:rFonts w:ascii="Times New Roman" w:hAnsi="Times New Roman"/>
          <w:sz w:val="20"/>
          <w:szCs w:val="20"/>
        </w:rPr>
        <w:t>(11):1232-1238</w:t>
      </w:r>
    </w:p>
    <w:p w:rsidR="009913FA" w:rsidRPr="00DF0393" w:rsidRDefault="00C436B1" w:rsidP="00481A84">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35</w:t>
      </w:r>
      <w:r w:rsidR="00812A59" w:rsidRPr="00DF0393">
        <w:rPr>
          <w:rFonts w:ascii="Times New Roman" w:hAnsi="Times New Roman"/>
          <w:b/>
          <w:sz w:val="20"/>
          <w:szCs w:val="20"/>
        </w:rPr>
        <w:t>.</w:t>
      </w:r>
      <w:r w:rsidR="00481A84">
        <w:rPr>
          <w:rFonts w:ascii="Times New Roman" w:hAnsi="Times New Roman"/>
          <w:b/>
          <w:sz w:val="20"/>
          <w:szCs w:val="20"/>
        </w:rPr>
        <w:tab/>
      </w:r>
      <w:proofErr w:type="spellStart"/>
      <w:r w:rsidR="008D0A9C" w:rsidRPr="00DF0393">
        <w:rPr>
          <w:rFonts w:ascii="Times New Roman" w:hAnsi="Times New Roman"/>
          <w:b/>
          <w:sz w:val="20"/>
          <w:szCs w:val="20"/>
        </w:rPr>
        <w:t>Ayasan</w:t>
      </w:r>
      <w:proofErr w:type="spellEnd"/>
      <w:r w:rsidR="008D0A9C" w:rsidRPr="00DF0393">
        <w:rPr>
          <w:rFonts w:ascii="Times New Roman" w:hAnsi="Times New Roman"/>
          <w:b/>
          <w:sz w:val="20"/>
          <w:szCs w:val="20"/>
        </w:rPr>
        <w:t xml:space="preserve">, T., </w:t>
      </w:r>
      <w:proofErr w:type="spellStart"/>
      <w:r w:rsidR="008D0A9C" w:rsidRPr="00DF0393">
        <w:rPr>
          <w:rFonts w:ascii="Times New Roman" w:hAnsi="Times New Roman"/>
          <w:b/>
          <w:sz w:val="20"/>
          <w:szCs w:val="20"/>
        </w:rPr>
        <w:t>Baylan</w:t>
      </w:r>
      <w:proofErr w:type="spellEnd"/>
      <w:r w:rsidR="008D0A9C" w:rsidRPr="00DF0393">
        <w:rPr>
          <w:rFonts w:ascii="Times New Roman" w:hAnsi="Times New Roman"/>
          <w:b/>
          <w:sz w:val="20"/>
          <w:szCs w:val="20"/>
        </w:rPr>
        <w:t xml:space="preserve">, M., </w:t>
      </w:r>
      <w:proofErr w:type="spellStart"/>
      <w:r w:rsidR="008D0A9C" w:rsidRPr="00DF0393">
        <w:rPr>
          <w:rFonts w:ascii="Times New Roman" w:hAnsi="Times New Roman"/>
          <w:b/>
          <w:sz w:val="20"/>
          <w:szCs w:val="20"/>
        </w:rPr>
        <w:t>Uluocak</w:t>
      </w:r>
      <w:proofErr w:type="spellEnd"/>
      <w:r w:rsidR="008D0A9C" w:rsidRPr="00DF0393">
        <w:rPr>
          <w:rFonts w:ascii="Times New Roman" w:hAnsi="Times New Roman"/>
          <w:b/>
          <w:sz w:val="20"/>
          <w:szCs w:val="20"/>
        </w:rPr>
        <w:t xml:space="preserve">, A.N., </w:t>
      </w:r>
      <w:proofErr w:type="spellStart"/>
      <w:r w:rsidR="008D0A9C" w:rsidRPr="00DF0393">
        <w:rPr>
          <w:rFonts w:ascii="Times New Roman" w:hAnsi="Times New Roman"/>
          <w:b/>
          <w:sz w:val="20"/>
          <w:szCs w:val="20"/>
        </w:rPr>
        <w:t>Karasu</w:t>
      </w:r>
      <w:proofErr w:type="spellEnd"/>
      <w:r w:rsidR="008D0A9C" w:rsidRPr="00DF0393">
        <w:rPr>
          <w:rFonts w:ascii="Times New Roman" w:hAnsi="Times New Roman"/>
          <w:b/>
          <w:sz w:val="20"/>
          <w:szCs w:val="20"/>
        </w:rPr>
        <w:t xml:space="preserve">, O. 2000. </w:t>
      </w:r>
      <w:proofErr w:type="gramStart"/>
      <w:r w:rsidR="008D0A9C" w:rsidRPr="00DF0393">
        <w:rPr>
          <w:rFonts w:ascii="Times New Roman" w:hAnsi="Times New Roman"/>
          <w:sz w:val="20"/>
          <w:szCs w:val="20"/>
        </w:rPr>
        <w:t>Effects of sex on different stocking densities on the fattening characteristics of Japanese quails.</w:t>
      </w:r>
      <w:proofErr w:type="gramEnd"/>
      <w:r w:rsidR="008D0A9C" w:rsidRPr="00DF0393">
        <w:rPr>
          <w:rFonts w:ascii="Times New Roman" w:hAnsi="Times New Roman"/>
          <w:sz w:val="20"/>
          <w:szCs w:val="20"/>
        </w:rPr>
        <w:t xml:space="preserve"> </w:t>
      </w:r>
      <w:r w:rsidR="008D0A9C" w:rsidRPr="00DF0393">
        <w:rPr>
          <w:rFonts w:ascii="Times New Roman" w:hAnsi="Times New Roman"/>
          <w:i/>
          <w:sz w:val="20"/>
          <w:szCs w:val="20"/>
        </w:rPr>
        <w:t xml:space="preserve">J. </w:t>
      </w:r>
      <w:proofErr w:type="spellStart"/>
      <w:r w:rsidR="008D0A9C" w:rsidRPr="00DF0393">
        <w:rPr>
          <w:rFonts w:ascii="Times New Roman" w:hAnsi="Times New Roman"/>
          <w:i/>
          <w:sz w:val="20"/>
          <w:szCs w:val="20"/>
        </w:rPr>
        <w:t>Poult</w:t>
      </w:r>
      <w:proofErr w:type="spellEnd"/>
      <w:r w:rsidR="008D0A9C" w:rsidRPr="00DF0393">
        <w:rPr>
          <w:rFonts w:ascii="Times New Roman" w:hAnsi="Times New Roman"/>
          <w:i/>
          <w:sz w:val="20"/>
          <w:szCs w:val="20"/>
        </w:rPr>
        <w:t>. Res.</w:t>
      </w:r>
      <w:r w:rsidR="008D0A9C" w:rsidRPr="00DF0393">
        <w:rPr>
          <w:rFonts w:ascii="Times New Roman" w:hAnsi="Times New Roman"/>
          <w:sz w:val="20"/>
          <w:szCs w:val="20"/>
        </w:rPr>
        <w:t xml:space="preserve"> </w:t>
      </w:r>
      <w:r w:rsidR="008D0A9C" w:rsidRPr="00DF0393">
        <w:rPr>
          <w:rFonts w:ascii="Times New Roman" w:hAnsi="Times New Roman"/>
          <w:b/>
          <w:sz w:val="20"/>
          <w:szCs w:val="20"/>
        </w:rPr>
        <w:t>2(1):</w:t>
      </w:r>
      <w:r w:rsidR="00CB31DC" w:rsidRPr="00DF0393">
        <w:rPr>
          <w:rFonts w:ascii="Times New Roman" w:hAnsi="Times New Roman"/>
          <w:sz w:val="20"/>
          <w:szCs w:val="20"/>
        </w:rPr>
        <w:t xml:space="preserve"> </w:t>
      </w:r>
      <w:r w:rsidR="008D0A9C" w:rsidRPr="00DF0393">
        <w:rPr>
          <w:rFonts w:ascii="Times New Roman" w:hAnsi="Times New Roman"/>
          <w:sz w:val="20"/>
          <w:szCs w:val="20"/>
        </w:rPr>
        <w:t>47-50.</w:t>
      </w:r>
    </w:p>
    <w:p w:rsidR="004A3292" w:rsidRPr="00DF0393" w:rsidRDefault="00C436B1" w:rsidP="00DF0393">
      <w:pPr>
        <w:tabs>
          <w:tab w:val="left" w:pos="284"/>
        </w:tabs>
        <w:ind w:left="284" w:hanging="284"/>
        <w:jc w:val="both"/>
        <w:rPr>
          <w:rFonts w:ascii="Times New Roman" w:hAnsi="Times New Roman"/>
          <w:sz w:val="20"/>
          <w:szCs w:val="20"/>
        </w:rPr>
      </w:pPr>
      <w:r w:rsidRPr="00DF0393">
        <w:rPr>
          <w:rFonts w:ascii="Times New Roman" w:hAnsi="Times New Roman"/>
          <w:b/>
          <w:sz w:val="20"/>
          <w:szCs w:val="20"/>
        </w:rPr>
        <w:t>36</w:t>
      </w:r>
      <w:r w:rsidR="004A3292" w:rsidRPr="00DF0393">
        <w:rPr>
          <w:rFonts w:ascii="Times New Roman" w:hAnsi="Times New Roman"/>
          <w:b/>
          <w:sz w:val="20"/>
          <w:szCs w:val="20"/>
        </w:rPr>
        <w:t>.</w:t>
      </w:r>
      <w:r w:rsidR="00DF0393">
        <w:rPr>
          <w:rFonts w:ascii="Times New Roman" w:hAnsi="Times New Roman"/>
          <w:b/>
          <w:sz w:val="20"/>
          <w:szCs w:val="20"/>
        </w:rPr>
        <w:tab/>
      </w:r>
      <w:proofErr w:type="spellStart"/>
      <w:r w:rsidR="004A3292" w:rsidRPr="00DF0393">
        <w:rPr>
          <w:rFonts w:ascii="Times New Roman" w:hAnsi="Times New Roman"/>
          <w:b/>
          <w:sz w:val="20"/>
          <w:szCs w:val="20"/>
        </w:rPr>
        <w:t>Shrivastava</w:t>
      </w:r>
      <w:proofErr w:type="spellEnd"/>
      <w:r w:rsidR="004A3292" w:rsidRPr="00DF0393">
        <w:rPr>
          <w:rFonts w:ascii="Times New Roman" w:hAnsi="Times New Roman"/>
          <w:b/>
          <w:sz w:val="20"/>
          <w:szCs w:val="20"/>
        </w:rPr>
        <w:t xml:space="preserve">, S.K., Ahuja, S.D., </w:t>
      </w:r>
      <w:proofErr w:type="spellStart"/>
      <w:r w:rsidR="004A3292" w:rsidRPr="00DF0393">
        <w:rPr>
          <w:rFonts w:ascii="Times New Roman" w:hAnsi="Times New Roman"/>
          <w:b/>
          <w:sz w:val="20"/>
          <w:szCs w:val="20"/>
        </w:rPr>
        <w:t>Bandyopadhyay</w:t>
      </w:r>
      <w:proofErr w:type="spellEnd"/>
      <w:r w:rsidR="004A3292" w:rsidRPr="00DF0393">
        <w:rPr>
          <w:rFonts w:ascii="Times New Roman" w:hAnsi="Times New Roman"/>
          <w:b/>
          <w:sz w:val="20"/>
          <w:szCs w:val="20"/>
        </w:rPr>
        <w:t>, U.K., Singh, R.P. 1995.</w:t>
      </w:r>
      <w:r w:rsidR="00DF0393">
        <w:rPr>
          <w:rFonts w:ascii="Times New Roman" w:hAnsi="Times New Roman"/>
          <w:sz w:val="20"/>
          <w:szCs w:val="20"/>
        </w:rPr>
        <w:t xml:space="preserve"> Influence of </w:t>
      </w:r>
      <w:r w:rsidR="004A3292" w:rsidRPr="00DF0393">
        <w:rPr>
          <w:rFonts w:ascii="Times New Roman" w:hAnsi="Times New Roman"/>
          <w:sz w:val="20"/>
          <w:szCs w:val="20"/>
        </w:rPr>
        <w:t>rearing mixed and separate sexes on growth performance and carcass yield of Japanese quail.</w:t>
      </w:r>
      <w:r w:rsidR="00DF0393">
        <w:rPr>
          <w:rFonts w:ascii="Times New Roman" w:hAnsi="Times New Roman"/>
          <w:sz w:val="20"/>
          <w:szCs w:val="20"/>
        </w:rPr>
        <w:t xml:space="preserve"> </w:t>
      </w:r>
      <w:proofErr w:type="gramStart"/>
      <w:r w:rsidR="004A3292" w:rsidRPr="00DF0393">
        <w:rPr>
          <w:rFonts w:ascii="Times New Roman" w:hAnsi="Times New Roman"/>
          <w:i/>
          <w:sz w:val="20"/>
          <w:szCs w:val="20"/>
        </w:rPr>
        <w:t xml:space="preserve">Ind. J. </w:t>
      </w:r>
      <w:proofErr w:type="spellStart"/>
      <w:r w:rsidR="004A3292" w:rsidRPr="00DF0393">
        <w:rPr>
          <w:rFonts w:ascii="Times New Roman" w:hAnsi="Times New Roman"/>
          <w:i/>
          <w:sz w:val="20"/>
          <w:szCs w:val="20"/>
        </w:rPr>
        <w:t>Poult</w:t>
      </w:r>
      <w:proofErr w:type="spellEnd"/>
      <w:r w:rsidR="004A3292" w:rsidRPr="00DF0393">
        <w:rPr>
          <w:rFonts w:ascii="Times New Roman" w:hAnsi="Times New Roman"/>
          <w:i/>
          <w:sz w:val="20"/>
          <w:szCs w:val="20"/>
        </w:rPr>
        <w:t>.</w:t>
      </w:r>
      <w:proofErr w:type="gramEnd"/>
      <w:r w:rsidR="004A3292" w:rsidRPr="00DF0393">
        <w:rPr>
          <w:rFonts w:ascii="Times New Roman" w:hAnsi="Times New Roman"/>
          <w:i/>
          <w:sz w:val="20"/>
          <w:szCs w:val="20"/>
        </w:rPr>
        <w:t xml:space="preserve"> Sci</w:t>
      </w:r>
      <w:r w:rsidR="004A3292" w:rsidRPr="00DF0393">
        <w:rPr>
          <w:rFonts w:ascii="Times New Roman" w:hAnsi="Times New Roman"/>
          <w:sz w:val="20"/>
          <w:szCs w:val="20"/>
        </w:rPr>
        <w:t xml:space="preserve">. </w:t>
      </w:r>
      <w:r w:rsidR="004A3292" w:rsidRPr="00DF0393">
        <w:rPr>
          <w:rFonts w:ascii="Times New Roman" w:hAnsi="Times New Roman"/>
          <w:b/>
          <w:sz w:val="20"/>
          <w:szCs w:val="20"/>
        </w:rPr>
        <w:t>30(2):</w:t>
      </w:r>
      <w:r w:rsidR="00DF0393">
        <w:rPr>
          <w:rFonts w:ascii="Times New Roman" w:hAnsi="Times New Roman"/>
          <w:b/>
          <w:sz w:val="20"/>
          <w:szCs w:val="20"/>
        </w:rPr>
        <w:t xml:space="preserve"> </w:t>
      </w:r>
      <w:r w:rsidR="004A3292" w:rsidRPr="00DF0393">
        <w:rPr>
          <w:rFonts w:ascii="Times New Roman" w:hAnsi="Times New Roman"/>
          <w:sz w:val="20"/>
          <w:szCs w:val="20"/>
        </w:rPr>
        <w:t>158-160</w:t>
      </w:r>
    </w:p>
    <w:p w:rsidR="00E91915" w:rsidRPr="00DF0393" w:rsidRDefault="00C436B1" w:rsidP="00DF0393">
      <w:pPr>
        <w:pStyle w:val="articletitle"/>
        <w:tabs>
          <w:tab w:val="left" w:pos="284"/>
        </w:tabs>
        <w:ind w:left="284" w:hanging="284"/>
        <w:jc w:val="both"/>
        <w:rPr>
          <w:rFonts w:ascii="Times New Roman" w:hAnsi="Times New Roman"/>
          <w:b w:val="0"/>
          <w:sz w:val="20"/>
          <w:szCs w:val="20"/>
        </w:rPr>
      </w:pPr>
      <w:r w:rsidRPr="00DF0393">
        <w:rPr>
          <w:rFonts w:ascii="Times New Roman" w:hAnsi="Times New Roman"/>
          <w:sz w:val="20"/>
          <w:szCs w:val="20"/>
        </w:rPr>
        <w:t>37</w:t>
      </w:r>
      <w:r w:rsidR="00E91915" w:rsidRPr="00DF0393">
        <w:rPr>
          <w:rFonts w:ascii="Times New Roman" w:hAnsi="Times New Roman"/>
          <w:sz w:val="20"/>
          <w:szCs w:val="20"/>
        </w:rPr>
        <w:t>.</w:t>
      </w:r>
      <w:r w:rsidR="00DF0393">
        <w:rPr>
          <w:rFonts w:ascii="Times New Roman" w:hAnsi="Times New Roman"/>
          <w:sz w:val="20"/>
          <w:szCs w:val="20"/>
        </w:rPr>
        <w:tab/>
      </w:r>
      <w:proofErr w:type="spellStart"/>
      <w:r w:rsidR="00E91915" w:rsidRPr="00DF0393">
        <w:rPr>
          <w:rFonts w:ascii="Times New Roman" w:hAnsi="Times New Roman"/>
          <w:sz w:val="20"/>
          <w:szCs w:val="20"/>
        </w:rPr>
        <w:t>Ipek</w:t>
      </w:r>
      <w:proofErr w:type="spellEnd"/>
      <w:r w:rsidR="00E91915" w:rsidRPr="00DF0393">
        <w:rPr>
          <w:rFonts w:ascii="Times New Roman" w:hAnsi="Times New Roman"/>
          <w:sz w:val="20"/>
          <w:szCs w:val="20"/>
        </w:rPr>
        <w:t xml:space="preserve">, A., </w:t>
      </w:r>
      <w:proofErr w:type="spellStart"/>
      <w:r w:rsidR="00E91915" w:rsidRPr="00DF0393">
        <w:rPr>
          <w:rFonts w:ascii="Times New Roman" w:hAnsi="Times New Roman"/>
          <w:sz w:val="20"/>
          <w:szCs w:val="20"/>
        </w:rPr>
        <w:t>Sahan</w:t>
      </w:r>
      <w:proofErr w:type="spellEnd"/>
      <w:r w:rsidR="00E91915" w:rsidRPr="00DF0393">
        <w:rPr>
          <w:rFonts w:ascii="Times New Roman" w:hAnsi="Times New Roman"/>
          <w:sz w:val="20"/>
          <w:szCs w:val="20"/>
        </w:rPr>
        <w:t>, U., Yilmaz, B. 2004</w:t>
      </w:r>
      <w:r w:rsidR="00E91915" w:rsidRPr="00DF0393">
        <w:rPr>
          <w:rFonts w:ascii="Times New Roman" w:hAnsi="Times New Roman"/>
          <w:b w:val="0"/>
          <w:sz w:val="20"/>
          <w:szCs w:val="20"/>
        </w:rPr>
        <w:t xml:space="preserve">. Effect of hatch weight on performance of Japanese </w:t>
      </w:r>
      <w:r w:rsidR="00E91915" w:rsidRPr="00DF0393">
        <w:rPr>
          <w:rFonts w:ascii="Times New Roman" w:hAnsi="Times New Roman"/>
          <w:b w:val="0"/>
          <w:sz w:val="20"/>
          <w:szCs w:val="20"/>
        </w:rPr>
        <w:tab/>
        <w:t>quails egg (</w:t>
      </w:r>
      <w:proofErr w:type="spellStart"/>
      <w:r w:rsidR="00E91915" w:rsidRPr="00DF0393">
        <w:rPr>
          <w:rFonts w:ascii="Times New Roman" w:hAnsi="Times New Roman"/>
          <w:b w:val="0"/>
          <w:i/>
          <w:sz w:val="20"/>
          <w:szCs w:val="20"/>
        </w:rPr>
        <w:t>Coturnix</w:t>
      </w:r>
      <w:proofErr w:type="spellEnd"/>
      <w:r w:rsidR="00E91915" w:rsidRPr="00DF0393">
        <w:rPr>
          <w:rFonts w:ascii="Times New Roman" w:hAnsi="Times New Roman"/>
          <w:b w:val="0"/>
          <w:sz w:val="20"/>
          <w:szCs w:val="20"/>
        </w:rPr>
        <w:t xml:space="preserve"> </w:t>
      </w:r>
      <w:proofErr w:type="spellStart"/>
      <w:r w:rsidR="00E91915" w:rsidRPr="00DF0393">
        <w:rPr>
          <w:rFonts w:ascii="Times New Roman" w:hAnsi="Times New Roman"/>
          <w:b w:val="0"/>
          <w:i/>
          <w:sz w:val="20"/>
          <w:szCs w:val="20"/>
        </w:rPr>
        <w:t>Coturnix</w:t>
      </w:r>
      <w:proofErr w:type="spellEnd"/>
      <w:r w:rsidR="00E91915" w:rsidRPr="00DF0393">
        <w:rPr>
          <w:rFonts w:ascii="Times New Roman" w:hAnsi="Times New Roman"/>
          <w:b w:val="0"/>
          <w:sz w:val="20"/>
          <w:szCs w:val="20"/>
        </w:rPr>
        <w:t xml:space="preserve"> </w:t>
      </w:r>
      <w:r w:rsidR="00E91915" w:rsidRPr="00DF0393">
        <w:rPr>
          <w:rFonts w:ascii="Times New Roman" w:hAnsi="Times New Roman"/>
          <w:b w:val="0"/>
          <w:i/>
          <w:sz w:val="20"/>
          <w:szCs w:val="20"/>
        </w:rPr>
        <w:t>japonica</w:t>
      </w:r>
      <w:r w:rsidR="00E91915" w:rsidRPr="00DF0393">
        <w:rPr>
          <w:rFonts w:ascii="Times New Roman" w:hAnsi="Times New Roman"/>
          <w:b w:val="0"/>
          <w:sz w:val="20"/>
          <w:szCs w:val="20"/>
        </w:rPr>
        <w:t xml:space="preserve">) during growth and egg production period. </w:t>
      </w:r>
      <w:proofErr w:type="spellStart"/>
      <w:r w:rsidR="00E91915" w:rsidRPr="00DF0393">
        <w:rPr>
          <w:rFonts w:ascii="Times New Roman" w:hAnsi="Times New Roman"/>
          <w:b w:val="0"/>
          <w:i/>
          <w:sz w:val="20"/>
          <w:szCs w:val="20"/>
        </w:rPr>
        <w:t>Archiv</w:t>
      </w:r>
      <w:proofErr w:type="spellEnd"/>
      <w:r w:rsidR="00E91915" w:rsidRPr="00DF0393">
        <w:rPr>
          <w:rFonts w:ascii="Times New Roman" w:hAnsi="Times New Roman"/>
          <w:b w:val="0"/>
          <w:i/>
          <w:sz w:val="20"/>
          <w:szCs w:val="20"/>
        </w:rPr>
        <w:t xml:space="preserve"> </w:t>
      </w:r>
      <w:proofErr w:type="spellStart"/>
      <w:r w:rsidR="00E91915" w:rsidRPr="00DF0393">
        <w:rPr>
          <w:rFonts w:ascii="Times New Roman" w:hAnsi="Times New Roman"/>
          <w:b w:val="0"/>
          <w:i/>
          <w:sz w:val="20"/>
          <w:szCs w:val="20"/>
        </w:rPr>
        <w:t>Geflugelk</w:t>
      </w:r>
      <w:proofErr w:type="spellEnd"/>
      <w:r w:rsidR="00E91915" w:rsidRPr="00DF0393">
        <w:rPr>
          <w:rFonts w:ascii="Times New Roman" w:hAnsi="Times New Roman"/>
          <w:b w:val="0"/>
          <w:sz w:val="20"/>
          <w:szCs w:val="20"/>
        </w:rPr>
        <w:t xml:space="preserve"> </w:t>
      </w:r>
      <w:r w:rsidR="00E91915" w:rsidRPr="00DF0393">
        <w:rPr>
          <w:rFonts w:ascii="Times New Roman" w:hAnsi="Times New Roman"/>
          <w:sz w:val="20"/>
          <w:szCs w:val="20"/>
        </w:rPr>
        <w:t>68</w:t>
      </w:r>
      <w:r w:rsidR="00E91915" w:rsidRPr="00DF0393">
        <w:rPr>
          <w:rFonts w:ascii="Times New Roman" w:hAnsi="Times New Roman"/>
          <w:b w:val="0"/>
          <w:sz w:val="20"/>
          <w:szCs w:val="20"/>
        </w:rPr>
        <w:t>(6):280-283</w:t>
      </w:r>
    </w:p>
    <w:p w:rsidR="00856A78" w:rsidRPr="00DF0393" w:rsidRDefault="00C436B1" w:rsidP="00DF0393">
      <w:pPr>
        <w:pStyle w:val="articletitle"/>
        <w:tabs>
          <w:tab w:val="left" w:pos="284"/>
        </w:tabs>
        <w:ind w:left="284" w:hanging="284"/>
        <w:jc w:val="both"/>
        <w:rPr>
          <w:rFonts w:ascii="Times New Roman" w:hAnsi="Times New Roman" w:cs="Times New Roman"/>
          <w:b w:val="0"/>
          <w:color w:val="auto"/>
          <w:sz w:val="20"/>
          <w:szCs w:val="20"/>
        </w:rPr>
      </w:pPr>
      <w:r w:rsidRPr="00DF0393">
        <w:rPr>
          <w:rFonts w:ascii="Times New Roman" w:hAnsi="Times New Roman"/>
          <w:sz w:val="20"/>
          <w:szCs w:val="20"/>
        </w:rPr>
        <w:lastRenderedPageBreak/>
        <w:t>38</w:t>
      </w:r>
      <w:r w:rsidR="00856A78" w:rsidRPr="00DF0393">
        <w:rPr>
          <w:rFonts w:ascii="Times New Roman" w:hAnsi="Times New Roman"/>
          <w:sz w:val="20"/>
          <w:szCs w:val="20"/>
        </w:rPr>
        <w:t>.</w:t>
      </w:r>
      <w:r w:rsidR="00DF0393">
        <w:rPr>
          <w:rFonts w:ascii="Times New Roman" w:hAnsi="Times New Roman"/>
          <w:sz w:val="20"/>
          <w:szCs w:val="20"/>
        </w:rPr>
        <w:tab/>
      </w:r>
      <w:r w:rsidR="00856A78" w:rsidRPr="00DF0393">
        <w:rPr>
          <w:rFonts w:ascii="Times New Roman" w:hAnsi="Times New Roman"/>
          <w:sz w:val="20"/>
          <w:szCs w:val="20"/>
        </w:rPr>
        <w:t>Jones, J. E., Hughes, B. L. 1978.</w:t>
      </w:r>
      <w:r w:rsidR="00856A78" w:rsidRPr="00DF0393">
        <w:rPr>
          <w:rFonts w:ascii="Times New Roman" w:hAnsi="Times New Roman"/>
          <w:b w:val="0"/>
          <w:sz w:val="20"/>
          <w:szCs w:val="20"/>
        </w:rPr>
        <w:t xml:space="preserve"> </w:t>
      </w:r>
      <w:proofErr w:type="gramStart"/>
      <w:r w:rsidR="00856A78" w:rsidRPr="00DF0393">
        <w:rPr>
          <w:rFonts w:ascii="Times New Roman" w:hAnsi="Times New Roman"/>
          <w:b w:val="0"/>
          <w:sz w:val="20"/>
          <w:szCs w:val="20"/>
        </w:rPr>
        <w:t xml:space="preserve">Comparison of growth rate body weight and feed </w:t>
      </w:r>
      <w:r w:rsidR="00856A78" w:rsidRPr="00DF0393">
        <w:rPr>
          <w:rFonts w:ascii="Times New Roman" w:hAnsi="Times New Roman"/>
          <w:b w:val="0"/>
          <w:sz w:val="20"/>
          <w:szCs w:val="20"/>
        </w:rPr>
        <w:tab/>
        <w:t xml:space="preserve">conversion between </w:t>
      </w:r>
      <w:proofErr w:type="spellStart"/>
      <w:r w:rsidR="00856A78" w:rsidRPr="00DF0393">
        <w:rPr>
          <w:rFonts w:ascii="Times New Roman" w:hAnsi="Times New Roman"/>
          <w:b w:val="0"/>
          <w:i/>
          <w:sz w:val="20"/>
          <w:szCs w:val="20"/>
        </w:rPr>
        <w:t>Coturnix</w:t>
      </w:r>
      <w:proofErr w:type="spellEnd"/>
      <w:r w:rsidR="00856A78" w:rsidRPr="00DF0393">
        <w:rPr>
          <w:rFonts w:ascii="Times New Roman" w:hAnsi="Times New Roman"/>
          <w:b w:val="0"/>
          <w:sz w:val="20"/>
          <w:szCs w:val="20"/>
        </w:rPr>
        <w:t xml:space="preserve"> DI quail and Bob white quail.</w:t>
      </w:r>
      <w:proofErr w:type="gramEnd"/>
      <w:r w:rsidR="00856A78" w:rsidRPr="00DF0393">
        <w:rPr>
          <w:rFonts w:ascii="Times New Roman" w:hAnsi="Times New Roman"/>
          <w:b w:val="0"/>
          <w:sz w:val="20"/>
          <w:szCs w:val="20"/>
        </w:rPr>
        <w:t xml:space="preserve"> </w:t>
      </w:r>
      <w:proofErr w:type="spellStart"/>
      <w:proofErr w:type="gramStart"/>
      <w:r w:rsidR="00856A78" w:rsidRPr="00DF0393">
        <w:rPr>
          <w:rFonts w:ascii="Times New Roman" w:hAnsi="Times New Roman"/>
          <w:b w:val="0"/>
          <w:i/>
          <w:sz w:val="20"/>
          <w:szCs w:val="20"/>
        </w:rPr>
        <w:t>Poult</w:t>
      </w:r>
      <w:proofErr w:type="spellEnd"/>
      <w:r w:rsidR="00856A78" w:rsidRPr="00DF0393">
        <w:rPr>
          <w:rFonts w:ascii="Times New Roman" w:hAnsi="Times New Roman"/>
          <w:b w:val="0"/>
          <w:i/>
          <w:sz w:val="20"/>
          <w:szCs w:val="20"/>
        </w:rPr>
        <w:t>.</w:t>
      </w:r>
      <w:proofErr w:type="gramEnd"/>
      <w:r w:rsidR="00856A78" w:rsidRPr="00DF0393">
        <w:rPr>
          <w:rFonts w:ascii="Times New Roman" w:hAnsi="Times New Roman"/>
          <w:b w:val="0"/>
          <w:i/>
          <w:sz w:val="20"/>
          <w:szCs w:val="20"/>
        </w:rPr>
        <w:t xml:space="preserve"> Sci</w:t>
      </w:r>
      <w:r w:rsidR="00856A78" w:rsidRPr="00DF0393">
        <w:rPr>
          <w:rFonts w:ascii="Times New Roman" w:hAnsi="Times New Roman"/>
          <w:b w:val="0"/>
          <w:sz w:val="20"/>
          <w:szCs w:val="20"/>
        </w:rPr>
        <w:t xml:space="preserve">. </w:t>
      </w:r>
      <w:r w:rsidR="00856A78" w:rsidRPr="00DF0393">
        <w:rPr>
          <w:rFonts w:ascii="Times New Roman" w:hAnsi="Times New Roman"/>
          <w:sz w:val="20"/>
          <w:szCs w:val="20"/>
        </w:rPr>
        <w:t>57</w:t>
      </w:r>
      <w:r w:rsidR="00856A78" w:rsidRPr="00DF0393">
        <w:rPr>
          <w:rFonts w:ascii="Times New Roman" w:hAnsi="Times New Roman"/>
          <w:b w:val="0"/>
          <w:sz w:val="20"/>
          <w:szCs w:val="20"/>
        </w:rPr>
        <w:t>: 1471-1472.</w:t>
      </w:r>
    </w:p>
    <w:p w:rsidR="009913FA" w:rsidRPr="00DF0393" w:rsidRDefault="00C436B1" w:rsidP="00DF0393">
      <w:pPr>
        <w:pStyle w:val="articletitle"/>
        <w:tabs>
          <w:tab w:val="left" w:pos="284"/>
        </w:tabs>
        <w:ind w:left="284" w:hanging="284"/>
        <w:jc w:val="both"/>
        <w:rPr>
          <w:rFonts w:ascii="Times New Roman" w:hAnsi="Times New Roman" w:cs="Times New Roman"/>
          <w:sz w:val="20"/>
          <w:szCs w:val="20"/>
        </w:rPr>
      </w:pPr>
      <w:r w:rsidRPr="00DF0393">
        <w:rPr>
          <w:rFonts w:ascii="Times New Roman" w:hAnsi="Times New Roman" w:cs="Times New Roman"/>
          <w:color w:val="auto"/>
          <w:sz w:val="20"/>
          <w:szCs w:val="20"/>
        </w:rPr>
        <w:t>39</w:t>
      </w:r>
      <w:r w:rsidR="00AA37BE" w:rsidRPr="00DF0393">
        <w:rPr>
          <w:rFonts w:ascii="Times New Roman" w:hAnsi="Times New Roman" w:cs="Times New Roman"/>
          <w:color w:val="auto"/>
          <w:sz w:val="20"/>
          <w:szCs w:val="20"/>
        </w:rPr>
        <w:t>.</w:t>
      </w:r>
      <w:r w:rsidR="00DF0393">
        <w:rPr>
          <w:rFonts w:ascii="Times New Roman" w:hAnsi="Times New Roman" w:cs="Times New Roman"/>
          <w:color w:val="auto"/>
          <w:sz w:val="20"/>
          <w:szCs w:val="20"/>
        </w:rPr>
        <w:tab/>
      </w:r>
      <w:r w:rsidR="008D0A9C" w:rsidRPr="00DF0393">
        <w:rPr>
          <w:rFonts w:ascii="Times New Roman" w:hAnsi="Times New Roman" w:cs="Times New Roman"/>
          <w:color w:val="auto"/>
          <w:sz w:val="20"/>
          <w:szCs w:val="20"/>
        </w:rPr>
        <w:t xml:space="preserve">Dhaliwal, S.K., </w:t>
      </w:r>
      <w:proofErr w:type="spellStart"/>
      <w:r w:rsidR="008D0A9C" w:rsidRPr="00DF0393">
        <w:rPr>
          <w:rFonts w:ascii="Times New Roman" w:hAnsi="Times New Roman" w:cs="Times New Roman"/>
          <w:color w:val="auto"/>
          <w:sz w:val="20"/>
          <w:szCs w:val="20"/>
        </w:rPr>
        <w:t>Nagra</w:t>
      </w:r>
      <w:proofErr w:type="spellEnd"/>
      <w:r w:rsidR="008D0A9C" w:rsidRPr="00DF0393">
        <w:rPr>
          <w:rFonts w:ascii="Times New Roman" w:hAnsi="Times New Roman" w:cs="Times New Roman"/>
          <w:color w:val="auto"/>
          <w:sz w:val="20"/>
          <w:szCs w:val="20"/>
        </w:rPr>
        <w:t xml:space="preserve">, S.S., </w:t>
      </w:r>
      <w:proofErr w:type="spellStart"/>
      <w:r w:rsidR="008D0A9C" w:rsidRPr="00DF0393">
        <w:rPr>
          <w:rFonts w:ascii="Times New Roman" w:hAnsi="Times New Roman" w:cs="Times New Roman"/>
          <w:color w:val="auto"/>
          <w:sz w:val="20"/>
          <w:szCs w:val="20"/>
        </w:rPr>
        <w:t>Brah</w:t>
      </w:r>
      <w:proofErr w:type="spellEnd"/>
      <w:r w:rsidR="008D0A9C" w:rsidRPr="00DF0393">
        <w:rPr>
          <w:rFonts w:ascii="Times New Roman" w:hAnsi="Times New Roman" w:cs="Times New Roman"/>
          <w:color w:val="auto"/>
          <w:sz w:val="20"/>
          <w:szCs w:val="20"/>
        </w:rPr>
        <w:t>, G.S. 2007.</w:t>
      </w:r>
      <w:r w:rsidR="008D0A9C" w:rsidRPr="00DF0393">
        <w:rPr>
          <w:rFonts w:ascii="Times New Roman" w:hAnsi="Times New Roman" w:cs="Times New Roman"/>
          <w:b w:val="0"/>
          <w:color w:val="auto"/>
          <w:sz w:val="20"/>
          <w:szCs w:val="20"/>
        </w:rPr>
        <w:t xml:space="preserve"> </w:t>
      </w:r>
      <w:proofErr w:type="gramStart"/>
      <w:r w:rsidR="008D0A9C" w:rsidRPr="00DF0393">
        <w:rPr>
          <w:rFonts w:ascii="Times New Roman" w:hAnsi="Times New Roman" w:cs="Times New Roman"/>
          <w:b w:val="0"/>
          <w:color w:val="auto"/>
          <w:sz w:val="20"/>
          <w:szCs w:val="20"/>
        </w:rPr>
        <w:t>Effect of cage stocking density and season</w:t>
      </w:r>
      <w:r w:rsidR="00DF0393">
        <w:rPr>
          <w:rFonts w:ascii="Times New Roman" w:hAnsi="Times New Roman" w:cs="Times New Roman"/>
          <w:b w:val="0"/>
          <w:color w:val="auto"/>
          <w:sz w:val="20"/>
          <w:szCs w:val="20"/>
        </w:rPr>
        <w:t xml:space="preserve"> </w:t>
      </w:r>
      <w:r w:rsidR="008D0A9C" w:rsidRPr="00DF0393">
        <w:rPr>
          <w:rFonts w:ascii="Times New Roman" w:hAnsi="Times New Roman" w:cs="Times New Roman"/>
          <w:b w:val="0"/>
          <w:color w:val="auto"/>
          <w:sz w:val="20"/>
          <w:szCs w:val="20"/>
        </w:rPr>
        <w:t>on laying performance of Japanese quail (</w:t>
      </w:r>
      <w:proofErr w:type="spellStart"/>
      <w:r w:rsidR="008D0A9C" w:rsidRPr="00DF0393">
        <w:rPr>
          <w:rFonts w:ascii="Times New Roman" w:hAnsi="Times New Roman" w:cs="Times New Roman"/>
          <w:b w:val="0"/>
          <w:i/>
          <w:color w:val="auto"/>
          <w:sz w:val="20"/>
          <w:szCs w:val="20"/>
        </w:rPr>
        <w:t>Coturnix</w:t>
      </w:r>
      <w:proofErr w:type="spellEnd"/>
      <w:r w:rsidR="008D0A9C" w:rsidRPr="00DF0393">
        <w:rPr>
          <w:rFonts w:ascii="Times New Roman" w:hAnsi="Times New Roman" w:cs="Times New Roman"/>
          <w:b w:val="0"/>
          <w:color w:val="auto"/>
          <w:sz w:val="20"/>
          <w:szCs w:val="20"/>
        </w:rPr>
        <w:t xml:space="preserve"> </w:t>
      </w:r>
      <w:proofErr w:type="spellStart"/>
      <w:r w:rsidR="008D0A9C" w:rsidRPr="00DF0393">
        <w:rPr>
          <w:rFonts w:ascii="Times New Roman" w:hAnsi="Times New Roman" w:cs="Times New Roman"/>
          <w:b w:val="0"/>
          <w:i/>
          <w:color w:val="auto"/>
          <w:sz w:val="20"/>
          <w:szCs w:val="20"/>
        </w:rPr>
        <w:t>Coturnix</w:t>
      </w:r>
      <w:proofErr w:type="spellEnd"/>
      <w:r w:rsidR="008D0A9C" w:rsidRPr="00DF0393">
        <w:rPr>
          <w:rFonts w:ascii="Times New Roman" w:hAnsi="Times New Roman" w:cs="Times New Roman"/>
          <w:b w:val="0"/>
          <w:color w:val="auto"/>
          <w:sz w:val="20"/>
          <w:szCs w:val="20"/>
        </w:rPr>
        <w:t xml:space="preserve"> </w:t>
      </w:r>
      <w:r w:rsidR="008D0A9C" w:rsidRPr="00DF0393">
        <w:rPr>
          <w:rFonts w:ascii="Times New Roman" w:hAnsi="Times New Roman" w:cs="Times New Roman"/>
          <w:b w:val="0"/>
          <w:i/>
          <w:color w:val="auto"/>
          <w:sz w:val="20"/>
          <w:szCs w:val="20"/>
        </w:rPr>
        <w:t>japonica</w:t>
      </w:r>
      <w:r w:rsidR="008D0A9C" w:rsidRPr="00DF0393">
        <w:rPr>
          <w:rFonts w:ascii="Times New Roman" w:hAnsi="Times New Roman" w:cs="Times New Roman"/>
          <w:b w:val="0"/>
          <w:color w:val="auto"/>
          <w:sz w:val="20"/>
          <w:szCs w:val="20"/>
        </w:rPr>
        <w:t>).</w:t>
      </w:r>
      <w:proofErr w:type="gramEnd"/>
      <w:r w:rsidR="008D0A9C" w:rsidRPr="00DF0393">
        <w:rPr>
          <w:rFonts w:ascii="Times New Roman" w:hAnsi="Times New Roman" w:cs="Times New Roman"/>
          <w:b w:val="0"/>
          <w:color w:val="auto"/>
          <w:sz w:val="20"/>
          <w:szCs w:val="20"/>
        </w:rPr>
        <w:t xml:space="preserve"> </w:t>
      </w:r>
      <w:r w:rsidR="008D0A9C" w:rsidRPr="00DF0393">
        <w:rPr>
          <w:rFonts w:ascii="Times New Roman" w:hAnsi="Times New Roman" w:cs="Times New Roman"/>
          <w:b w:val="0"/>
          <w:i/>
          <w:color w:val="auto"/>
          <w:sz w:val="20"/>
          <w:szCs w:val="20"/>
        </w:rPr>
        <w:t>Ind. J. Anim. Sci.</w:t>
      </w:r>
      <w:r w:rsidR="008D0A9C" w:rsidRPr="00DF0393">
        <w:rPr>
          <w:rFonts w:ascii="Times New Roman" w:hAnsi="Times New Roman" w:cs="Times New Roman"/>
          <w:b w:val="0"/>
          <w:color w:val="auto"/>
          <w:sz w:val="20"/>
          <w:szCs w:val="20"/>
        </w:rPr>
        <w:t xml:space="preserve"> </w:t>
      </w:r>
      <w:r w:rsidR="008D0A9C" w:rsidRPr="00DF0393">
        <w:rPr>
          <w:rFonts w:ascii="Times New Roman" w:hAnsi="Times New Roman" w:cs="Times New Roman"/>
          <w:color w:val="auto"/>
          <w:sz w:val="20"/>
          <w:szCs w:val="20"/>
        </w:rPr>
        <w:t>42</w:t>
      </w:r>
      <w:r w:rsidR="008D0A9C" w:rsidRPr="00DF0393">
        <w:rPr>
          <w:rFonts w:ascii="Times New Roman" w:hAnsi="Times New Roman" w:cs="Times New Roman"/>
          <w:b w:val="0"/>
          <w:color w:val="auto"/>
          <w:sz w:val="20"/>
          <w:szCs w:val="20"/>
        </w:rPr>
        <w:t>(3):121-1</w:t>
      </w:r>
      <w:r w:rsidRPr="00DF0393">
        <w:rPr>
          <w:rFonts w:ascii="Times New Roman" w:hAnsi="Times New Roman" w:cs="Times New Roman"/>
          <w:b w:val="0"/>
          <w:color w:val="auto"/>
          <w:sz w:val="20"/>
          <w:szCs w:val="20"/>
        </w:rPr>
        <w:t>30</w:t>
      </w:r>
      <w:r w:rsidR="008D0A9C" w:rsidRPr="00DF0393">
        <w:rPr>
          <w:rFonts w:ascii="Times New Roman" w:hAnsi="Times New Roman" w:cs="Times New Roman"/>
          <w:b w:val="0"/>
          <w:color w:val="auto"/>
          <w:sz w:val="20"/>
          <w:szCs w:val="20"/>
        </w:rPr>
        <w:t>.</w:t>
      </w:r>
      <w:r w:rsidR="008D0A9C" w:rsidRPr="00DF0393">
        <w:rPr>
          <w:rFonts w:ascii="Times New Roman" w:hAnsi="Times New Roman" w:cs="Times New Roman"/>
          <w:sz w:val="20"/>
          <w:szCs w:val="20"/>
        </w:rPr>
        <w:t xml:space="preserve"> </w:t>
      </w:r>
    </w:p>
    <w:p w:rsidR="00C97204" w:rsidRPr="00DF0393" w:rsidRDefault="00C436B1" w:rsidP="00DF0393">
      <w:pPr>
        <w:pStyle w:val="articletitle"/>
        <w:tabs>
          <w:tab w:val="left" w:pos="284"/>
        </w:tabs>
        <w:ind w:left="284" w:hanging="284"/>
        <w:jc w:val="both"/>
        <w:rPr>
          <w:rFonts w:ascii="Times New Roman" w:hAnsi="Times New Roman" w:cs="Times New Roman"/>
          <w:b w:val="0"/>
          <w:sz w:val="20"/>
          <w:szCs w:val="20"/>
        </w:rPr>
      </w:pPr>
      <w:r w:rsidRPr="00DF0393">
        <w:rPr>
          <w:rFonts w:ascii="Times New Roman" w:hAnsi="Times New Roman"/>
          <w:sz w:val="20"/>
          <w:szCs w:val="20"/>
        </w:rPr>
        <w:t>40</w:t>
      </w:r>
      <w:r w:rsidR="00C97204" w:rsidRPr="00DF0393">
        <w:rPr>
          <w:rFonts w:ascii="Times New Roman" w:hAnsi="Times New Roman"/>
          <w:sz w:val="20"/>
          <w:szCs w:val="20"/>
        </w:rPr>
        <w:t>.</w:t>
      </w:r>
      <w:r w:rsidR="00DF0393">
        <w:rPr>
          <w:rFonts w:ascii="Times New Roman" w:hAnsi="Times New Roman"/>
          <w:sz w:val="20"/>
          <w:szCs w:val="20"/>
        </w:rPr>
        <w:tab/>
      </w:r>
      <w:r w:rsidR="00C97204" w:rsidRPr="00DF0393">
        <w:rPr>
          <w:rFonts w:ascii="Times New Roman" w:hAnsi="Times New Roman"/>
          <w:sz w:val="20"/>
          <w:szCs w:val="20"/>
        </w:rPr>
        <w:t>Okamoto, S., Kobayashi, S., Matsuo, T. 1989.</w:t>
      </w:r>
      <w:r w:rsidR="00C97204" w:rsidRPr="00DF0393">
        <w:rPr>
          <w:rFonts w:ascii="Times New Roman" w:hAnsi="Times New Roman"/>
          <w:b w:val="0"/>
          <w:sz w:val="20"/>
          <w:szCs w:val="20"/>
        </w:rPr>
        <w:t xml:space="preserve"> Feed conversion to body weight gain and egg production in large and small Japanese quail lines selected for 6-week body weight. </w:t>
      </w:r>
      <w:r w:rsidR="00C97204" w:rsidRPr="00DF0393">
        <w:rPr>
          <w:rFonts w:ascii="Times New Roman" w:hAnsi="Times New Roman"/>
          <w:b w:val="0"/>
          <w:i/>
          <w:sz w:val="20"/>
          <w:szCs w:val="20"/>
        </w:rPr>
        <w:t xml:space="preserve">Japan </w:t>
      </w:r>
      <w:proofErr w:type="spellStart"/>
      <w:r w:rsidR="00C97204" w:rsidRPr="00DF0393">
        <w:rPr>
          <w:rFonts w:ascii="Times New Roman" w:hAnsi="Times New Roman"/>
          <w:b w:val="0"/>
          <w:i/>
          <w:sz w:val="20"/>
          <w:szCs w:val="20"/>
        </w:rPr>
        <w:t>Poult</w:t>
      </w:r>
      <w:proofErr w:type="spellEnd"/>
      <w:r w:rsidR="00C97204" w:rsidRPr="00DF0393">
        <w:rPr>
          <w:rFonts w:ascii="Times New Roman" w:hAnsi="Times New Roman"/>
          <w:b w:val="0"/>
          <w:i/>
          <w:sz w:val="20"/>
          <w:szCs w:val="20"/>
        </w:rPr>
        <w:t>. Sci.</w:t>
      </w:r>
      <w:r w:rsidR="00C97204" w:rsidRPr="00DF0393">
        <w:rPr>
          <w:rFonts w:ascii="Times New Roman" w:hAnsi="Times New Roman"/>
          <w:b w:val="0"/>
          <w:sz w:val="20"/>
          <w:szCs w:val="20"/>
        </w:rPr>
        <w:t xml:space="preserve"> </w:t>
      </w:r>
      <w:r w:rsidR="00C97204" w:rsidRPr="00DF0393">
        <w:rPr>
          <w:rFonts w:ascii="Times New Roman" w:hAnsi="Times New Roman"/>
          <w:sz w:val="20"/>
          <w:szCs w:val="20"/>
        </w:rPr>
        <w:t>26</w:t>
      </w:r>
      <w:r w:rsidR="00C97204" w:rsidRPr="00DF0393">
        <w:rPr>
          <w:rFonts w:ascii="Times New Roman" w:hAnsi="Times New Roman"/>
          <w:b w:val="0"/>
          <w:sz w:val="20"/>
          <w:szCs w:val="20"/>
        </w:rPr>
        <w:t>:227–234.</w:t>
      </w:r>
    </w:p>
    <w:p w:rsidR="009913FA" w:rsidRPr="00DF0393" w:rsidRDefault="009913FA" w:rsidP="00AA37BE">
      <w:pPr>
        <w:pStyle w:val="articletitle"/>
        <w:tabs>
          <w:tab w:val="left" w:pos="284"/>
        </w:tabs>
        <w:jc w:val="both"/>
        <w:rPr>
          <w:rFonts w:ascii="Times New Roman" w:hAnsi="Times New Roman" w:cs="Times New Roman"/>
          <w:b w:val="0"/>
          <w:color w:val="auto"/>
          <w:sz w:val="20"/>
          <w:szCs w:val="20"/>
        </w:rPr>
      </w:pPr>
    </w:p>
    <w:sectPr w:rsidR="009913FA" w:rsidRPr="00DF0393" w:rsidSect="00900F4A">
      <w:type w:val="continuous"/>
      <w:pgSz w:w="11906" w:h="16838"/>
      <w:pgMar w:top="1440" w:right="1440" w:bottom="1440" w:left="1440"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D1" w:rsidRDefault="00FC14D1">
      <w:pPr>
        <w:spacing w:after="0" w:line="240" w:lineRule="auto"/>
      </w:pPr>
      <w:r>
        <w:separator/>
      </w:r>
    </w:p>
  </w:endnote>
  <w:endnote w:type="continuationSeparator" w:id="0">
    <w:p w:rsidR="00FC14D1" w:rsidRDefault="00FC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7335"/>
      <w:docPartObj>
        <w:docPartGallery w:val="Page Numbers (Bottom of Page)"/>
        <w:docPartUnique/>
      </w:docPartObj>
    </w:sdtPr>
    <w:sdtEndPr/>
    <w:sdtContent>
      <w:p w:rsidR="000F682C" w:rsidRDefault="00FC14D1">
        <w:pPr>
          <w:pStyle w:val="Footer"/>
          <w:jc w:val="right"/>
        </w:pPr>
        <w:r>
          <w:fldChar w:fldCharType="begin"/>
        </w:r>
        <w:r>
          <w:instrText xml:space="preserve"> PAGE   \* MERGEFORMAT </w:instrText>
        </w:r>
        <w:r>
          <w:fldChar w:fldCharType="separate"/>
        </w:r>
        <w:r w:rsidR="007D508F">
          <w:rPr>
            <w:noProof/>
          </w:rPr>
          <w:t>10</w:t>
        </w:r>
        <w:r>
          <w:rPr>
            <w:noProof/>
          </w:rPr>
          <w:fldChar w:fldCharType="end"/>
        </w:r>
      </w:p>
    </w:sdtContent>
  </w:sdt>
  <w:p w:rsidR="000F682C" w:rsidRPr="006A5C14" w:rsidRDefault="000F682C" w:rsidP="00900F4A">
    <w:pPr>
      <w:pStyle w:val="Footer"/>
      <w:rPr>
        <w:rFonts w:ascii="Times New Roman" w:hAnsi="Times New Roman"/>
      </w:rPr>
    </w:pPr>
    <w:proofErr w:type="spellStart"/>
    <w:r w:rsidRPr="006A5C14">
      <w:rPr>
        <w:rFonts w:ascii="Times New Roman" w:hAnsi="Times New Roman"/>
        <w:i/>
        <w:sz w:val="20"/>
        <w:szCs w:val="20"/>
      </w:rPr>
      <w:t>Afri</w:t>
    </w:r>
    <w:proofErr w:type="spellEnd"/>
    <w:r w:rsidRPr="006A5C14">
      <w:rPr>
        <w:rFonts w:ascii="Times New Roman" w:hAnsi="Times New Roman"/>
        <w:i/>
        <w:sz w:val="20"/>
        <w:szCs w:val="20"/>
      </w:rPr>
      <w:t>. J. Anim. Biomed. Sci</w:t>
    </w:r>
    <w:r w:rsidRPr="006A5C14">
      <w:rPr>
        <w:rFonts w:ascii="Times New Roman" w:hAnsi="Times New Roman"/>
        <w:sz w:val="20"/>
        <w:szCs w:val="20"/>
      </w:rPr>
      <w:t xml:space="preserve">., </w:t>
    </w:r>
    <w:r>
      <w:rPr>
        <w:rFonts w:ascii="Times New Roman" w:hAnsi="Times New Roman"/>
        <w:sz w:val="20"/>
        <w:szCs w:val="20"/>
      </w:rPr>
      <w:t>8</w:t>
    </w:r>
    <w:r w:rsidRPr="006A5C14">
      <w:rPr>
        <w:rFonts w:ascii="Times New Roman" w:hAnsi="Times New Roman"/>
        <w:b/>
        <w:sz w:val="20"/>
        <w:szCs w:val="20"/>
      </w:rPr>
      <w:t xml:space="preserve">(1): </w:t>
    </w:r>
    <w:r>
      <w:rPr>
        <w:rFonts w:ascii="Times New Roman" w:hAnsi="Times New Roman"/>
        <w:sz w:val="20"/>
        <w:szCs w:val="20"/>
      </w:rPr>
      <w:t>1-10</w:t>
    </w:r>
    <w:r w:rsidRPr="006A5C14">
      <w:rPr>
        <w:rFonts w:ascii="Times New Roman" w:hAnsi="Times New Roman"/>
        <w:sz w:val="20"/>
        <w:szCs w:val="20"/>
      </w:rPr>
      <w:t xml:space="preserve"> (201</w:t>
    </w:r>
    <w:r>
      <w:rPr>
        <w:rFonts w:ascii="Times New Roman" w:hAnsi="Times New Roman"/>
        <w:sz w:val="20"/>
        <w:szCs w:val="20"/>
      </w:rPr>
      <w:t>4</w:t>
    </w:r>
    <w:r w:rsidRPr="006A5C14">
      <w:rPr>
        <w:rFonts w:ascii="Times New Roman" w:hAnsi="Times New Roman"/>
        <w:sz w:val="20"/>
        <w:szCs w:val="20"/>
      </w:rPr>
      <w:t>)</w:t>
    </w:r>
  </w:p>
  <w:p w:rsidR="000F682C" w:rsidRDefault="000F6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D1" w:rsidRDefault="00FC14D1">
      <w:pPr>
        <w:spacing w:after="0" w:line="240" w:lineRule="auto"/>
      </w:pPr>
      <w:r>
        <w:separator/>
      </w:r>
    </w:p>
  </w:footnote>
  <w:footnote w:type="continuationSeparator" w:id="0">
    <w:p w:rsidR="00FC14D1" w:rsidRDefault="00FC1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C2385"/>
    <w:multiLevelType w:val="hybridMultilevel"/>
    <w:tmpl w:val="990A993C"/>
    <w:lvl w:ilvl="0" w:tplc="21287108">
      <w:start w:val="1"/>
      <w:numFmt w:val="decimal"/>
      <w:lvlText w:val="%1."/>
      <w:lvlJc w:val="left"/>
      <w:pPr>
        <w:ind w:left="720" w:hanging="360"/>
      </w:pPr>
      <w:rPr>
        <w:rFonts w:hint="default"/>
      </w:rPr>
    </w:lvl>
    <w:lvl w:ilvl="1" w:tplc="D552686C">
      <w:start w:val="1"/>
      <w:numFmt w:val="lowerLetter"/>
      <w:lvlText w:val="%2."/>
      <w:lvlJc w:val="left"/>
      <w:pPr>
        <w:ind w:left="1440" w:hanging="360"/>
      </w:pPr>
    </w:lvl>
    <w:lvl w:ilvl="2" w:tplc="6A68A7CE">
      <w:start w:val="1"/>
      <w:numFmt w:val="lowerRoman"/>
      <w:lvlText w:val="%3."/>
      <w:lvlJc w:val="right"/>
      <w:pPr>
        <w:ind w:left="2160" w:hanging="180"/>
      </w:pPr>
    </w:lvl>
    <w:lvl w:ilvl="3" w:tplc="3B6ACB0A">
      <w:start w:val="1"/>
      <w:numFmt w:val="decimal"/>
      <w:lvlText w:val="%4."/>
      <w:lvlJc w:val="left"/>
      <w:pPr>
        <w:ind w:left="2880" w:hanging="360"/>
      </w:pPr>
    </w:lvl>
    <w:lvl w:ilvl="4" w:tplc="F09E9A8C">
      <w:start w:val="1"/>
      <w:numFmt w:val="lowerLetter"/>
      <w:lvlText w:val="%5."/>
      <w:lvlJc w:val="left"/>
      <w:pPr>
        <w:ind w:left="3600" w:hanging="360"/>
      </w:pPr>
    </w:lvl>
    <w:lvl w:ilvl="5" w:tplc="76BED3F4">
      <w:start w:val="1"/>
      <w:numFmt w:val="lowerRoman"/>
      <w:lvlText w:val="%6."/>
      <w:lvlJc w:val="right"/>
      <w:pPr>
        <w:ind w:left="4320" w:hanging="180"/>
      </w:pPr>
    </w:lvl>
    <w:lvl w:ilvl="6" w:tplc="EFD202E4">
      <w:start w:val="1"/>
      <w:numFmt w:val="decimal"/>
      <w:lvlText w:val="%7."/>
      <w:lvlJc w:val="left"/>
      <w:pPr>
        <w:ind w:left="5040" w:hanging="360"/>
      </w:pPr>
    </w:lvl>
    <w:lvl w:ilvl="7" w:tplc="5E42700E">
      <w:start w:val="1"/>
      <w:numFmt w:val="lowerLetter"/>
      <w:lvlText w:val="%8."/>
      <w:lvlJc w:val="left"/>
      <w:pPr>
        <w:ind w:left="5760" w:hanging="360"/>
      </w:pPr>
    </w:lvl>
    <w:lvl w:ilvl="8" w:tplc="6B0AE2EE">
      <w:start w:val="1"/>
      <w:numFmt w:val="lowerRoman"/>
      <w:lvlText w:val="%9."/>
      <w:lvlJc w:val="right"/>
      <w:pPr>
        <w:ind w:left="6480" w:hanging="180"/>
      </w:pPr>
    </w:lvl>
  </w:abstractNum>
  <w:abstractNum w:abstractNumId="1">
    <w:nsid w:val="2AB23463"/>
    <w:multiLevelType w:val="hybridMultilevel"/>
    <w:tmpl w:val="F00ECD08"/>
    <w:lvl w:ilvl="0" w:tplc="3984CC28">
      <w:start w:val="1"/>
      <w:numFmt w:val="lowerRoman"/>
      <w:lvlText w:val="%1)"/>
      <w:lvlJc w:val="left"/>
      <w:pPr>
        <w:ind w:left="1080" w:hanging="720"/>
      </w:pPr>
      <w:rPr>
        <w:rFonts w:hint="default"/>
      </w:rPr>
    </w:lvl>
    <w:lvl w:ilvl="1" w:tplc="AABC9E38">
      <w:start w:val="1"/>
      <w:numFmt w:val="lowerLetter"/>
      <w:lvlText w:val="%2."/>
      <w:lvlJc w:val="left"/>
      <w:pPr>
        <w:ind w:left="1440" w:hanging="360"/>
      </w:pPr>
    </w:lvl>
    <w:lvl w:ilvl="2" w:tplc="3790DCA6">
      <w:start w:val="1"/>
      <w:numFmt w:val="lowerRoman"/>
      <w:lvlText w:val="%3."/>
      <w:lvlJc w:val="right"/>
      <w:pPr>
        <w:ind w:left="2160" w:hanging="180"/>
      </w:pPr>
    </w:lvl>
    <w:lvl w:ilvl="3" w:tplc="844CC3DA">
      <w:start w:val="1"/>
      <w:numFmt w:val="decimal"/>
      <w:lvlText w:val="%4."/>
      <w:lvlJc w:val="left"/>
      <w:pPr>
        <w:ind w:left="2880" w:hanging="360"/>
      </w:pPr>
    </w:lvl>
    <w:lvl w:ilvl="4" w:tplc="17F6C008">
      <w:start w:val="1"/>
      <w:numFmt w:val="lowerLetter"/>
      <w:lvlText w:val="%5."/>
      <w:lvlJc w:val="left"/>
      <w:pPr>
        <w:ind w:left="3600" w:hanging="360"/>
      </w:pPr>
    </w:lvl>
    <w:lvl w:ilvl="5" w:tplc="8FD45A30">
      <w:start w:val="1"/>
      <w:numFmt w:val="lowerRoman"/>
      <w:lvlText w:val="%6."/>
      <w:lvlJc w:val="right"/>
      <w:pPr>
        <w:ind w:left="4320" w:hanging="180"/>
      </w:pPr>
    </w:lvl>
    <w:lvl w:ilvl="6" w:tplc="3E8CD0D2">
      <w:start w:val="1"/>
      <w:numFmt w:val="decimal"/>
      <w:lvlText w:val="%7."/>
      <w:lvlJc w:val="left"/>
      <w:pPr>
        <w:ind w:left="5040" w:hanging="360"/>
      </w:pPr>
    </w:lvl>
    <w:lvl w:ilvl="7" w:tplc="80D866EA">
      <w:start w:val="1"/>
      <w:numFmt w:val="lowerLetter"/>
      <w:lvlText w:val="%8."/>
      <w:lvlJc w:val="left"/>
      <w:pPr>
        <w:ind w:left="5760" w:hanging="360"/>
      </w:pPr>
    </w:lvl>
    <w:lvl w:ilvl="8" w:tplc="A7226E98">
      <w:start w:val="1"/>
      <w:numFmt w:val="lowerRoman"/>
      <w:lvlText w:val="%9."/>
      <w:lvlJc w:val="right"/>
      <w:pPr>
        <w:ind w:left="6480" w:hanging="180"/>
      </w:pPr>
    </w:lvl>
  </w:abstractNum>
  <w:abstractNum w:abstractNumId="2">
    <w:nsid w:val="2AE000EB"/>
    <w:multiLevelType w:val="hybridMultilevel"/>
    <w:tmpl w:val="F092BDDA"/>
    <w:lvl w:ilvl="0" w:tplc="D69A89E8">
      <w:start w:val="1"/>
      <w:numFmt w:val="decimal"/>
      <w:lvlText w:val="%1."/>
      <w:lvlJc w:val="left"/>
      <w:pPr>
        <w:ind w:left="720" w:hanging="360"/>
      </w:pPr>
      <w:rPr>
        <w:rFonts w:hint="default"/>
      </w:rPr>
    </w:lvl>
    <w:lvl w:ilvl="1" w:tplc="2A6CE77E">
      <w:start w:val="1"/>
      <w:numFmt w:val="lowerLetter"/>
      <w:lvlText w:val="%2."/>
      <w:lvlJc w:val="left"/>
      <w:pPr>
        <w:ind w:left="1440" w:hanging="360"/>
      </w:pPr>
    </w:lvl>
    <w:lvl w:ilvl="2" w:tplc="6732743A">
      <w:start w:val="1"/>
      <w:numFmt w:val="lowerRoman"/>
      <w:lvlText w:val="%3."/>
      <w:lvlJc w:val="right"/>
      <w:pPr>
        <w:ind w:left="2160" w:hanging="180"/>
      </w:pPr>
    </w:lvl>
    <w:lvl w:ilvl="3" w:tplc="53BE253C">
      <w:start w:val="1"/>
      <w:numFmt w:val="decimal"/>
      <w:lvlText w:val="%4."/>
      <w:lvlJc w:val="left"/>
      <w:pPr>
        <w:ind w:left="2880" w:hanging="360"/>
      </w:pPr>
    </w:lvl>
    <w:lvl w:ilvl="4" w:tplc="ECD42F44">
      <w:start w:val="1"/>
      <w:numFmt w:val="lowerLetter"/>
      <w:lvlText w:val="%5."/>
      <w:lvlJc w:val="left"/>
      <w:pPr>
        <w:ind w:left="3600" w:hanging="360"/>
      </w:pPr>
    </w:lvl>
    <w:lvl w:ilvl="5" w:tplc="9086D5DA">
      <w:start w:val="1"/>
      <w:numFmt w:val="lowerRoman"/>
      <w:lvlText w:val="%6."/>
      <w:lvlJc w:val="right"/>
      <w:pPr>
        <w:ind w:left="4320" w:hanging="180"/>
      </w:pPr>
    </w:lvl>
    <w:lvl w:ilvl="6" w:tplc="A91047E8">
      <w:start w:val="1"/>
      <w:numFmt w:val="decimal"/>
      <w:lvlText w:val="%7."/>
      <w:lvlJc w:val="left"/>
      <w:pPr>
        <w:ind w:left="5040" w:hanging="360"/>
      </w:pPr>
    </w:lvl>
    <w:lvl w:ilvl="7" w:tplc="271836D6">
      <w:start w:val="1"/>
      <w:numFmt w:val="lowerLetter"/>
      <w:lvlText w:val="%8."/>
      <w:lvlJc w:val="left"/>
      <w:pPr>
        <w:ind w:left="5760" w:hanging="360"/>
      </w:pPr>
    </w:lvl>
    <w:lvl w:ilvl="8" w:tplc="0012FBC4">
      <w:start w:val="1"/>
      <w:numFmt w:val="lowerRoman"/>
      <w:lvlText w:val="%9."/>
      <w:lvlJc w:val="right"/>
      <w:pPr>
        <w:ind w:left="6480" w:hanging="180"/>
      </w:pPr>
    </w:lvl>
  </w:abstractNum>
  <w:abstractNum w:abstractNumId="3">
    <w:nsid w:val="76DC34C5"/>
    <w:multiLevelType w:val="hybridMultilevel"/>
    <w:tmpl w:val="A9ACA730"/>
    <w:lvl w:ilvl="0" w:tplc="7C4E5956">
      <w:start w:val="3"/>
      <w:numFmt w:val="bullet"/>
      <w:lvlText w:val=""/>
      <w:lvlJc w:val="left"/>
      <w:pPr>
        <w:ind w:left="720" w:hanging="360"/>
      </w:pPr>
      <w:rPr>
        <w:rFonts w:ascii="Symbol" w:eastAsia="Calibri" w:hAnsi="Symbol" w:cs="Times New Roman" w:hint="default"/>
      </w:rPr>
    </w:lvl>
    <w:lvl w:ilvl="1" w:tplc="8CEA506E">
      <w:start w:val="1"/>
      <w:numFmt w:val="bullet"/>
      <w:lvlText w:val="o"/>
      <w:lvlJc w:val="left"/>
      <w:pPr>
        <w:ind w:left="1440" w:hanging="360"/>
      </w:pPr>
      <w:rPr>
        <w:rFonts w:ascii="Courier New" w:hAnsi="Courier New" w:cs="Courier New" w:hint="default"/>
      </w:rPr>
    </w:lvl>
    <w:lvl w:ilvl="2" w:tplc="1A2EBD46">
      <w:start w:val="1"/>
      <w:numFmt w:val="bullet"/>
      <w:lvlText w:val=""/>
      <w:lvlJc w:val="left"/>
      <w:pPr>
        <w:ind w:left="2160" w:hanging="360"/>
      </w:pPr>
      <w:rPr>
        <w:rFonts w:ascii="Wingdings" w:hAnsi="Wingdings" w:hint="default"/>
      </w:rPr>
    </w:lvl>
    <w:lvl w:ilvl="3" w:tplc="B47A5836">
      <w:start w:val="1"/>
      <w:numFmt w:val="bullet"/>
      <w:lvlText w:val=""/>
      <w:lvlJc w:val="left"/>
      <w:pPr>
        <w:ind w:left="2880" w:hanging="360"/>
      </w:pPr>
      <w:rPr>
        <w:rFonts w:ascii="Symbol" w:hAnsi="Symbol" w:hint="default"/>
      </w:rPr>
    </w:lvl>
    <w:lvl w:ilvl="4" w:tplc="AA1EEBD2">
      <w:start w:val="1"/>
      <w:numFmt w:val="bullet"/>
      <w:lvlText w:val="o"/>
      <w:lvlJc w:val="left"/>
      <w:pPr>
        <w:ind w:left="3600" w:hanging="360"/>
      </w:pPr>
      <w:rPr>
        <w:rFonts w:ascii="Courier New" w:hAnsi="Courier New" w:cs="Courier New" w:hint="default"/>
      </w:rPr>
    </w:lvl>
    <w:lvl w:ilvl="5" w:tplc="9ADA3C98">
      <w:start w:val="1"/>
      <w:numFmt w:val="bullet"/>
      <w:lvlText w:val=""/>
      <w:lvlJc w:val="left"/>
      <w:pPr>
        <w:ind w:left="4320" w:hanging="360"/>
      </w:pPr>
      <w:rPr>
        <w:rFonts w:ascii="Wingdings" w:hAnsi="Wingdings" w:hint="default"/>
      </w:rPr>
    </w:lvl>
    <w:lvl w:ilvl="6" w:tplc="17B8416E">
      <w:start w:val="1"/>
      <w:numFmt w:val="bullet"/>
      <w:lvlText w:val=""/>
      <w:lvlJc w:val="left"/>
      <w:pPr>
        <w:ind w:left="5040" w:hanging="360"/>
      </w:pPr>
      <w:rPr>
        <w:rFonts w:ascii="Symbol" w:hAnsi="Symbol" w:hint="default"/>
      </w:rPr>
    </w:lvl>
    <w:lvl w:ilvl="7" w:tplc="85A69F4C">
      <w:start w:val="1"/>
      <w:numFmt w:val="bullet"/>
      <w:lvlText w:val="o"/>
      <w:lvlJc w:val="left"/>
      <w:pPr>
        <w:ind w:left="5760" w:hanging="360"/>
      </w:pPr>
      <w:rPr>
        <w:rFonts w:ascii="Courier New" w:hAnsi="Courier New" w:cs="Courier New" w:hint="default"/>
      </w:rPr>
    </w:lvl>
    <w:lvl w:ilvl="8" w:tplc="9282EBD2">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DC6"/>
    <w:rsid w:val="00001D0C"/>
    <w:rsid w:val="00011AF5"/>
    <w:rsid w:val="00011FC5"/>
    <w:rsid w:val="00023628"/>
    <w:rsid w:val="00025966"/>
    <w:rsid w:val="00026073"/>
    <w:rsid w:val="0002759F"/>
    <w:rsid w:val="00034234"/>
    <w:rsid w:val="0003593E"/>
    <w:rsid w:val="00035E52"/>
    <w:rsid w:val="00054948"/>
    <w:rsid w:val="0006060D"/>
    <w:rsid w:val="00065E55"/>
    <w:rsid w:val="00066865"/>
    <w:rsid w:val="00076CC8"/>
    <w:rsid w:val="0008080E"/>
    <w:rsid w:val="00087F0B"/>
    <w:rsid w:val="0009103E"/>
    <w:rsid w:val="000929A4"/>
    <w:rsid w:val="00092E61"/>
    <w:rsid w:val="00093A7A"/>
    <w:rsid w:val="000946BF"/>
    <w:rsid w:val="000967B7"/>
    <w:rsid w:val="000A155D"/>
    <w:rsid w:val="000A4108"/>
    <w:rsid w:val="000A7642"/>
    <w:rsid w:val="000B6A6D"/>
    <w:rsid w:val="000C00B7"/>
    <w:rsid w:val="000C1601"/>
    <w:rsid w:val="000D4A5E"/>
    <w:rsid w:val="000F3860"/>
    <w:rsid w:val="000F682C"/>
    <w:rsid w:val="00114937"/>
    <w:rsid w:val="00120670"/>
    <w:rsid w:val="0012432C"/>
    <w:rsid w:val="00124E2F"/>
    <w:rsid w:val="00126245"/>
    <w:rsid w:val="001307D8"/>
    <w:rsid w:val="00131C3A"/>
    <w:rsid w:val="00135A6D"/>
    <w:rsid w:val="00144702"/>
    <w:rsid w:val="0015321F"/>
    <w:rsid w:val="00154079"/>
    <w:rsid w:val="0015697F"/>
    <w:rsid w:val="00177842"/>
    <w:rsid w:val="00181838"/>
    <w:rsid w:val="00192982"/>
    <w:rsid w:val="001967C1"/>
    <w:rsid w:val="001A12B0"/>
    <w:rsid w:val="001B2D6E"/>
    <w:rsid w:val="001C64C4"/>
    <w:rsid w:val="001C7E03"/>
    <w:rsid w:val="001D3F53"/>
    <w:rsid w:val="001F13AF"/>
    <w:rsid w:val="001F1FC4"/>
    <w:rsid w:val="001F28DF"/>
    <w:rsid w:val="00203033"/>
    <w:rsid w:val="002151B5"/>
    <w:rsid w:val="00216CDA"/>
    <w:rsid w:val="00231B35"/>
    <w:rsid w:val="00233484"/>
    <w:rsid w:val="00235BC6"/>
    <w:rsid w:val="0023655E"/>
    <w:rsid w:val="00256DD6"/>
    <w:rsid w:val="0026443B"/>
    <w:rsid w:val="00273C6F"/>
    <w:rsid w:val="00281AA4"/>
    <w:rsid w:val="00281FEC"/>
    <w:rsid w:val="002870A1"/>
    <w:rsid w:val="002905CF"/>
    <w:rsid w:val="00292D95"/>
    <w:rsid w:val="002B00B2"/>
    <w:rsid w:val="002B339A"/>
    <w:rsid w:val="002C700E"/>
    <w:rsid w:val="002E4B2E"/>
    <w:rsid w:val="00301618"/>
    <w:rsid w:val="0031203C"/>
    <w:rsid w:val="0034228A"/>
    <w:rsid w:val="0034644B"/>
    <w:rsid w:val="0038191A"/>
    <w:rsid w:val="003B141E"/>
    <w:rsid w:val="003B1CC5"/>
    <w:rsid w:val="003B2F81"/>
    <w:rsid w:val="003B57A3"/>
    <w:rsid w:val="003C0185"/>
    <w:rsid w:val="003C03BE"/>
    <w:rsid w:val="003C2A6C"/>
    <w:rsid w:val="003C5987"/>
    <w:rsid w:val="003D55A2"/>
    <w:rsid w:val="003E267A"/>
    <w:rsid w:val="003F44C1"/>
    <w:rsid w:val="0040112B"/>
    <w:rsid w:val="00406005"/>
    <w:rsid w:val="00406A16"/>
    <w:rsid w:val="00413B26"/>
    <w:rsid w:val="00414886"/>
    <w:rsid w:val="00414B9A"/>
    <w:rsid w:val="00440947"/>
    <w:rsid w:val="0045518C"/>
    <w:rsid w:val="004617EF"/>
    <w:rsid w:val="00474B94"/>
    <w:rsid w:val="00481A84"/>
    <w:rsid w:val="00485452"/>
    <w:rsid w:val="004A08C0"/>
    <w:rsid w:val="004A3292"/>
    <w:rsid w:val="004B43D6"/>
    <w:rsid w:val="004C1FC6"/>
    <w:rsid w:val="004C4E0D"/>
    <w:rsid w:val="004C7778"/>
    <w:rsid w:val="004D0B31"/>
    <w:rsid w:val="004F3993"/>
    <w:rsid w:val="0050017B"/>
    <w:rsid w:val="00505189"/>
    <w:rsid w:val="00506C34"/>
    <w:rsid w:val="0053055D"/>
    <w:rsid w:val="005320F9"/>
    <w:rsid w:val="00535EA6"/>
    <w:rsid w:val="005369D2"/>
    <w:rsid w:val="005577F0"/>
    <w:rsid w:val="0056314C"/>
    <w:rsid w:val="00563511"/>
    <w:rsid w:val="0059008A"/>
    <w:rsid w:val="005916B2"/>
    <w:rsid w:val="005A08CD"/>
    <w:rsid w:val="005D6B15"/>
    <w:rsid w:val="005E66AE"/>
    <w:rsid w:val="005F5B64"/>
    <w:rsid w:val="006312E3"/>
    <w:rsid w:val="00642E6A"/>
    <w:rsid w:val="006632D4"/>
    <w:rsid w:val="00667D83"/>
    <w:rsid w:val="00671693"/>
    <w:rsid w:val="00676759"/>
    <w:rsid w:val="00683B7D"/>
    <w:rsid w:val="006A2B13"/>
    <w:rsid w:val="006C0A22"/>
    <w:rsid w:val="006D107E"/>
    <w:rsid w:val="006E2030"/>
    <w:rsid w:val="007006D6"/>
    <w:rsid w:val="007032BC"/>
    <w:rsid w:val="0071652D"/>
    <w:rsid w:val="00720777"/>
    <w:rsid w:val="007245FB"/>
    <w:rsid w:val="00727E02"/>
    <w:rsid w:val="0073510B"/>
    <w:rsid w:val="00745232"/>
    <w:rsid w:val="00747323"/>
    <w:rsid w:val="00751535"/>
    <w:rsid w:val="00756968"/>
    <w:rsid w:val="007634B2"/>
    <w:rsid w:val="00763528"/>
    <w:rsid w:val="00765FEE"/>
    <w:rsid w:val="007664BC"/>
    <w:rsid w:val="00766D08"/>
    <w:rsid w:val="00770C07"/>
    <w:rsid w:val="00772226"/>
    <w:rsid w:val="00777D60"/>
    <w:rsid w:val="007813DE"/>
    <w:rsid w:val="007837F8"/>
    <w:rsid w:val="00784D63"/>
    <w:rsid w:val="007A1C26"/>
    <w:rsid w:val="007A2499"/>
    <w:rsid w:val="007A3C41"/>
    <w:rsid w:val="007D14CA"/>
    <w:rsid w:val="007D1A14"/>
    <w:rsid w:val="007D287C"/>
    <w:rsid w:val="007D508F"/>
    <w:rsid w:val="007E010E"/>
    <w:rsid w:val="007E0A51"/>
    <w:rsid w:val="007F0472"/>
    <w:rsid w:val="007F685A"/>
    <w:rsid w:val="00803ACF"/>
    <w:rsid w:val="00812A59"/>
    <w:rsid w:val="00816518"/>
    <w:rsid w:val="00841CD4"/>
    <w:rsid w:val="00844E61"/>
    <w:rsid w:val="00856A78"/>
    <w:rsid w:val="008627B2"/>
    <w:rsid w:val="00886100"/>
    <w:rsid w:val="00894D7E"/>
    <w:rsid w:val="008A157E"/>
    <w:rsid w:val="008A21F4"/>
    <w:rsid w:val="008B2A0E"/>
    <w:rsid w:val="008B73A0"/>
    <w:rsid w:val="008C62EB"/>
    <w:rsid w:val="008D0A9C"/>
    <w:rsid w:val="008D0CBE"/>
    <w:rsid w:val="008D3BE2"/>
    <w:rsid w:val="008D6E7D"/>
    <w:rsid w:val="008E1A0E"/>
    <w:rsid w:val="008F0CDD"/>
    <w:rsid w:val="008F330E"/>
    <w:rsid w:val="00900F4A"/>
    <w:rsid w:val="0092702E"/>
    <w:rsid w:val="009716F1"/>
    <w:rsid w:val="00972CF3"/>
    <w:rsid w:val="009735EB"/>
    <w:rsid w:val="00973C59"/>
    <w:rsid w:val="009813C9"/>
    <w:rsid w:val="009815A0"/>
    <w:rsid w:val="009913FA"/>
    <w:rsid w:val="00994DC6"/>
    <w:rsid w:val="009958CC"/>
    <w:rsid w:val="009B214B"/>
    <w:rsid w:val="009C1310"/>
    <w:rsid w:val="009C714D"/>
    <w:rsid w:val="009D5890"/>
    <w:rsid w:val="009F5954"/>
    <w:rsid w:val="009F619F"/>
    <w:rsid w:val="00A03041"/>
    <w:rsid w:val="00A11A0B"/>
    <w:rsid w:val="00A209D8"/>
    <w:rsid w:val="00A21672"/>
    <w:rsid w:val="00A22210"/>
    <w:rsid w:val="00A413CD"/>
    <w:rsid w:val="00A53938"/>
    <w:rsid w:val="00A636E4"/>
    <w:rsid w:val="00A707A7"/>
    <w:rsid w:val="00A721A0"/>
    <w:rsid w:val="00A74E03"/>
    <w:rsid w:val="00AA37BE"/>
    <w:rsid w:val="00AC3D15"/>
    <w:rsid w:val="00AD40EF"/>
    <w:rsid w:val="00AD43E3"/>
    <w:rsid w:val="00AE730C"/>
    <w:rsid w:val="00B02C0F"/>
    <w:rsid w:val="00B040F3"/>
    <w:rsid w:val="00B0709E"/>
    <w:rsid w:val="00B10A51"/>
    <w:rsid w:val="00B25B7B"/>
    <w:rsid w:val="00B33F7A"/>
    <w:rsid w:val="00B40473"/>
    <w:rsid w:val="00B45EEF"/>
    <w:rsid w:val="00B56CEE"/>
    <w:rsid w:val="00B65EB5"/>
    <w:rsid w:val="00B707B6"/>
    <w:rsid w:val="00B76B37"/>
    <w:rsid w:val="00B8434B"/>
    <w:rsid w:val="00B91AE8"/>
    <w:rsid w:val="00B940EA"/>
    <w:rsid w:val="00BA1B15"/>
    <w:rsid w:val="00BA2251"/>
    <w:rsid w:val="00BA3E0E"/>
    <w:rsid w:val="00BC3746"/>
    <w:rsid w:val="00BD5498"/>
    <w:rsid w:val="00BE3645"/>
    <w:rsid w:val="00BF4476"/>
    <w:rsid w:val="00C0585A"/>
    <w:rsid w:val="00C12370"/>
    <w:rsid w:val="00C17408"/>
    <w:rsid w:val="00C204E0"/>
    <w:rsid w:val="00C23E33"/>
    <w:rsid w:val="00C35748"/>
    <w:rsid w:val="00C436B1"/>
    <w:rsid w:val="00C43F72"/>
    <w:rsid w:val="00C45DC7"/>
    <w:rsid w:val="00C4702D"/>
    <w:rsid w:val="00C60593"/>
    <w:rsid w:val="00C647F6"/>
    <w:rsid w:val="00C677AF"/>
    <w:rsid w:val="00C750DF"/>
    <w:rsid w:val="00C94927"/>
    <w:rsid w:val="00C97204"/>
    <w:rsid w:val="00CA4E14"/>
    <w:rsid w:val="00CB31DC"/>
    <w:rsid w:val="00CB3819"/>
    <w:rsid w:val="00CC4132"/>
    <w:rsid w:val="00CC4681"/>
    <w:rsid w:val="00CC7B09"/>
    <w:rsid w:val="00CE185F"/>
    <w:rsid w:val="00CE1B95"/>
    <w:rsid w:val="00CE1ED0"/>
    <w:rsid w:val="00CE3687"/>
    <w:rsid w:val="00D050D6"/>
    <w:rsid w:val="00D23768"/>
    <w:rsid w:val="00D30BC1"/>
    <w:rsid w:val="00D408E3"/>
    <w:rsid w:val="00D51876"/>
    <w:rsid w:val="00D82060"/>
    <w:rsid w:val="00DA6490"/>
    <w:rsid w:val="00DB77B9"/>
    <w:rsid w:val="00DC24CB"/>
    <w:rsid w:val="00DC4AFF"/>
    <w:rsid w:val="00DD2E6F"/>
    <w:rsid w:val="00DD77FF"/>
    <w:rsid w:val="00DE2E9F"/>
    <w:rsid w:val="00DE5479"/>
    <w:rsid w:val="00DF0393"/>
    <w:rsid w:val="00DF472A"/>
    <w:rsid w:val="00DF6D8D"/>
    <w:rsid w:val="00E171C2"/>
    <w:rsid w:val="00E31B89"/>
    <w:rsid w:val="00E36615"/>
    <w:rsid w:val="00E37A99"/>
    <w:rsid w:val="00E472FD"/>
    <w:rsid w:val="00E527D0"/>
    <w:rsid w:val="00E5451C"/>
    <w:rsid w:val="00E63F91"/>
    <w:rsid w:val="00E676F7"/>
    <w:rsid w:val="00E91915"/>
    <w:rsid w:val="00E9311E"/>
    <w:rsid w:val="00E97170"/>
    <w:rsid w:val="00EC00AD"/>
    <w:rsid w:val="00EC4BE8"/>
    <w:rsid w:val="00ED0FFF"/>
    <w:rsid w:val="00ED2629"/>
    <w:rsid w:val="00ED4C8F"/>
    <w:rsid w:val="00EE1BB1"/>
    <w:rsid w:val="00EE6D9F"/>
    <w:rsid w:val="00EE72D1"/>
    <w:rsid w:val="00EF0743"/>
    <w:rsid w:val="00EF0B08"/>
    <w:rsid w:val="00EF4909"/>
    <w:rsid w:val="00F01B4F"/>
    <w:rsid w:val="00F24D92"/>
    <w:rsid w:val="00F31812"/>
    <w:rsid w:val="00F34CB6"/>
    <w:rsid w:val="00F3543E"/>
    <w:rsid w:val="00F37AC9"/>
    <w:rsid w:val="00F44708"/>
    <w:rsid w:val="00F4724F"/>
    <w:rsid w:val="00F56C3D"/>
    <w:rsid w:val="00F57908"/>
    <w:rsid w:val="00F710D2"/>
    <w:rsid w:val="00F76F20"/>
    <w:rsid w:val="00F81E6C"/>
    <w:rsid w:val="00F82055"/>
    <w:rsid w:val="00FA371F"/>
    <w:rsid w:val="00FA7B5C"/>
    <w:rsid w:val="00FC14D1"/>
    <w:rsid w:val="00FD4D3D"/>
    <w:rsid w:val="00FD56DC"/>
    <w:rsid w:val="00FD6F84"/>
    <w:rsid w:val="00FE1849"/>
    <w:rsid w:val="00FE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FA"/>
    <w:pPr>
      <w:spacing w:after="200" w:line="276" w:lineRule="auto"/>
    </w:pPr>
    <w:rPr>
      <w:sz w:val="22"/>
      <w:szCs w:val="22"/>
    </w:rPr>
  </w:style>
  <w:style w:type="paragraph" w:styleId="Heading2">
    <w:name w:val="heading 2"/>
    <w:basedOn w:val="Normal"/>
    <w:link w:val="Heading2Char"/>
    <w:uiPriority w:val="9"/>
    <w:qFormat/>
    <w:rsid w:val="009913FA"/>
    <w:pPr>
      <w:keepNext/>
      <w:spacing w:before="240" w:after="60"/>
      <w:outlineLvl w:val="1"/>
    </w:pPr>
    <w:rPr>
      <w:rFonts w:ascii="Cambria" w:eastAsia="Times New Roman" w:hAnsi="Cambria"/>
      <w:b/>
      <w:i/>
      <w:sz w:val="28"/>
      <w:szCs w:val="28"/>
    </w:rPr>
  </w:style>
  <w:style w:type="paragraph" w:styleId="Heading3">
    <w:name w:val="heading 3"/>
    <w:basedOn w:val="Normal"/>
    <w:link w:val="Heading3Char"/>
    <w:qFormat/>
    <w:rsid w:val="009913FA"/>
    <w:pPr>
      <w:keepNext/>
      <w:spacing w:before="240" w:after="60" w:line="240" w:lineRule="auto"/>
      <w:outlineLvl w:val="2"/>
    </w:pPr>
    <w:rPr>
      <w:rFonts w:ascii="Cambria" w:eastAsia="Times New Roman" w:hAnsi="Cambr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13FA"/>
    <w:rPr>
      <w:rFonts w:ascii="Cambria" w:eastAsia="Times New Roman" w:hAnsi="Cambria" w:cs="Times New Roman"/>
      <w:b/>
      <w:sz w:val="26"/>
      <w:szCs w:val="26"/>
    </w:rPr>
  </w:style>
  <w:style w:type="character" w:styleId="Emphasis">
    <w:name w:val="Emphasis"/>
    <w:basedOn w:val="DefaultParagraphFont"/>
    <w:uiPriority w:val="20"/>
    <w:qFormat/>
    <w:rsid w:val="009913FA"/>
    <w:rPr>
      <w:i/>
    </w:rPr>
  </w:style>
  <w:style w:type="paragraph" w:customStyle="1" w:styleId="Default">
    <w:name w:val="Default"/>
    <w:rsid w:val="009913FA"/>
    <w:rPr>
      <w:rFonts w:cs="Calibri"/>
      <w:color w:val="000000"/>
      <w:sz w:val="24"/>
      <w:szCs w:val="24"/>
    </w:rPr>
  </w:style>
  <w:style w:type="character" w:customStyle="1" w:styleId="Heading2Char">
    <w:name w:val="Heading 2 Char"/>
    <w:basedOn w:val="DefaultParagraphFont"/>
    <w:link w:val="Heading2"/>
    <w:uiPriority w:val="9"/>
    <w:rsid w:val="009913FA"/>
    <w:rPr>
      <w:rFonts w:ascii="Cambria" w:eastAsia="Times New Roman" w:hAnsi="Cambria" w:cs="Times New Roman"/>
      <w:b/>
      <w:i/>
      <w:sz w:val="28"/>
      <w:szCs w:val="28"/>
    </w:rPr>
  </w:style>
  <w:style w:type="character" w:styleId="Hyperlink">
    <w:name w:val="Hyperlink"/>
    <w:basedOn w:val="DefaultParagraphFont"/>
    <w:uiPriority w:val="99"/>
    <w:rsid w:val="009913FA"/>
    <w:rPr>
      <w:color w:val="0000FF"/>
      <w:u w:val="single"/>
    </w:rPr>
  </w:style>
  <w:style w:type="paragraph" w:styleId="NormalWeb">
    <w:name w:val="Normal (Web)"/>
    <w:basedOn w:val="Normal"/>
    <w:uiPriority w:val="99"/>
    <w:rsid w:val="009913FA"/>
    <w:pPr>
      <w:spacing w:before="100" w:beforeAutospacing="1" w:after="100" w:afterAutospacing="1" w:line="240" w:lineRule="auto"/>
    </w:pPr>
    <w:rPr>
      <w:rFonts w:ascii="Times New Roman" w:eastAsia="Times New Roman" w:hAnsi="Times New Roman"/>
      <w:sz w:val="24"/>
      <w:szCs w:val="24"/>
    </w:rPr>
  </w:style>
  <w:style w:type="paragraph" w:customStyle="1" w:styleId="articletitle">
    <w:name w:val="articletitle"/>
    <w:basedOn w:val="Normal"/>
    <w:uiPriority w:val="99"/>
    <w:rsid w:val="009913FA"/>
    <w:pPr>
      <w:spacing w:before="100" w:beforeAutospacing="1" w:after="100" w:afterAutospacing="1" w:line="240" w:lineRule="auto"/>
    </w:pPr>
    <w:rPr>
      <w:rFonts w:ascii="Arial Unicode MS" w:eastAsia="Arial Unicode MS" w:hAnsi="Arial Unicode MS" w:cs="Arial Unicode MS"/>
      <w:b/>
      <w:color w:val="000000"/>
      <w:sz w:val="36"/>
      <w:szCs w:val="36"/>
    </w:rPr>
  </w:style>
  <w:style w:type="character" w:customStyle="1" w:styleId="normaltext1">
    <w:name w:val="normaltext1"/>
    <w:basedOn w:val="DefaultParagraphFont"/>
    <w:rsid w:val="009913FA"/>
    <w:rPr>
      <w:b w:val="0"/>
      <w:color w:val="32393D"/>
      <w:sz w:val="20"/>
      <w:szCs w:val="20"/>
    </w:rPr>
  </w:style>
  <w:style w:type="character" w:styleId="Strong">
    <w:name w:val="Strong"/>
    <w:basedOn w:val="DefaultParagraphFont"/>
    <w:uiPriority w:val="22"/>
    <w:qFormat/>
    <w:rsid w:val="009913FA"/>
    <w:rPr>
      <w:b/>
    </w:rPr>
  </w:style>
  <w:style w:type="table" w:styleId="TableGrid">
    <w:name w:val="Table Grid"/>
    <w:basedOn w:val="TableNormal"/>
    <w:uiPriority w:val="59"/>
    <w:rsid w:val="00991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9913FA"/>
    <w:pPr>
      <w:tabs>
        <w:tab w:val="decimal" w:pos="360"/>
      </w:tabs>
    </w:pPr>
    <w:rPr>
      <w:rFonts w:eastAsia="Times New Roman"/>
    </w:rPr>
  </w:style>
  <w:style w:type="paragraph" w:styleId="FootnoteText">
    <w:name w:val="footnote text"/>
    <w:basedOn w:val="Normal"/>
    <w:link w:val="FootnoteTextChar"/>
    <w:uiPriority w:val="99"/>
    <w:rsid w:val="009913F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9913FA"/>
    <w:rPr>
      <w:rFonts w:ascii="Calibri" w:eastAsia="Times New Roman" w:hAnsi="Calibri" w:cs="Times New Roman"/>
    </w:rPr>
  </w:style>
  <w:style w:type="character" w:styleId="SubtleEmphasis">
    <w:name w:val="Subtle Emphasis"/>
    <w:basedOn w:val="DefaultParagraphFont"/>
    <w:uiPriority w:val="19"/>
    <w:qFormat/>
    <w:rsid w:val="009913FA"/>
    <w:rPr>
      <w:rFonts w:eastAsia="Times New Roman" w:cs="Times New Roman"/>
      <w:i/>
      <w:color w:val="808080"/>
      <w:szCs w:val="22"/>
      <w:lang w:val="en-US"/>
    </w:rPr>
  </w:style>
  <w:style w:type="table" w:styleId="MediumShading2-Accent5">
    <w:name w:val="Medium Shading 2 Accent 5"/>
    <w:basedOn w:val="TableNormal"/>
    <w:uiPriority w:val="64"/>
    <w:rsid w:val="009913FA"/>
    <w:rPr>
      <w:rFonts w:eastAsia="Times New Roman"/>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color w:val="FFFFFF"/>
      </w:rPr>
      <w:tblPr/>
      <w:tcPr>
        <w:tcW w:w="0" w:type="dxa"/>
        <w:tcBorders>
          <w:top w:val="single" w:sz="18" w:space="0" w:color="auto"/>
          <w:left w:val="nil"/>
          <w:bottom w:val="single" w:sz="18" w:space="0" w:color="auto"/>
          <w:right w:val="nil"/>
          <w:insideH w:val="nil"/>
          <w:insideV w:val="nil"/>
        </w:tcBorders>
        <w:shd w:val="clear" w:color="auto" w:fill="4BACC6"/>
        <w:vAlign w:val="top"/>
      </w:tcPr>
    </w:tblStylePr>
    <w:tblStylePr w:type="lastRow">
      <w:pPr>
        <w:spacing w:before="0" w:after="0" w:line="240" w:lineRule="auto"/>
      </w:pPr>
      <w:tblPr/>
      <w:tcPr>
        <w:tcW w:w="0" w:type="dxa"/>
        <w:tcBorders>
          <w:top w:val="double" w:sz="6" w:space="0" w:color="auto"/>
          <w:left w:val="nil"/>
          <w:bottom w:val="single" w:sz="18" w:space="0" w:color="auto"/>
          <w:right w:val="nil"/>
          <w:insideH w:val="nil"/>
          <w:insideV w:val="nil"/>
        </w:tcBorders>
        <w:shd w:val="clear" w:color="auto" w:fill="FFFFFF"/>
        <w:vAlign w:val="top"/>
      </w:tcPr>
    </w:tblStylePr>
    <w:tblStylePr w:type="firstCol">
      <w:rPr>
        <w:b/>
        <w:color w:val="FFFFFF"/>
      </w:rPr>
      <w:tblPr/>
      <w:tcPr>
        <w:tcW w:w="0" w:type="dxa"/>
        <w:tcBorders>
          <w:top w:val="nil"/>
          <w:left w:val="nil"/>
          <w:bottom w:val="single" w:sz="18" w:space="0" w:color="auto"/>
          <w:right w:val="nil"/>
          <w:insideH w:val="nil"/>
          <w:insideV w:val="nil"/>
        </w:tcBorders>
        <w:shd w:val="clear" w:color="auto" w:fill="4BACC6"/>
        <w:vAlign w:val="top"/>
      </w:tcPr>
    </w:tblStylePr>
    <w:tblStylePr w:type="lastCol">
      <w:rPr>
        <w:b/>
        <w:color w:val="FFFFFF"/>
      </w:rPr>
      <w:tblPr/>
      <w:tcPr>
        <w:tcW w:w="0" w:type="dxa"/>
        <w:tcBorders>
          <w:left w:val="nil"/>
          <w:right w:val="nil"/>
          <w:insideH w:val="nil"/>
          <w:insideV w:val="nil"/>
        </w:tcBorders>
        <w:shd w:val="clear" w:color="auto" w:fill="4BACC6"/>
        <w:vAlign w:val="top"/>
      </w:tcPr>
    </w:tblStylePr>
    <w:tblStylePr w:type="band1Vert">
      <w:tblPr/>
      <w:tcPr>
        <w:tcW w:w="0" w:type="dxa"/>
        <w:tcBorders>
          <w:left w:val="nil"/>
          <w:right w:val="nil"/>
          <w:insideH w:val="nil"/>
          <w:insideV w:val="nil"/>
        </w:tcBorders>
        <w:shd w:val="clear" w:color="auto" w:fill="D8D8D8"/>
        <w:vAlign w:val="top"/>
      </w:tcPr>
    </w:tblStylePr>
    <w:tblStylePr w:type="band1Horz">
      <w:tblPr/>
      <w:tcPr>
        <w:tcW w:w="0" w:type="dxa"/>
        <w:shd w:val="clear" w:color="auto" w:fill="D8D8D8"/>
        <w:vAlign w:val="top"/>
      </w:tcPr>
    </w:tblStylePr>
    <w:tblStylePr w:type="neCell">
      <w:tblPr/>
      <w:tcPr>
        <w:tcW w:w="0" w:type="dxa"/>
        <w:tcBorders>
          <w:top w:val="single" w:sz="18" w:space="0" w:color="auto"/>
          <w:left w:val="nil"/>
          <w:bottom w:val="single" w:sz="18" w:space="0" w:color="auto"/>
          <w:right w:val="nil"/>
          <w:insideH w:val="nil"/>
          <w:insideV w:val="nil"/>
        </w:tcBorders>
        <w:vAlign w:val="top"/>
      </w:tcPr>
    </w:tblStylePr>
    <w:tblStylePr w:type="nwCell">
      <w:rPr>
        <w:color w:val="FFFFFF"/>
      </w:rPr>
      <w:tblPr/>
      <w:tcPr>
        <w:tcW w:w="0" w:type="dxa"/>
        <w:tcBorders>
          <w:top w:val="single" w:sz="18" w:space="0" w:color="auto"/>
          <w:left w:val="nil"/>
          <w:bottom w:val="single" w:sz="18" w:space="0" w:color="auto"/>
          <w:right w:val="nil"/>
          <w:insideH w:val="nil"/>
          <w:insideV w:val="nil"/>
        </w:tcBorders>
        <w:vAlign w:val="top"/>
      </w:tcPr>
    </w:tblStylePr>
  </w:style>
  <w:style w:type="paragraph" w:styleId="BalloonText">
    <w:name w:val="Balloon Text"/>
    <w:basedOn w:val="Normal"/>
    <w:link w:val="BalloonTextChar"/>
    <w:uiPriority w:val="99"/>
    <w:rsid w:val="0099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13FA"/>
    <w:rPr>
      <w:rFonts w:ascii="Tahoma" w:hAnsi="Tahoma" w:cs="Tahoma"/>
      <w:sz w:val="16"/>
      <w:szCs w:val="16"/>
    </w:rPr>
  </w:style>
  <w:style w:type="paragraph" w:styleId="ListParagraph">
    <w:name w:val="List Paragraph"/>
    <w:basedOn w:val="Normal"/>
    <w:uiPriority w:val="34"/>
    <w:qFormat/>
    <w:rsid w:val="009913FA"/>
    <w:pPr>
      <w:ind w:left="720"/>
      <w:contextualSpacing/>
    </w:pPr>
  </w:style>
  <w:style w:type="paragraph" w:styleId="Header">
    <w:name w:val="header"/>
    <w:basedOn w:val="Normal"/>
    <w:link w:val="HeaderChar"/>
    <w:uiPriority w:val="99"/>
    <w:rsid w:val="00991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FA"/>
    <w:rPr>
      <w:sz w:val="22"/>
      <w:szCs w:val="22"/>
    </w:rPr>
  </w:style>
  <w:style w:type="paragraph" w:styleId="Footer">
    <w:name w:val="footer"/>
    <w:basedOn w:val="Normal"/>
    <w:link w:val="FooterChar"/>
    <w:uiPriority w:val="99"/>
    <w:rsid w:val="00991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F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342">
      <w:bodyDiv w:val="1"/>
      <w:marLeft w:val="0"/>
      <w:marRight w:val="0"/>
      <w:marTop w:val="0"/>
      <w:marBottom w:val="0"/>
      <w:divBdr>
        <w:top w:val="none" w:sz="0" w:space="0" w:color="auto"/>
        <w:left w:val="none" w:sz="0" w:space="0" w:color="auto"/>
        <w:bottom w:val="none" w:sz="0" w:space="0" w:color="auto"/>
        <w:right w:val="none" w:sz="0" w:space="0" w:color="auto"/>
      </w:divBdr>
    </w:div>
    <w:div w:id="166947661">
      <w:bodyDiv w:val="1"/>
      <w:marLeft w:val="0"/>
      <w:marRight w:val="0"/>
      <w:marTop w:val="0"/>
      <w:marBottom w:val="0"/>
      <w:divBdr>
        <w:top w:val="none" w:sz="0" w:space="0" w:color="auto"/>
        <w:left w:val="none" w:sz="0" w:space="0" w:color="auto"/>
        <w:bottom w:val="none" w:sz="0" w:space="0" w:color="auto"/>
        <w:right w:val="none" w:sz="0" w:space="0" w:color="auto"/>
      </w:divBdr>
    </w:div>
    <w:div w:id="284119216">
      <w:bodyDiv w:val="1"/>
      <w:marLeft w:val="0"/>
      <w:marRight w:val="0"/>
      <w:marTop w:val="0"/>
      <w:marBottom w:val="0"/>
      <w:divBdr>
        <w:top w:val="none" w:sz="0" w:space="0" w:color="auto"/>
        <w:left w:val="none" w:sz="0" w:space="0" w:color="auto"/>
        <w:bottom w:val="none" w:sz="0" w:space="0" w:color="auto"/>
        <w:right w:val="none" w:sz="0" w:space="0" w:color="auto"/>
      </w:divBdr>
    </w:div>
    <w:div w:id="397244636">
      <w:bodyDiv w:val="1"/>
      <w:marLeft w:val="0"/>
      <w:marRight w:val="0"/>
      <w:marTop w:val="0"/>
      <w:marBottom w:val="0"/>
      <w:divBdr>
        <w:top w:val="none" w:sz="0" w:space="0" w:color="auto"/>
        <w:left w:val="none" w:sz="0" w:space="0" w:color="auto"/>
        <w:bottom w:val="none" w:sz="0" w:space="0" w:color="auto"/>
        <w:right w:val="none" w:sz="0" w:space="0" w:color="auto"/>
      </w:divBdr>
    </w:div>
    <w:div w:id="460075338">
      <w:bodyDiv w:val="1"/>
      <w:marLeft w:val="0"/>
      <w:marRight w:val="0"/>
      <w:marTop w:val="0"/>
      <w:marBottom w:val="0"/>
      <w:divBdr>
        <w:top w:val="none" w:sz="0" w:space="0" w:color="auto"/>
        <w:left w:val="none" w:sz="0" w:space="0" w:color="auto"/>
        <w:bottom w:val="none" w:sz="0" w:space="0" w:color="auto"/>
        <w:right w:val="none" w:sz="0" w:space="0" w:color="auto"/>
      </w:divBdr>
    </w:div>
    <w:div w:id="473841005">
      <w:bodyDiv w:val="1"/>
      <w:marLeft w:val="0"/>
      <w:marRight w:val="0"/>
      <w:marTop w:val="0"/>
      <w:marBottom w:val="0"/>
      <w:divBdr>
        <w:top w:val="none" w:sz="0" w:space="0" w:color="auto"/>
        <w:left w:val="none" w:sz="0" w:space="0" w:color="auto"/>
        <w:bottom w:val="none" w:sz="0" w:space="0" w:color="auto"/>
        <w:right w:val="none" w:sz="0" w:space="0" w:color="auto"/>
      </w:divBdr>
    </w:div>
    <w:div w:id="508720108">
      <w:bodyDiv w:val="1"/>
      <w:marLeft w:val="0"/>
      <w:marRight w:val="0"/>
      <w:marTop w:val="0"/>
      <w:marBottom w:val="0"/>
      <w:divBdr>
        <w:top w:val="none" w:sz="0" w:space="0" w:color="auto"/>
        <w:left w:val="none" w:sz="0" w:space="0" w:color="auto"/>
        <w:bottom w:val="none" w:sz="0" w:space="0" w:color="auto"/>
        <w:right w:val="none" w:sz="0" w:space="0" w:color="auto"/>
      </w:divBdr>
    </w:div>
    <w:div w:id="589000769">
      <w:bodyDiv w:val="1"/>
      <w:marLeft w:val="0"/>
      <w:marRight w:val="0"/>
      <w:marTop w:val="0"/>
      <w:marBottom w:val="0"/>
      <w:divBdr>
        <w:top w:val="none" w:sz="0" w:space="0" w:color="auto"/>
        <w:left w:val="none" w:sz="0" w:space="0" w:color="auto"/>
        <w:bottom w:val="none" w:sz="0" w:space="0" w:color="auto"/>
        <w:right w:val="none" w:sz="0" w:space="0" w:color="auto"/>
      </w:divBdr>
    </w:div>
    <w:div w:id="599338176">
      <w:bodyDiv w:val="1"/>
      <w:marLeft w:val="0"/>
      <w:marRight w:val="0"/>
      <w:marTop w:val="0"/>
      <w:marBottom w:val="0"/>
      <w:divBdr>
        <w:top w:val="none" w:sz="0" w:space="0" w:color="auto"/>
        <w:left w:val="none" w:sz="0" w:space="0" w:color="auto"/>
        <w:bottom w:val="none" w:sz="0" w:space="0" w:color="auto"/>
        <w:right w:val="none" w:sz="0" w:space="0" w:color="auto"/>
      </w:divBdr>
    </w:div>
    <w:div w:id="612788686">
      <w:bodyDiv w:val="1"/>
      <w:marLeft w:val="0"/>
      <w:marRight w:val="0"/>
      <w:marTop w:val="0"/>
      <w:marBottom w:val="0"/>
      <w:divBdr>
        <w:top w:val="none" w:sz="0" w:space="0" w:color="auto"/>
        <w:left w:val="none" w:sz="0" w:space="0" w:color="auto"/>
        <w:bottom w:val="none" w:sz="0" w:space="0" w:color="auto"/>
        <w:right w:val="none" w:sz="0" w:space="0" w:color="auto"/>
      </w:divBdr>
    </w:div>
    <w:div w:id="684290991">
      <w:bodyDiv w:val="1"/>
      <w:marLeft w:val="0"/>
      <w:marRight w:val="0"/>
      <w:marTop w:val="0"/>
      <w:marBottom w:val="0"/>
      <w:divBdr>
        <w:top w:val="none" w:sz="0" w:space="0" w:color="auto"/>
        <w:left w:val="none" w:sz="0" w:space="0" w:color="auto"/>
        <w:bottom w:val="none" w:sz="0" w:space="0" w:color="auto"/>
        <w:right w:val="none" w:sz="0" w:space="0" w:color="auto"/>
      </w:divBdr>
    </w:div>
    <w:div w:id="816268484">
      <w:bodyDiv w:val="1"/>
      <w:marLeft w:val="0"/>
      <w:marRight w:val="0"/>
      <w:marTop w:val="0"/>
      <w:marBottom w:val="0"/>
      <w:divBdr>
        <w:top w:val="none" w:sz="0" w:space="0" w:color="auto"/>
        <w:left w:val="none" w:sz="0" w:space="0" w:color="auto"/>
        <w:bottom w:val="none" w:sz="0" w:space="0" w:color="auto"/>
        <w:right w:val="none" w:sz="0" w:space="0" w:color="auto"/>
      </w:divBdr>
    </w:div>
    <w:div w:id="824973133">
      <w:bodyDiv w:val="1"/>
      <w:marLeft w:val="0"/>
      <w:marRight w:val="0"/>
      <w:marTop w:val="0"/>
      <w:marBottom w:val="0"/>
      <w:divBdr>
        <w:top w:val="none" w:sz="0" w:space="0" w:color="auto"/>
        <w:left w:val="none" w:sz="0" w:space="0" w:color="auto"/>
        <w:bottom w:val="none" w:sz="0" w:space="0" w:color="auto"/>
        <w:right w:val="none" w:sz="0" w:space="0" w:color="auto"/>
      </w:divBdr>
    </w:div>
    <w:div w:id="920528211">
      <w:bodyDiv w:val="1"/>
      <w:marLeft w:val="0"/>
      <w:marRight w:val="0"/>
      <w:marTop w:val="0"/>
      <w:marBottom w:val="0"/>
      <w:divBdr>
        <w:top w:val="none" w:sz="0" w:space="0" w:color="auto"/>
        <w:left w:val="none" w:sz="0" w:space="0" w:color="auto"/>
        <w:bottom w:val="none" w:sz="0" w:space="0" w:color="auto"/>
        <w:right w:val="none" w:sz="0" w:space="0" w:color="auto"/>
      </w:divBdr>
    </w:div>
    <w:div w:id="929116691">
      <w:bodyDiv w:val="1"/>
      <w:marLeft w:val="0"/>
      <w:marRight w:val="0"/>
      <w:marTop w:val="0"/>
      <w:marBottom w:val="0"/>
      <w:divBdr>
        <w:top w:val="none" w:sz="0" w:space="0" w:color="auto"/>
        <w:left w:val="none" w:sz="0" w:space="0" w:color="auto"/>
        <w:bottom w:val="none" w:sz="0" w:space="0" w:color="auto"/>
        <w:right w:val="none" w:sz="0" w:space="0" w:color="auto"/>
      </w:divBdr>
    </w:div>
    <w:div w:id="1164317178">
      <w:bodyDiv w:val="1"/>
      <w:marLeft w:val="0"/>
      <w:marRight w:val="0"/>
      <w:marTop w:val="0"/>
      <w:marBottom w:val="0"/>
      <w:divBdr>
        <w:top w:val="none" w:sz="0" w:space="0" w:color="auto"/>
        <w:left w:val="none" w:sz="0" w:space="0" w:color="auto"/>
        <w:bottom w:val="none" w:sz="0" w:space="0" w:color="auto"/>
        <w:right w:val="none" w:sz="0" w:space="0" w:color="auto"/>
      </w:divBdr>
    </w:div>
    <w:div w:id="1308128752">
      <w:bodyDiv w:val="1"/>
      <w:marLeft w:val="0"/>
      <w:marRight w:val="0"/>
      <w:marTop w:val="0"/>
      <w:marBottom w:val="0"/>
      <w:divBdr>
        <w:top w:val="none" w:sz="0" w:space="0" w:color="auto"/>
        <w:left w:val="none" w:sz="0" w:space="0" w:color="auto"/>
        <w:bottom w:val="none" w:sz="0" w:space="0" w:color="auto"/>
        <w:right w:val="none" w:sz="0" w:space="0" w:color="auto"/>
      </w:divBdr>
    </w:div>
    <w:div w:id="1580407306">
      <w:bodyDiv w:val="1"/>
      <w:marLeft w:val="0"/>
      <w:marRight w:val="0"/>
      <w:marTop w:val="0"/>
      <w:marBottom w:val="0"/>
      <w:divBdr>
        <w:top w:val="none" w:sz="0" w:space="0" w:color="auto"/>
        <w:left w:val="none" w:sz="0" w:space="0" w:color="auto"/>
        <w:bottom w:val="none" w:sz="0" w:space="0" w:color="auto"/>
        <w:right w:val="none" w:sz="0" w:space="0" w:color="auto"/>
      </w:divBdr>
    </w:div>
    <w:div w:id="1637418633">
      <w:bodyDiv w:val="1"/>
      <w:marLeft w:val="0"/>
      <w:marRight w:val="0"/>
      <w:marTop w:val="0"/>
      <w:marBottom w:val="0"/>
      <w:divBdr>
        <w:top w:val="none" w:sz="0" w:space="0" w:color="auto"/>
        <w:left w:val="none" w:sz="0" w:space="0" w:color="auto"/>
        <w:bottom w:val="none" w:sz="0" w:space="0" w:color="auto"/>
        <w:right w:val="none" w:sz="0" w:space="0" w:color="auto"/>
      </w:divBdr>
    </w:div>
    <w:div w:id="1712682011">
      <w:bodyDiv w:val="1"/>
      <w:marLeft w:val="0"/>
      <w:marRight w:val="0"/>
      <w:marTop w:val="0"/>
      <w:marBottom w:val="0"/>
      <w:divBdr>
        <w:top w:val="none" w:sz="0" w:space="0" w:color="auto"/>
        <w:left w:val="none" w:sz="0" w:space="0" w:color="auto"/>
        <w:bottom w:val="none" w:sz="0" w:space="0" w:color="auto"/>
        <w:right w:val="none" w:sz="0" w:space="0" w:color="auto"/>
      </w:divBdr>
    </w:div>
    <w:div w:id="1780027547">
      <w:bodyDiv w:val="1"/>
      <w:marLeft w:val="0"/>
      <w:marRight w:val="0"/>
      <w:marTop w:val="0"/>
      <w:marBottom w:val="0"/>
      <w:divBdr>
        <w:top w:val="none" w:sz="0" w:space="0" w:color="auto"/>
        <w:left w:val="none" w:sz="0" w:space="0" w:color="auto"/>
        <w:bottom w:val="none" w:sz="0" w:space="0" w:color="auto"/>
        <w:right w:val="none" w:sz="0" w:space="0" w:color="auto"/>
      </w:divBdr>
    </w:div>
    <w:div w:id="1814979415">
      <w:bodyDiv w:val="1"/>
      <w:marLeft w:val="0"/>
      <w:marRight w:val="0"/>
      <w:marTop w:val="0"/>
      <w:marBottom w:val="0"/>
      <w:divBdr>
        <w:top w:val="none" w:sz="0" w:space="0" w:color="auto"/>
        <w:left w:val="none" w:sz="0" w:space="0" w:color="auto"/>
        <w:bottom w:val="none" w:sz="0" w:space="0" w:color="auto"/>
        <w:right w:val="none" w:sz="0" w:space="0" w:color="auto"/>
      </w:divBdr>
    </w:div>
    <w:div w:id="1914699815">
      <w:bodyDiv w:val="1"/>
      <w:marLeft w:val="0"/>
      <w:marRight w:val="0"/>
      <w:marTop w:val="0"/>
      <w:marBottom w:val="0"/>
      <w:divBdr>
        <w:top w:val="none" w:sz="0" w:space="0" w:color="auto"/>
        <w:left w:val="none" w:sz="0" w:space="0" w:color="auto"/>
        <w:bottom w:val="none" w:sz="0" w:space="0" w:color="auto"/>
        <w:right w:val="none" w:sz="0" w:space="0" w:color="auto"/>
      </w:divBdr>
    </w:div>
    <w:div w:id="1959145952">
      <w:bodyDiv w:val="1"/>
      <w:marLeft w:val="0"/>
      <w:marRight w:val="0"/>
      <w:marTop w:val="0"/>
      <w:marBottom w:val="0"/>
      <w:divBdr>
        <w:top w:val="none" w:sz="0" w:space="0" w:color="auto"/>
        <w:left w:val="none" w:sz="0" w:space="0" w:color="auto"/>
        <w:bottom w:val="none" w:sz="0" w:space="0" w:color="auto"/>
        <w:right w:val="none" w:sz="0" w:space="0" w:color="auto"/>
      </w:divBdr>
    </w:div>
    <w:div w:id="20914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alert.net/asci/author.php?author=Mehmet%20Ziya&amp;last=Fira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ialert.net/asci/author.php?author=Emre&amp;last=Karaman" TargetMode="External"/><Relationship Id="rId17" Type="http://schemas.openxmlformats.org/officeDocument/2006/relationships/hyperlink" Target="http://www.ncbi.nlm.nih.gov/pubmed/2864190" TargetMode="External"/><Relationship Id="rId2" Type="http://schemas.openxmlformats.org/officeDocument/2006/relationships/styles" Target="styles.xml"/><Relationship Id="rId16" Type="http://schemas.openxmlformats.org/officeDocument/2006/relationships/hyperlink" Target="http://www.ncbi.nlm.nih.gov/pubmed?term=%22Edens%20FW%22%5BAuthor%5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alert.net/asci/author.php?author=Dogan&amp;last=Narinc" TargetMode="External"/><Relationship Id="rId5" Type="http://schemas.openxmlformats.org/officeDocument/2006/relationships/webSettings" Target="webSettings.xml"/><Relationship Id="rId15" Type="http://schemas.openxmlformats.org/officeDocument/2006/relationships/hyperlink" Target="http://www.ncbi.nlm.nih.gov/pubmed?term=%22Laskey%20JW%22%5BAuthor%5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zrajpearl@yahoo.com" TargetMode="External"/><Relationship Id="rId14" Type="http://schemas.openxmlformats.org/officeDocument/2006/relationships/hyperlink" Target="http://scialert.net/asci/author.php?author=Tulin&amp;last=Aks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5528</Words>
  <Characters>31513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RAZAQ</dc:creator>
  <cp:lastModifiedBy>Michael</cp:lastModifiedBy>
  <cp:revision>4</cp:revision>
  <cp:lastPrinted>2014-03-28T09:17:00Z</cp:lastPrinted>
  <dcterms:created xsi:type="dcterms:W3CDTF">2014-07-10T12:38:00Z</dcterms:created>
  <dcterms:modified xsi:type="dcterms:W3CDTF">2018-09-05T11:13:00Z</dcterms:modified>
</cp:coreProperties>
</file>