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24" w:rsidRPr="0002504D" w:rsidRDefault="00656A6D" w:rsidP="0002504D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US" w:eastAsia="en-US"/>
        </w:rPr>
        <w:pict>
          <v:line id="_x0000_s1029" style="position:absolute;left:0;text-align:left;z-index:251659264" from="-11.25pt,-3.75pt" to="460.5pt,-3.75pt"/>
        </w:pict>
      </w:r>
      <w:r>
        <w:rPr>
          <w:b/>
          <w:noProof/>
          <w:sz w:val="20"/>
          <w:szCs w:val="20"/>
          <w:lang w:val="en-US" w:eastAsia="en-US"/>
        </w:rPr>
        <w:pict>
          <v:group id="_x0000_s1026" style="position:absolute;left:0;text-align:left;margin-left:17.25pt;margin-top:-52.15pt;width:417.75pt;height:45pt;z-index:251658240" coordorigin="1692,1260" coordsize="7740,14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692;top:1440;width:1080;height:858" wrapcoords="-74 0 -74 21507 21600 21507 21600 0 -74 0">
              <v:imagedata r:id="rId9" o:title="AJABS1[1]"/>
            </v:shape>
            <v:rect id="_x0000_s1028" style="position:absolute;left:2952;top:1260;width:6480;height:1440" stroked="f">
              <v:textbox style="mso-next-textbox:#_x0000_s1028">
                <w:txbxContent>
                  <w:p w:rsidR="0002504D" w:rsidRPr="00A22210" w:rsidRDefault="0002504D" w:rsidP="0002504D">
                    <w:pPr>
                      <w:rPr>
                        <w:sz w:val="20"/>
                      </w:rPr>
                    </w:pPr>
                    <w:r w:rsidRPr="00A22210">
                      <w:rPr>
                        <w:sz w:val="20"/>
                      </w:rPr>
                      <w:t xml:space="preserve">Africa Journal of Animal and Biomedical Sciences </w:t>
                    </w:r>
                    <w:r w:rsidRPr="0002504D">
                      <w:rPr>
                        <w:b/>
                        <w:sz w:val="20"/>
                      </w:rPr>
                      <w:t>8(1</w:t>
                    </w:r>
                    <w:r w:rsidRPr="00A22210">
                      <w:rPr>
                        <w:sz w:val="20"/>
                      </w:rPr>
                      <w:t>), 2014</w:t>
                    </w:r>
                  </w:p>
                  <w:p w:rsidR="0002504D" w:rsidRPr="00A22210" w:rsidRDefault="0002504D" w:rsidP="0002504D">
                    <w:pPr>
                      <w:rPr>
                        <w:sz w:val="20"/>
                      </w:rPr>
                    </w:pPr>
                    <w:r w:rsidRPr="00A22210">
                      <w:rPr>
                        <w:sz w:val="20"/>
                      </w:rPr>
                      <w:t>ISSN: 1819-4214</w:t>
                    </w:r>
                  </w:p>
                  <w:p w:rsidR="0002504D" w:rsidRPr="002301F9" w:rsidRDefault="0002504D" w:rsidP="0002504D">
                    <w:pPr>
                      <w:rPr>
                        <w:sz w:val="20"/>
                      </w:rPr>
                    </w:pPr>
                    <w:r w:rsidRPr="00D3525F">
                      <w:rPr>
                        <w:sz w:val="20"/>
                      </w:rPr>
                      <w:t>©INABSTA</w:t>
                    </w:r>
                  </w:p>
                </w:txbxContent>
              </v:textbox>
            </v:rect>
          </v:group>
        </w:pict>
      </w:r>
      <w:r w:rsidR="00927A71" w:rsidRPr="0002504D">
        <w:rPr>
          <w:b/>
          <w:sz w:val="20"/>
          <w:szCs w:val="20"/>
        </w:rPr>
        <w:t xml:space="preserve"> </w:t>
      </w:r>
    </w:p>
    <w:p w:rsidR="00787075" w:rsidRPr="0002504D" w:rsidRDefault="00A9559C" w:rsidP="0002504D">
      <w:pPr>
        <w:jc w:val="center"/>
        <w:rPr>
          <w:b/>
          <w:sz w:val="20"/>
          <w:szCs w:val="20"/>
        </w:rPr>
      </w:pPr>
      <w:r w:rsidRPr="0002504D">
        <w:rPr>
          <w:b/>
          <w:sz w:val="20"/>
          <w:szCs w:val="20"/>
        </w:rPr>
        <w:t>R</w:t>
      </w:r>
      <w:r w:rsidR="00787075" w:rsidRPr="0002504D">
        <w:rPr>
          <w:b/>
          <w:sz w:val="20"/>
          <w:szCs w:val="20"/>
        </w:rPr>
        <w:t>eliabili</w:t>
      </w:r>
      <w:r w:rsidR="00151526" w:rsidRPr="0002504D">
        <w:rPr>
          <w:b/>
          <w:sz w:val="20"/>
          <w:szCs w:val="20"/>
        </w:rPr>
        <w:t xml:space="preserve">ty of using </w:t>
      </w:r>
      <w:proofErr w:type="gramStart"/>
      <w:r w:rsidR="00151526" w:rsidRPr="0002504D">
        <w:rPr>
          <w:b/>
          <w:sz w:val="20"/>
          <w:szCs w:val="20"/>
        </w:rPr>
        <w:t>Best’s</w:t>
      </w:r>
      <w:proofErr w:type="gramEnd"/>
      <w:r w:rsidR="00151526" w:rsidRPr="0002504D">
        <w:rPr>
          <w:b/>
          <w:sz w:val="20"/>
          <w:szCs w:val="20"/>
        </w:rPr>
        <w:t xml:space="preserve"> Carmine </w:t>
      </w:r>
      <w:r w:rsidR="00927A71" w:rsidRPr="0002504D">
        <w:rPr>
          <w:b/>
          <w:sz w:val="20"/>
          <w:szCs w:val="20"/>
        </w:rPr>
        <w:t>and</w:t>
      </w:r>
      <w:r w:rsidR="00151526" w:rsidRPr="0002504D">
        <w:rPr>
          <w:b/>
          <w:sz w:val="20"/>
          <w:szCs w:val="20"/>
        </w:rPr>
        <w:t xml:space="preserve"> </w:t>
      </w:r>
      <w:r w:rsidRPr="0002504D">
        <w:rPr>
          <w:b/>
          <w:sz w:val="20"/>
          <w:szCs w:val="20"/>
        </w:rPr>
        <w:t>H</w:t>
      </w:r>
      <w:r w:rsidR="00151526" w:rsidRPr="0002504D">
        <w:rPr>
          <w:b/>
          <w:sz w:val="20"/>
          <w:szCs w:val="20"/>
        </w:rPr>
        <w:t>aematoxylin</w:t>
      </w:r>
      <w:r w:rsidR="00F25F7A" w:rsidRPr="0002504D">
        <w:rPr>
          <w:b/>
          <w:sz w:val="20"/>
          <w:szCs w:val="20"/>
        </w:rPr>
        <w:t>-</w:t>
      </w:r>
      <w:r w:rsidRPr="0002504D">
        <w:rPr>
          <w:b/>
          <w:sz w:val="20"/>
          <w:szCs w:val="20"/>
        </w:rPr>
        <w:t>E</w:t>
      </w:r>
      <w:r w:rsidR="00787075" w:rsidRPr="0002504D">
        <w:rPr>
          <w:b/>
          <w:sz w:val="20"/>
          <w:szCs w:val="20"/>
        </w:rPr>
        <w:t>osin methods for the detection of glycogen in paraffin wax tissue sections.</w:t>
      </w:r>
    </w:p>
    <w:p w:rsidR="00E13C77" w:rsidRPr="0002504D" w:rsidRDefault="00E13C77" w:rsidP="0002504D">
      <w:pPr>
        <w:jc w:val="center"/>
        <w:rPr>
          <w:sz w:val="20"/>
          <w:szCs w:val="20"/>
        </w:rPr>
      </w:pPr>
    </w:p>
    <w:p w:rsidR="00787075" w:rsidRPr="0002504D" w:rsidRDefault="00A9559C" w:rsidP="0002504D">
      <w:pPr>
        <w:jc w:val="center"/>
        <w:rPr>
          <w:b/>
          <w:sz w:val="20"/>
          <w:szCs w:val="20"/>
        </w:rPr>
      </w:pPr>
      <w:r w:rsidRPr="0002504D">
        <w:rPr>
          <w:b/>
          <w:sz w:val="20"/>
          <w:szCs w:val="20"/>
        </w:rPr>
        <w:t xml:space="preserve">L.D. </w:t>
      </w:r>
      <w:r w:rsidR="00E13C77" w:rsidRPr="0002504D">
        <w:rPr>
          <w:b/>
          <w:sz w:val="20"/>
          <w:szCs w:val="20"/>
        </w:rPr>
        <w:t>Nabbale</w:t>
      </w:r>
      <w:r w:rsidRPr="0002504D">
        <w:rPr>
          <w:b/>
          <w:sz w:val="20"/>
          <w:szCs w:val="20"/>
          <w:vertAlign w:val="superscript"/>
        </w:rPr>
        <w:t>1</w:t>
      </w:r>
      <w:r w:rsidR="00E13C77" w:rsidRPr="0002504D">
        <w:rPr>
          <w:b/>
          <w:sz w:val="20"/>
          <w:szCs w:val="20"/>
        </w:rPr>
        <w:t>,</w:t>
      </w:r>
      <w:r w:rsidRPr="0002504D">
        <w:rPr>
          <w:b/>
          <w:sz w:val="20"/>
          <w:szCs w:val="20"/>
        </w:rPr>
        <w:t xml:space="preserve"> </w:t>
      </w:r>
      <w:proofErr w:type="spellStart"/>
      <w:r w:rsidRPr="0002504D">
        <w:rPr>
          <w:b/>
          <w:sz w:val="20"/>
          <w:szCs w:val="20"/>
        </w:rPr>
        <w:t>S.</w:t>
      </w:r>
      <w:r w:rsidR="00E13C77" w:rsidRPr="0002504D">
        <w:rPr>
          <w:b/>
          <w:sz w:val="20"/>
          <w:szCs w:val="20"/>
        </w:rPr>
        <w:t>Kalungi</w:t>
      </w:r>
      <w:proofErr w:type="spellEnd"/>
      <w:r w:rsidR="00E13C77" w:rsidRPr="0002504D">
        <w:rPr>
          <w:b/>
          <w:sz w:val="20"/>
          <w:szCs w:val="20"/>
        </w:rPr>
        <w:t xml:space="preserve"> </w:t>
      </w:r>
      <w:r w:rsidR="00E13C77" w:rsidRPr="0002504D">
        <w:rPr>
          <w:b/>
          <w:sz w:val="20"/>
          <w:szCs w:val="20"/>
          <w:vertAlign w:val="superscript"/>
        </w:rPr>
        <w:t>1</w:t>
      </w:r>
      <w:proofErr w:type="gramStart"/>
      <w:r w:rsidR="00E13C77" w:rsidRPr="0002504D">
        <w:rPr>
          <w:b/>
          <w:sz w:val="20"/>
          <w:szCs w:val="20"/>
        </w:rPr>
        <w:t xml:space="preserve">,  </w:t>
      </w:r>
      <w:proofErr w:type="spellStart"/>
      <w:r w:rsidRPr="0002504D">
        <w:rPr>
          <w:b/>
          <w:sz w:val="20"/>
          <w:szCs w:val="20"/>
        </w:rPr>
        <w:t>G.S.</w:t>
      </w:r>
      <w:r w:rsidR="00E13C77" w:rsidRPr="0002504D">
        <w:rPr>
          <w:b/>
          <w:sz w:val="20"/>
          <w:szCs w:val="20"/>
        </w:rPr>
        <w:t>Bimenya</w:t>
      </w:r>
      <w:proofErr w:type="spellEnd"/>
      <w:proofErr w:type="gramEnd"/>
      <w:r w:rsidR="00E13C77" w:rsidRPr="0002504D">
        <w:rPr>
          <w:b/>
          <w:sz w:val="20"/>
          <w:szCs w:val="20"/>
        </w:rPr>
        <w:t xml:space="preserve"> </w:t>
      </w:r>
      <w:r w:rsidR="00E13C77" w:rsidRPr="0002504D">
        <w:rPr>
          <w:b/>
          <w:sz w:val="20"/>
          <w:szCs w:val="20"/>
          <w:vertAlign w:val="superscript"/>
        </w:rPr>
        <w:t>1</w:t>
      </w:r>
      <w:r w:rsidR="00E13C77" w:rsidRPr="0002504D">
        <w:rPr>
          <w:b/>
          <w:sz w:val="20"/>
          <w:szCs w:val="20"/>
        </w:rPr>
        <w:t xml:space="preserve">, </w:t>
      </w:r>
      <w:r w:rsidRPr="0002504D">
        <w:rPr>
          <w:b/>
          <w:sz w:val="20"/>
          <w:szCs w:val="20"/>
        </w:rPr>
        <w:t xml:space="preserve">E. </w:t>
      </w:r>
      <w:proofErr w:type="spellStart"/>
      <w:r w:rsidR="00E13C77" w:rsidRPr="0002504D">
        <w:rPr>
          <w:b/>
          <w:sz w:val="20"/>
          <w:szCs w:val="20"/>
        </w:rPr>
        <w:t>Othieno</w:t>
      </w:r>
      <w:proofErr w:type="spellEnd"/>
      <w:r w:rsidR="00E13C77" w:rsidRPr="0002504D">
        <w:rPr>
          <w:b/>
          <w:sz w:val="20"/>
          <w:szCs w:val="20"/>
        </w:rPr>
        <w:t xml:space="preserve"> </w:t>
      </w:r>
      <w:r w:rsidR="00E13C77" w:rsidRPr="0002504D">
        <w:rPr>
          <w:b/>
          <w:sz w:val="20"/>
          <w:szCs w:val="20"/>
          <w:vertAlign w:val="superscript"/>
        </w:rPr>
        <w:t>1</w:t>
      </w:r>
      <w:r w:rsidR="00E13C77" w:rsidRPr="0002504D">
        <w:rPr>
          <w:b/>
          <w:sz w:val="20"/>
          <w:szCs w:val="20"/>
        </w:rPr>
        <w:t xml:space="preserve">, </w:t>
      </w:r>
      <w:r w:rsidRPr="0002504D">
        <w:rPr>
          <w:b/>
          <w:sz w:val="20"/>
          <w:szCs w:val="20"/>
        </w:rPr>
        <w:t xml:space="preserve">A.L. </w:t>
      </w:r>
      <w:proofErr w:type="spellStart"/>
      <w:r w:rsidR="00E13C77" w:rsidRPr="0002504D">
        <w:rPr>
          <w:b/>
          <w:sz w:val="20"/>
          <w:szCs w:val="20"/>
        </w:rPr>
        <w:t>Okwi</w:t>
      </w:r>
      <w:proofErr w:type="spellEnd"/>
      <w:r w:rsidR="00E13C77" w:rsidRPr="0002504D">
        <w:rPr>
          <w:b/>
          <w:sz w:val="20"/>
          <w:szCs w:val="20"/>
        </w:rPr>
        <w:t xml:space="preserve"> </w:t>
      </w:r>
      <w:r w:rsidR="00E13C77" w:rsidRPr="0002504D">
        <w:rPr>
          <w:b/>
          <w:sz w:val="20"/>
          <w:szCs w:val="20"/>
          <w:vertAlign w:val="superscript"/>
        </w:rPr>
        <w:t>1*</w:t>
      </w:r>
      <w:r w:rsidR="00E13C77" w:rsidRPr="0002504D">
        <w:rPr>
          <w:b/>
          <w:sz w:val="20"/>
          <w:szCs w:val="20"/>
        </w:rPr>
        <w:t>.</w:t>
      </w:r>
    </w:p>
    <w:p w:rsidR="00787075" w:rsidRPr="0002504D" w:rsidRDefault="00787075" w:rsidP="0002504D">
      <w:pPr>
        <w:jc w:val="center"/>
        <w:rPr>
          <w:sz w:val="20"/>
          <w:szCs w:val="20"/>
        </w:rPr>
      </w:pPr>
    </w:p>
    <w:p w:rsidR="005002C0" w:rsidRPr="0002504D" w:rsidRDefault="00787075" w:rsidP="0002504D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center"/>
        <w:rPr>
          <w:sz w:val="20"/>
          <w:szCs w:val="20"/>
        </w:rPr>
      </w:pPr>
      <w:r w:rsidRPr="0002504D">
        <w:rPr>
          <w:sz w:val="20"/>
          <w:szCs w:val="20"/>
        </w:rPr>
        <w:t xml:space="preserve">Department of Pathology, </w:t>
      </w:r>
      <w:r w:rsidR="005002C0" w:rsidRPr="0002504D">
        <w:rPr>
          <w:sz w:val="20"/>
          <w:szCs w:val="20"/>
        </w:rPr>
        <w:t xml:space="preserve">School of Biomedical Sciences, </w:t>
      </w:r>
      <w:r w:rsidRPr="0002504D">
        <w:rPr>
          <w:sz w:val="20"/>
          <w:szCs w:val="20"/>
        </w:rPr>
        <w:t>College of Health Sciences,</w:t>
      </w:r>
    </w:p>
    <w:p w:rsidR="00482624" w:rsidRPr="0002504D" w:rsidRDefault="00787075" w:rsidP="0002504D">
      <w:pPr>
        <w:pStyle w:val="ListParagraph"/>
        <w:autoSpaceDE w:val="0"/>
        <w:autoSpaceDN w:val="0"/>
        <w:adjustRightInd w:val="0"/>
        <w:ind w:left="420"/>
        <w:jc w:val="center"/>
        <w:rPr>
          <w:sz w:val="20"/>
          <w:szCs w:val="20"/>
        </w:rPr>
      </w:pPr>
      <w:proofErr w:type="spellStart"/>
      <w:r w:rsidRPr="0002504D">
        <w:rPr>
          <w:sz w:val="20"/>
          <w:szCs w:val="20"/>
        </w:rPr>
        <w:t>Makerere</w:t>
      </w:r>
      <w:proofErr w:type="spellEnd"/>
      <w:r w:rsidRPr="0002504D">
        <w:rPr>
          <w:sz w:val="20"/>
          <w:szCs w:val="20"/>
        </w:rPr>
        <w:t xml:space="preserve"> University</w:t>
      </w:r>
      <w:proofErr w:type="gramStart"/>
      <w:r w:rsidRPr="0002504D">
        <w:rPr>
          <w:sz w:val="20"/>
          <w:szCs w:val="20"/>
        </w:rPr>
        <w:t>,  P.O.Box7072</w:t>
      </w:r>
      <w:proofErr w:type="gramEnd"/>
      <w:r w:rsidRPr="0002504D">
        <w:rPr>
          <w:sz w:val="20"/>
          <w:szCs w:val="20"/>
        </w:rPr>
        <w:t xml:space="preserve"> Kampala</w:t>
      </w:r>
      <w:r w:rsidR="00DF7084" w:rsidRPr="0002504D">
        <w:rPr>
          <w:sz w:val="20"/>
          <w:szCs w:val="20"/>
        </w:rPr>
        <w:t>, UGANDA</w:t>
      </w:r>
    </w:p>
    <w:p w:rsidR="00787075" w:rsidRPr="0002504D" w:rsidRDefault="00787075" w:rsidP="0002504D">
      <w:pPr>
        <w:jc w:val="center"/>
        <w:rPr>
          <w:sz w:val="20"/>
          <w:szCs w:val="20"/>
        </w:rPr>
      </w:pPr>
      <w:r w:rsidRPr="0002504D">
        <w:rPr>
          <w:sz w:val="20"/>
          <w:szCs w:val="20"/>
        </w:rPr>
        <w:t xml:space="preserve">*Corresponding </w:t>
      </w:r>
      <w:r w:rsidR="00A9559C" w:rsidRPr="0002504D">
        <w:rPr>
          <w:sz w:val="20"/>
          <w:szCs w:val="20"/>
        </w:rPr>
        <w:t>e</w:t>
      </w:r>
      <w:r w:rsidRPr="0002504D">
        <w:rPr>
          <w:sz w:val="20"/>
          <w:szCs w:val="20"/>
        </w:rPr>
        <w:t xml:space="preserve">-mail: </w:t>
      </w:r>
      <w:hyperlink r:id="rId10" w:history="1">
        <w:r w:rsidRPr="0002504D">
          <w:rPr>
            <w:rStyle w:val="Hyperlink"/>
            <w:sz w:val="20"/>
            <w:szCs w:val="20"/>
          </w:rPr>
          <w:t>livexo@yahoo.co.uk</w:t>
        </w:r>
      </w:hyperlink>
      <w:r w:rsidRPr="0002504D">
        <w:rPr>
          <w:sz w:val="20"/>
          <w:szCs w:val="20"/>
        </w:rPr>
        <w:t xml:space="preserve">, </w:t>
      </w:r>
      <w:hyperlink r:id="rId11" w:history="1">
        <w:r w:rsidRPr="0002504D">
          <w:rPr>
            <w:rStyle w:val="Hyperlink"/>
            <w:sz w:val="20"/>
            <w:szCs w:val="20"/>
          </w:rPr>
          <w:t>andrewol@chs.mak.ac.ug</w:t>
        </w:r>
      </w:hyperlink>
      <w:r w:rsidR="00A9559C" w:rsidRPr="0002504D">
        <w:rPr>
          <w:sz w:val="20"/>
          <w:szCs w:val="20"/>
        </w:rPr>
        <w:t>; Tel:</w:t>
      </w:r>
      <w:r w:rsidR="00DF7084" w:rsidRPr="0002504D">
        <w:rPr>
          <w:sz w:val="20"/>
          <w:szCs w:val="20"/>
        </w:rPr>
        <w:t xml:space="preserve"> +256 772 481887</w:t>
      </w:r>
    </w:p>
    <w:p w:rsidR="00787075" w:rsidRPr="0002504D" w:rsidRDefault="00656A6D" w:rsidP="0002504D">
      <w:pPr>
        <w:jc w:val="both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pict>
          <v:line id="_x0000_s1030" style="position:absolute;left:0;text-align:left;z-index:251660288" from="-3.75pt,9pt" to="468pt,9pt"/>
        </w:pict>
      </w:r>
    </w:p>
    <w:p w:rsidR="00787075" w:rsidRPr="0002504D" w:rsidRDefault="00787075" w:rsidP="0002504D">
      <w:pPr>
        <w:jc w:val="both"/>
        <w:rPr>
          <w:b/>
          <w:sz w:val="20"/>
          <w:szCs w:val="20"/>
        </w:rPr>
      </w:pPr>
      <w:r w:rsidRPr="0002504D">
        <w:rPr>
          <w:b/>
          <w:sz w:val="20"/>
          <w:szCs w:val="20"/>
        </w:rPr>
        <w:t>Abstract</w:t>
      </w:r>
    </w:p>
    <w:p w:rsidR="00787075" w:rsidRPr="0002504D" w:rsidRDefault="00787075" w:rsidP="0002504D">
      <w:pPr>
        <w:jc w:val="both"/>
        <w:rPr>
          <w:b/>
          <w:sz w:val="20"/>
          <w:szCs w:val="20"/>
        </w:rPr>
      </w:pPr>
    </w:p>
    <w:p w:rsidR="0060648C" w:rsidRPr="0002504D" w:rsidRDefault="00787075" w:rsidP="0002504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2504D">
        <w:rPr>
          <w:sz w:val="20"/>
          <w:szCs w:val="20"/>
        </w:rPr>
        <w:t xml:space="preserve">The study sought to determine the reliability of </w:t>
      </w:r>
      <w:proofErr w:type="spellStart"/>
      <w:r w:rsidRPr="0002504D">
        <w:rPr>
          <w:sz w:val="20"/>
          <w:szCs w:val="20"/>
        </w:rPr>
        <w:t>Heam</w:t>
      </w:r>
      <w:r w:rsidR="008726F9" w:rsidRPr="0002504D">
        <w:rPr>
          <w:sz w:val="20"/>
          <w:szCs w:val="20"/>
        </w:rPr>
        <w:t>a</w:t>
      </w:r>
      <w:r w:rsidRPr="0002504D">
        <w:rPr>
          <w:sz w:val="20"/>
          <w:szCs w:val="20"/>
        </w:rPr>
        <w:t>toxylin</w:t>
      </w:r>
      <w:proofErr w:type="spellEnd"/>
      <w:r w:rsidRPr="0002504D">
        <w:rPr>
          <w:sz w:val="20"/>
          <w:szCs w:val="20"/>
        </w:rPr>
        <w:t xml:space="preserve"> and Eosin (H&amp;E)</w:t>
      </w:r>
      <w:r w:rsidR="00A376A1" w:rsidRPr="0002504D">
        <w:rPr>
          <w:sz w:val="20"/>
          <w:szCs w:val="20"/>
        </w:rPr>
        <w:t xml:space="preserve"> </w:t>
      </w:r>
      <w:r w:rsidR="0045718B" w:rsidRPr="0002504D">
        <w:rPr>
          <w:sz w:val="20"/>
          <w:szCs w:val="20"/>
        </w:rPr>
        <w:t>and</w:t>
      </w:r>
      <w:r w:rsidRPr="0002504D">
        <w:rPr>
          <w:sz w:val="20"/>
          <w:szCs w:val="20"/>
        </w:rPr>
        <w:t xml:space="preserve"> Best</w:t>
      </w:r>
      <w:r w:rsidR="00BC2BE6" w:rsidRPr="0002504D">
        <w:rPr>
          <w:sz w:val="20"/>
          <w:szCs w:val="20"/>
        </w:rPr>
        <w:t>’s c</w:t>
      </w:r>
      <w:r w:rsidRPr="0002504D">
        <w:rPr>
          <w:sz w:val="20"/>
          <w:szCs w:val="20"/>
        </w:rPr>
        <w:t>armine</w:t>
      </w:r>
      <w:r w:rsidR="005002C0" w:rsidRPr="0002504D">
        <w:rPr>
          <w:sz w:val="20"/>
          <w:szCs w:val="20"/>
        </w:rPr>
        <w:t xml:space="preserve"> methods </w:t>
      </w:r>
      <w:r w:rsidRPr="0002504D">
        <w:rPr>
          <w:sz w:val="20"/>
          <w:szCs w:val="20"/>
        </w:rPr>
        <w:t>for the detection of glycogen in paraffin wax embedded t</w:t>
      </w:r>
      <w:r w:rsidR="008726F9" w:rsidRPr="0002504D">
        <w:rPr>
          <w:sz w:val="20"/>
          <w:szCs w:val="20"/>
        </w:rPr>
        <w:t>issues sections</w:t>
      </w:r>
      <w:r w:rsidR="00F377C6" w:rsidRPr="0002504D">
        <w:rPr>
          <w:sz w:val="20"/>
          <w:szCs w:val="20"/>
        </w:rPr>
        <w:t>.</w:t>
      </w:r>
      <w:r w:rsidR="008726F9" w:rsidRPr="0002504D">
        <w:rPr>
          <w:sz w:val="20"/>
          <w:szCs w:val="20"/>
        </w:rPr>
        <w:t xml:space="preserve"> </w:t>
      </w:r>
      <w:r w:rsidRPr="0002504D">
        <w:rPr>
          <w:sz w:val="20"/>
          <w:szCs w:val="20"/>
        </w:rPr>
        <w:t xml:space="preserve">This was a retrospective laboratory based study. </w:t>
      </w:r>
      <w:r w:rsidR="00F377C6" w:rsidRPr="0002504D">
        <w:rPr>
          <w:sz w:val="20"/>
          <w:szCs w:val="20"/>
        </w:rPr>
        <w:t>T</w:t>
      </w:r>
      <w:r w:rsidRPr="0002504D">
        <w:rPr>
          <w:sz w:val="20"/>
          <w:szCs w:val="20"/>
        </w:rPr>
        <w:t>issue</w:t>
      </w:r>
      <w:r w:rsidR="00F377C6" w:rsidRPr="0002504D">
        <w:rPr>
          <w:sz w:val="20"/>
          <w:szCs w:val="20"/>
        </w:rPr>
        <w:t xml:space="preserve"> blocks </w:t>
      </w:r>
      <w:r w:rsidR="00D846D5" w:rsidRPr="0002504D">
        <w:rPr>
          <w:sz w:val="20"/>
          <w:szCs w:val="20"/>
        </w:rPr>
        <w:t xml:space="preserve">of </w:t>
      </w:r>
      <w:r w:rsidR="00A86D6A" w:rsidRPr="0002504D">
        <w:rPr>
          <w:sz w:val="20"/>
          <w:szCs w:val="20"/>
        </w:rPr>
        <w:t>adeno</w:t>
      </w:r>
      <w:r w:rsidR="00D846D5" w:rsidRPr="0002504D">
        <w:rPr>
          <w:rFonts w:ascii="Palatino-Roman" w:hAnsi="Palatino-Roman" w:cs="Palatino-Roman"/>
          <w:sz w:val="20"/>
          <w:szCs w:val="20"/>
        </w:rPr>
        <w:t xml:space="preserve">carcinoma of the ovary </w:t>
      </w:r>
      <w:r w:rsidRPr="0002504D">
        <w:rPr>
          <w:sz w:val="20"/>
          <w:szCs w:val="20"/>
        </w:rPr>
        <w:t xml:space="preserve">were retrospectively </w:t>
      </w:r>
      <w:proofErr w:type="gramStart"/>
      <w:r w:rsidRPr="0002504D">
        <w:rPr>
          <w:sz w:val="20"/>
          <w:szCs w:val="20"/>
        </w:rPr>
        <w:t>retrieved</w:t>
      </w:r>
      <w:r w:rsidR="00D846D5" w:rsidRPr="0002504D">
        <w:rPr>
          <w:sz w:val="20"/>
          <w:szCs w:val="20"/>
        </w:rPr>
        <w:t>,</w:t>
      </w:r>
      <w:proofErr w:type="gramEnd"/>
      <w:r w:rsidRPr="0002504D">
        <w:rPr>
          <w:sz w:val="20"/>
          <w:szCs w:val="20"/>
        </w:rPr>
        <w:t xml:space="preserve"> sectioned and stained using H&amp;E and Best</w:t>
      </w:r>
      <w:r w:rsidR="00BC2BE6" w:rsidRPr="0002504D">
        <w:rPr>
          <w:sz w:val="20"/>
          <w:szCs w:val="20"/>
        </w:rPr>
        <w:t>’</w:t>
      </w:r>
      <w:r w:rsidR="00F377C6" w:rsidRPr="0002504D">
        <w:rPr>
          <w:sz w:val="20"/>
          <w:szCs w:val="20"/>
        </w:rPr>
        <w:t xml:space="preserve">s carmine as </w:t>
      </w:r>
      <w:r w:rsidRPr="0002504D">
        <w:rPr>
          <w:sz w:val="20"/>
          <w:szCs w:val="20"/>
        </w:rPr>
        <w:t xml:space="preserve">test methods and </w:t>
      </w:r>
      <w:r w:rsidR="00925645" w:rsidRPr="0002504D">
        <w:rPr>
          <w:sz w:val="20"/>
          <w:szCs w:val="20"/>
        </w:rPr>
        <w:t>p</w:t>
      </w:r>
      <w:r w:rsidR="0035660C" w:rsidRPr="0002504D">
        <w:rPr>
          <w:sz w:val="20"/>
          <w:szCs w:val="20"/>
        </w:rPr>
        <w:t>eriodic acid-Schi</w:t>
      </w:r>
      <w:r w:rsidR="005B21A7" w:rsidRPr="0002504D">
        <w:rPr>
          <w:sz w:val="20"/>
          <w:szCs w:val="20"/>
        </w:rPr>
        <w:t>f</w:t>
      </w:r>
      <w:r w:rsidR="0035660C" w:rsidRPr="0002504D">
        <w:rPr>
          <w:sz w:val="20"/>
          <w:szCs w:val="20"/>
        </w:rPr>
        <w:t>f (P</w:t>
      </w:r>
      <w:r w:rsidR="003822D3" w:rsidRPr="0002504D">
        <w:rPr>
          <w:sz w:val="20"/>
          <w:szCs w:val="20"/>
        </w:rPr>
        <w:t>AS</w:t>
      </w:r>
      <w:r w:rsidR="0035660C" w:rsidRPr="0002504D">
        <w:rPr>
          <w:sz w:val="20"/>
          <w:szCs w:val="20"/>
        </w:rPr>
        <w:t>)</w:t>
      </w:r>
      <w:r w:rsidR="00F377C6" w:rsidRPr="0002504D">
        <w:rPr>
          <w:sz w:val="20"/>
          <w:szCs w:val="20"/>
        </w:rPr>
        <w:t xml:space="preserve"> as </w:t>
      </w:r>
      <w:r w:rsidR="004A27FB" w:rsidRPr="0002504D">
        <w:rPr>
          <w:sz w:val="20"/>
          <w:szCs w:val="20"/>
        </w:rPr>
        <w:t>“</w:t>
      </w:r>
      <w:r w:rsidR="00F377C6" w:rsidRPr="0002504D">
        <w:rPr>
          <w:sz w:val="20"/>
          <w:szCs w:val="20"/>
        </w:rPr>
        <w:t>gold standard</w:t>
      </w:r>
      <w:r w:rsidR="004A27FB" w:rsidRPr="0002504D">
        <w:rPr>
          <w:sz w:val="20"/>
          <w:szCs w:val="20"/>
        </w:rPr>
        <w:t>”</w:t>
      </w:r>
      <w:r w:rsidR="00F377C6" w:rsidRPr="0002504D">
        <w:rPr>
          <w:sz w:val="20"/>
          <w:szCs w:val="20"/>
        </w:rPr>
        <w:t>.</w:t>
      </w:r>
      <w:r w:rsidR="009C3F7D" w:rsidRPr="0002504D">
        <w:rPr>
          <w:sz w:val="20"/>
          <w:szCs w:val="20"/>
        </w:rPr>
        <w:t xml:space="preserve"> </w:t>
      </w:r>
      <w:r w:rsidRPr="0002504D">
        <w:rPr>
          <w:sz w:val="20"/>
          <w:szCs w:val="20"/>
        </w:rPr>
        <w:t xml:space="preserve">Out of </w:t>
      </w:r>
      <w:r w:rsidR="008726F9" w:rsidRPr="0002504D">
        <w:rPr>
          <w:sz w:val="20"/>
          <w:szCs w:val="20"/>
        </w:rPr>
        <w:t>200 tissues sampled,</w:t>
      </w:r>
      <w:r w:rsidR="00E35EBB" w:rsidRPr="0002504D">
        <w:rPr>
          <w:sz w:val="20"/>
          <w:szCs w:val="20"/>
        </w:rPr>
        <w:t xml:space="preserve"> 60.5% </w:t>
      </w:r>
      <w:proofErr w:type="gramStart"/>
      <w:r w:rsidR="00E35EBB" w:rsidRPr="0002504D">
        <w:rPr>
          <w:sz w:val="20"/>
          <w:szCs w:val="20"/>
        </w:rPr>
        <w:t xml:space="preserve">were </w:t>
      </w:r>
      <w:r w:rsidR="008726F9" w:rsidRPr="0002504D">
        <w:rPr>
          <w:sz w:val="20"/>
          <w:szCs w:val="20"/>
        </w:rPr>
        <w:t xml:space="preserve"> </w:t>
      </w:r>
      <w:r w:rsidR="003822D3" w:rsidRPr="0002504D">
        <w:rPr>
          <w:sz w:val="20"/>
          <w:szCs w:val="20"/>
        </w:rPr>
        <w:t>PAS</w:t>
      </w:r>
      <w:proofErr w:type="gramEnd"/>
      <w:r w:rsidRPr="0002504D">
        <w:rPr>
          <w:sz w:val="20"/>
          <w:szCs w:val="20"/>
        </w:rPr>
        <w:t xml:space="preserve"> positive</w:t>
      </w:r>
      <w:r w:rsidR="00E35EBB" w:rsidRPr="0002504D">
        <w:rPr>
          <w:sz w:val="20"/>
          <w:szCs w:val="20"/>
        </w:rPr>
        <w:t>.</w:t>
      </w:r>
      <w:r w:rsidRPr="0002504D">
        <w:rPr>
          <w:sz w:val="20"/>
          <w:szCs w:val="20"/>
        </w:rPr>
        <w:t>.</w:t>
      </w:r>
      <w:r w:rsidR="007F0DBB" w:rsidRPr="0002504D">
        <w:rPr>
          <w:sz w:val="20"/>
          <w:szCs w:val="20"/>
        </w:rPr>
        <w:t xml:space="preserve"> </w:t>
      </w:r>
      <w:r w:rsidR="0045718B" w:rsidRPr="0002504D">
        <w:rPr>
          <w:sz w:val="20"/>
          <w:szCs w:val="20"/>
        </w:rPr>
        <w:t>B</w:t>
      </w:r>
      <w:r w:rsidRPr="0002504D">
        <w:rPr>
          <w:sz w:val="20"/>
          <w:szCs w:val="20"/>
        </w:rPr>
        <w:t xml:space="preserve">ased </w:t>
      </w:r>
      <w:r w:rsidR="004A27FB" w:rsidRPr="0002504D">
        <w:rPr>
          <w:sz w:val="20"/>
          <w:szCs w:val="20"/>
        </w:rPr>
        <w:t xml:space="preserve">on the </w:t>
      </w:r>
      <w:r w:rsidR="00465C44" w:rsidRPr="0002504D">
        <w:rPr>
          <w:sz w:val="20"/>
          <w:szCs w:val="20"/>
        </w:rPr>
        <w:t>performance of “gold standard” (</w:t>
      </w:r>
      <w:r w:rsidR="004A27FB" w:rsidRPr="0002504D">
        <w:rPr>
          <w:sz w:val="20"/>
          <w:szCs w:val="20"/>
        </w:rPr>
        <w:t>PAS</w:t>
      </w:r>
      <w:r w:rsidR="00465C44" w:rsidRPr="0002504D">
        <w:rPr>
          <w:sz w:val="20"/>
          <w:szCs w:val="20"/>
        </w:rPr>
        <w:t>), B</w:t>
      </w:r>
      <w:r w:rsidRPr="0002504D">
        <w:rPr>
          <w:sz w:val="20"/>
          <w:szCs w:val="20"/>
        </w:rPr>
        <w:t xml:space="preserve">est’s carmine and H&amp;E had sensitivities of </w:t>
      </w:r>
      <w:r w:rsidR="00D846D5" w:rsidRPr="0002504D">
        <w:rPr>
          <w:sz w:val="20"/>
          <w:szCs w:val="20"/>
        </w:rPr>
        <w:t>(</w:t>
      </w:r>
      <w:r w:rsidRPr="0002504D">
        <w:rPr>
          <w:sz w:val="20"/>
          <w:szCs w:val="20"/>
        </w:rPr>
        <w:t>88.5%</w:t>
      </w:r>
      <w:r w:rsidR="00D846D5" w:rsidRPr="0002504D">
        <w:rPr>
          <w:sz w:val="20"/>
          <w:szCs w:val="20"/>
        </w:rPr>
        <w:t>;</w:t>
      </w:r>
      <w:r w:rsidRPr="0002504D">
        <w:rPr>
          <w:sz w:val="20"/>
          <w:szCs w:val="20"/>
        </w:rPr>
        <w:t xml:space="preserve"> 56%</w:t>
      </w:r>
      <w:r w:rsidR="00D846D5" w:rsidRPr="0002504D">
        <w:rPr>
          <w:sz w:val="20"/>
          <w:szCs w:val="20"/>
        </w:rPr>
        <w:t>) and</w:t>
      </w:r>
      <w:r w:rsidRPr="0002504D">
        <w:rPr>
          <w:sz w:val="20"/>
          <w:szCs w:val="20"/>
        </w:rPr>
        <w:t xml:space="preserve"> specificities of </w:t>
      </w:r>
      <w:r w:rsidR="00D846D5" w:rsidRPr="0002504D">
        <w:rPr>
          <w:sz w:val="20"/>
          <w:szCs w:val="20"/>
        </w:rPr>
        <w:t>(</w:t>
      </w:r>
      <w:r w:rsidRPr="0002504D">
        <w:rPr>
          <w:sz w:val="20"/>
          <w:szCs w:val="20"/>
        </w:rPr>
        <w:t>69.9%</w:t>
      </w:r>
      <w:r w:rsidR="00D846D5" w:rsidRPr="0002504D">
        <w:rPr>
          <w:sz w:val="20"/>
          <w:szCs w:val="20"/>
        </w:rPr>
        <w:t xml:space="preserve">; </w:t>
      </w:r>
      <w:r w:rsidRPr="0002504D">
        <w:rPr>
          <w:sz w:val="20"/>
          <w:szCs w:val="20"/>
        </w:rPr>
        <w:t>44%</w:t>
      </w:r>
      <w:r w:rsidR="00D846D5" w:rsidRPr="0002504D">
        <w:rPr>
          <w:sz w:val="20"/>
          <w:szCs w:val="20"/>
        </w:rPr>
        <w:t>)</w:t>
      </w:r>
      <w:r w:rsidRPr="0002504D">
        <w:rPr>
          <w:sz w:val="20"/>
          <w:szCs w:val="20"/>
        </w:rPr>
        <w:t xml:space="preserve"> respectively.  </w:t>
      </w:r>
      <w:r w:rsidR="00BC2BE6" w:rsidRPr="0002504D">
        <w:rPr>
          <w:sz w:val="20"/>
          <w:szCs w:val="20"/>
        </w:rPr>
        <w:t>Best’s c</w:t>
      </w:r>
      <w:r w:rsidRPr="0002504D">
        <w:rPr>
          <w:sz w:val="20"/>
          <w:szCs w:val="20"/>
        </w:rPr>
        <w:t>armine had</w:t>
      </w:r>
      <w:r w:rsidR="004A2AB7" w:rsidRPr="0002504D">
        <w:rPr>
          <w:sz w:val="20"/>
          <w:szCs w:val="20"/>
        </w:rPr>
        <w:t xml:space="preserve"> </w:t>
      </w:r>
      <w:r w:rsidRPr="0002504D">
        <w:rPr>
          <w:sz w:val="20"/>
          <w:szCs w:val="20"/>
        </w:rPr>
        <w:t xml:space="preserve">positive </w:t>
      </w:r>
      <w:r w:rsidR="0045718B" w:rsidRPr="0002504D">
        <w:rPr>
          <w:sz w:val="20"/>
          <w:szCs w:val="20"/>
        </w:rPr>
        <w:t xml:space="preserve">and negative </w:t>
      </w:r>
      <w:r w:rsidRPr="0002504D">
        <w:rPr>
          <w:sz w:val="20"/>
          <w:szCs w:val="20"/>
        </w:rPr>
        <w:t>predictive value</w:t>
      </w:r>
      <w:r w:rsidR="0045718B" w:rsidRPr="0002504D">
        <w:rPr>
          <w:sz w:val="20"/>
          <w:szCs w:val="20"/>
        </w:rPr>
        <w:t>s</w:t>
      </w:r>
      <w:r w:rsidRPr="0002504D">
        <w:rPr>
          <w:sz w:val="20"/>
          <w:szCs w:val="20"/>
        </w:rPr>
        <w:t xml:space="preserve"> of </w:t>
      </w:r>
      <w:r w:rsidR="00D846D5" w:rsidRPr="0002504D">
        <w:rPr>
          <w:sz w:val="20"/>
          <w:szCs w:val="20"/>
        </w:rPr>
        <w:t>(</w:t>
      </w:r>
      <w:r w:rsidRPr="0002504D">
        <w:rPr>
          <w:sz w:val="20"/>
          <w:szCs w:val="20"/>
        </w:rPr>
        <w:t>69.4%</w:t>
      </w:r>
      <w:r w:rsidR="00D846D5" w:rsidRPr="0002504D">
        <w:rPr>
          <w:sz w:val="20"/>
          <w:szCs w:val="20"/>
        </w:rPr>
        <w:t>;</w:t>
      </w:r>
      <w:r w:rsidRPr="0002504D">
        <w:rPr>
          <w:sz w:val="20"/>
          <w:szCs w:val="20"/>
        </w:rPr>
        <w:t xml:space="preserve"> </w:t>
      </w:r>
      <w:r w:rsidR="008B324D" w:rsidRPr="0002504D">
        <w:rPr>
          <w:sz w:val="20"/>
          <w:szCs w:val="20"/>
        </w:rPr>
        <w:t>88.8%</w:t>
      </w:r>
      <w:r w:rsidR="00D846D5" w:rsidRPr="0002504D">
        <w:rPr>
          <w:sz w:val="20"/>
          <w:szCs w:val="20"/>
        </w:rPr>
        <w:t>)</w:t>
      </w:r>
      <w:r w:rsidR="0045718B" w:rsidRPr="0002504D">
        <w:rPr>
          <w:sz w:val="20"/>
          <w:szCs w:val="20"/>
        </w:rPr>
        <w:t xml:space="preserve"> respectively</w:t>
      </w:r>
      <w:r w:rsidR="008726F9" w:rsidRPr="0002504D">
        <w:rPr>
          <w:sz w:val="20"/>
          <w:szCs w:val="20"/>
        </w:rPr>
        <w:t>,</w:t>
      </w:r>
      <w:r w:rsidR="008B324D" w:rsidRPr="0002504D">
        <w:rPr>
          <w:sz w:val="20"/>
          <w:szCs w:val="20"/>
        </w:rPr>
        <w:t xml:space="preserve"> while</w:t>
      </w:r>
      <w:r w:rsidRPr="0002504D">
        <w:rPr>
          <w:sz w:val="20"/>
          <w:szCs w:val="20"/>
        </w:rPr>
        <w:t xml:space="preserve"> H&amp;E had positive and negative predictive values of </w:t>
      </w:r>
      <w:r w:rsidR="004A27FB" w:rsidRPr="0002504D">
        <w:rPr>
          <w:sz w:val="20"/>
          <w:szCs w:val="20"/>
        </w:rPr>
        <w:t>(</w:t>
      </w:r>
      <w:r w:rsidR="00D846D5" w:rsidRPr="0002504D">
        <w:rPr>
          <w:sz w:val="20"/>
          <w:szCs w:val="20"/>
        </w:rPr>
        <w:t>45.5%;</w:t>
      </w:r>
      <w:r w:rsidRPr="0002504D">
        <w:rPr>
          <w:sz w:val="20"/>
          <w:szCs w:val="20"/>
        </w:rPr>
        <w:t xml:space="preserve"> 54.6%</w:t>
      </w:r>
      <w:r w:rsidR="004A27FB" w:rsidRPr="0002504D">
        <w:rPr>
          <w:sz w:val="20"/>
          <w:szCs w:val="20"/>
        </w:rPr>
        <w:t>)</w:t>
      </w:r>
      <w:r w:rsidRPr="0002504D">
        <w:rPr>
          <w:sz w:val="20"/>
          <w:szCs w:val="20"/>
        </w:rPr>
        <w:t xml:space="preserve"> respectively. </w:t>
      </w:r>
      <w:r w:rsidR="004A27FB" w:rsidRPr="0002504D">
        <w:rPr>
          <w:sz w:val="20"/>
          <w:szCs w:val="20"/>
        </w:rPr>
        <w:t>B</w:t>
      </w:r>
      <w:r w:rsidR="00BC2BE6" w:rsidRPr="0002504D">
        <w:rPr>
          <w:sz w:val="20"/>
          <w:szCs w:val="20"/>
        </w:rPr>
        <w:t>est’s c</w:t>
      </w:r>
      <w:r w:rsidRPr="0002504D">
        <w:rPr>
          <w:sz w:val="20"/>
          <w:szCs w:val="20"/>
        </w:rPr>
        <w:t xml:space="preserve">armine had diagnostic accuracy of 78.6% </w:t>
      </w:r>
      <w:r w:rsidR="004A27FB" w:rsidRPr="0002504D">
        <w:rPr>
          <w:sz w:val="20"/>
          <w:szCs w:val="20"/>
        </w:rPr>
        <w:t>and</w:t>
      </w:r>
      <w:r w:rsidRPr="0002504D">
        <w:rPr>
          <w:sz w:val="20"/>
          <w:szCs w:val="20"/>
        </w:rPr>
        <w:t xml:space="preserve"> H&amp;E 49.5%.   </w:t>
      </w:r>
      <w:r w:rsidR="00BC2BE6" w:rsidRPr="0002504D">
        <w:rPr>
          <w:sz w:val="20"/>
          <w:szCs w:val="20"/>
        </w:rPr>
        <w:t>Best’s c</w:t>
      </w:r>
      <w:r w:rsidRPr="0002504D">
        <w:rPr>
          <w:sz w:val="20"/>
          <w:szCs w:val="20"/>
        </w:rPr>
        <w:t xml:space="preserve">armine had Cohen’s kappa of 0.6 while H&amp;E had 0.001. </w:t>
      </w:r>
      <w:r w:rsidR="006A69BC" w:rsidRPr="0002504D">
        <w:rPr>
          <w:sz w:val="20"/>
          <w:szCs w:val="20"/>
        </w:rPr>
        <w:t xml:space="preserve">PAS had </w:t>
      </w:r>
      <w:r w:rsidR="006675FE" w:rsidRPr="0002504D">
        <w:rPr>
          <w:sz w:val="20"/>
          <w:szCs w:val="20"/>
        </w:rPr>
        <w:t>turn</w:t>
      </w:r>
      <w:r w:rsidR="00E35EBB" w:rsidRPr="0002504D">
        <w:rPr>
          <w:sz w:val="20"/>
          <w:szCs w:val="20"/>
        </w:rPr>
        <w:t>-</w:t>
      </w:r>
      <w:r w:rsidR="006675FE" w:rsidRPr="0002504D">
        <w:rPr>
          <w:sz w:val="20"/>
          <w:szCs w:val="20"/>
        </w:rPr>
        <w:t xml:space="preserve"> around time (</w:t>
      </w:r>
      <w:r w:rsidR="006A69BC" w:rsidRPr="0002504D">
        <w:rPr>
          <w:sz w:val="20"/>
          <w:szCs w:val="20"/>
        </w:rPr>
        <w:t>TAT</w:t>
      </w:r>
      <w:r w:rsidR="006675FE" w:rsidRPr="0002504D">
        <w:rPr>
          <w:sz w:val="20"/>
          <w:szCs w:val="20"/>
        </w:rPr>
        <w:t>)</w:t>
      </w:r>
      <w:r w:rsidR="006A69BC" w:rsidRPr="0002504D">
        <w:rPr>
          <w:sz w:val="20"/>
          <w:szCs w:val="20"/>
        </w:rPr>
        <w:t xml:space="preserve"> of 858 minutes, costing</w:t>
      </w:r>
      <w:r w:rsidR="00E35EBB" w:rsidRPr="0002504D">
        <w:rPr>
          <w:sz w:val="20"/>
          <w:szCs w:val="20"/>
        </w:rPr>
        <w:t xml:space="preserve"> USD </w:t>
      </w:r>
      <w:r w:rsidR="006A69BC" w:rsidRPr="0002504D">
        <w:rPr>
          <w:sz w:val="20"/>
          <w:szCs w:val="20"/>
        </w:rPr>
        <w:t>1.17 per test</w:t>
      </w:r>
      <w:r w:rsidR="006675FE" w:rsidRPr="0002504D">
        <w:rPr>
          <w:sz w:val="20"/>
          <w:szCs w:val="20"/>
        </w:rPr>
        <w:t>,</w:t>
      </w:r>
      <w:r w:rsidR="006A69BC" w:rsidRPr="0002504D">
        <w:rPr>
          <w:sz w:val="20"/>
          <w:szCs w:val="20"/>
        </w:rPr>
        <w:t xml:space="preserve"> </w:t>
      </w:r>
      <w:r w:rsidR="006675FE" w:rsidRPr="0002504D">
        <w:rPr>
          <w:sz w:val="20"/>
          <w:szCs w:val="20"/>
        </w:rPr>
        <w:t xml:space="preserve">while </w:t>
      </w:r>
      <w:r w:rsidRPr="0002504D">
        <w:rPr>
          <w:sz w:val="20"/>
          <w:szCs w:val="20"/>
        </w:rPr>
        <w:t>Best</w:t>
      </w:r>
      <w:r w:rsidR="00BC2BE6" w:rsidRPr="0002504D">
        <w:rPr>
          <w:sz w:val="20"/>
          <w:szCs w:val="20"/>
        </w:rPr>
        <w:t>’</w:t>
      </w:r>
      <w:r w:rsidRPr="0002504D">
        <w:rPr>
          <w:sz w:val="20"/>
          <w:szCs w:val="20"/>
        </w:rPr>
        <w:t xml:space="preserve">s carmine </w:t>
      </w:r>
      <w:r w:rsidR="006675FE" w:rsidRPr="0002504D">
        <w:rPr>
          <w:sz w:val="20"/>
          <w:szCs w:val="20"/>
        </w:rPr>
        <w:t>TAT</w:t>
      </w:r>
      <w:r w:rsidRPr="0002504D">
        <w:rPr>
          <w:sz w:val="20"/>
          <w:szCs w:val="20"/>
        </w:rPr>
        <w:t xml:space="preserve"> of 107 minutes costing</w:t>
      </w:r>
      <w:r w:rsidR="00E35EBB" w:rsidRPr="0002504D">
        <w:rPr>
          <w:sz w:val="20"/>
          <w:szCs w:val="20"/>
        </w:rPr>
        <w:t xml:space="preserve"> USD </w:t>
      </w:r>
      <w:r w:rsidR="00607461" w:rsidRPr="0002504D">
        <w:rPr>
          <w:sz w:val="20"/>
          <w:szCs w:val="20"/>
        </w:rPr>
        <w:t>1.65</w:t>
      </w:r>
      <w:r w:rsidR="00E35EBB" w:rsidRPr="0002504D">
        <w:rPr>
          <w:sz w:val="20"/>
          <w:szCs w:val="20"/>
        </w:rPr>
        <w:t xml:space="preserve"> </w:t>
      </w:r>
      <w:r w:rsidRPr="0002504D">
        <w:rPr>
          <w:sz w:val="20"/>
          <w:szCs w:val="20"/>
        </w:rPr>
        <w:t>per test</w:t>
      </w:r>
      <w:r w:rsidR="006675FE" w:rsidRPr="0002504D">
        <w:rPr>
          <w:sz w:val="20"/>
          <w:szCs w:val="20"/>
        </w:rPr>
        <w:t>.</w:t>
      </w:r>
      <w:r w:rsidR="0045718B" w:rsidRPr="0002504D">
        <w:rPr>
          <w:sz w:val="20"/>
          <w:szCs w:val="20"/>
        </w:rPr>
        <w:t xml:space="preserve"> H&amp;E</w:t>
      </w:r>
      <w:r w:rsidRPr="0002504D">
        <w:rPr>
          <w:sz w:val="20"/>
          <w:szCs w:val="20"/>
        </w:rPr>
        <w:t xml:space="preserve"> had TAT of 65 minutes costing </w:t>
      </w:r>
      <w:r w:rsidR="00E35EBB" w:rsidRPr="0002504D">
        <w:rPr>
          <w:sz w:val="20"/>
          <w:szCs w:val="20"/>
        </w:rPr>
        <w:t xml:space="preserve">USD </w:t>
      </w:r>
      <w:r w:rsidR="00607461" w:rsidRPr="0002504D">
        <w:rPr>
          <w:sz w:val="20"/>
          <w:szCs w:val="20"/>
        </w:rPr>
        <w:t>1.21 US</w:t>
      </w:r>
      <w:r w:rsidR="00440FB7" w:rsidRPr="0002504D">
        <w:rPr>
          <w:sz w:val="20"/>
          <w:szCs w:val="20"/>
        </w:rPr>
        <w:t>D</w:t>
      </w:r>
      <w:r w:rsidRPr="0002504D">
        <w:rPr>
          <w:sz w:val="20"/>
          <w:szCs w:val="20"/>
        </w:rPr>
        <w:t xml:space="preserve"> per test.</w:t>
      </w:r>
      <w:r w:rsidR="00607461" w:rsidRPr="0002504D">
        <w:rPr>
          <w:sz w:val="20"/>
          <w:szCs w:val="20"/>
        </w:rPr>
        <w:t xml:space="preserve"> </w:t>
      </w:r>
      <w:r w:rsidR="00E35EBB" w:rsidRPr="0002504D">
        <w:rPr>
          <w:sz w:val="20"/>
          <w:szCs w:val="20"/>
        </w:rPr>
        <w:t xml:space="preserve">Exchange rate of 1 USD = </w:t>
      </w:r>
      <w:proofErr w:type="spellStart"/>
      <w:r w:rsidR="00E35EBB" w:rsidRPr="0002504D">
        <w:rPr>
          <w:sz w:val="20"/>
          <w:szCs w:val="20"/>
        </w:rPr>
        <w:t>Ug</w:t>
      </w:r>
      <w:proofErr w:type="spellEnd"/>
      <w:r w:rsidR="00E35EBB" w:rsidRPr="0002504D">
        <w:rPr>
          <w:sz w:val="20"/>
          <w:szCs w:val="20"/>
        </w:rPr>
        <w:t xml:space="preserve">. </w:t>
      </w:r>
      <w:proofErr w:type="spellStart"/>
      <w:r w:rsidR="00E35EBB" w:rsidRPr="0002504D">
        <w:rPr>
          <w:sz w:val="20"/>
          <w:szCs w:val="20"/>
        </w:rPr>
        <w:t>Shs</w:t>
      </w:r>
      <w:proofErr w:type="spellEnd"/>
      <w:r w:rsidR="00E35EBB" w:rsidRPr="0002504D">
        <w:rPr>
          <w:sz w:val="20"/>
          <w:szCs w:val="20"/>
        </w:rPr>
        <w:t xml:space="preserve"> 2509</w:t>
      </w:r>
      <w:proofErr w:type="gramStart"/>
      <w:r w:rsidR="003A7976" w:rsidRPr="0002504D">
        <w:rPr>
          <w:sz w:val="20"/>
          <w:szCs w:val="20"/>
        </w:rPr>
        <w:t>.</w:t>
      </w:r>
      <w:r w:rsidR="00E35EBB" w:rsidRPr="0002504D">
        <w:rPr>
          <w:b/>
          <w:color w:val="000000"/>
          <w:sz w:val="20"/>
          <w:szCs w:val="20"/>
        </w:rPr>
        <w:t>.</w:t>
      </w:r>
      <w:r w:rsidRPr="0002504D">
        <w:rPr>
          <w:sz w:val="20"/>
          <w:szCs w:val="20"/>
        </w:rPr>
        <w:t>Best’s</w:t>
      </w:r>
      <w:proofErr w:type="gramEnd"/>
      <w:r w:rsidRPr="0002504D">
        <w:rPr>
          <w:sz w:val="20"/>
          <w:szCs w:val="20"/>
        </w:rPr>
        <w:t xml:space="preserve"> carmine had</w:t>
      </w:r>
      <w:r w:rsidR="008F0EE6" w:rsidRPr="0002504D">
        <w:rPr>
          <w:sz w:val="20"/>
          <w:szCs w:val="20"/>
        </w:rPr>
        <w:t xml:space="preserve"> fairly </w:t>
      </w:r>
      <w:r w:rsidRPr="0002504D">
        <w:rPr>
          <w:sz w:val="20"/>
          <w:szCs w:val="20"/>
        </w:rPr>
        <w:t>high reliability</w:t>
      </w:r>
      <w:r w:rsidR="008B324D" w:rsidRPr="0002504D">
        <w:rPr>
          <w:sz w:val="20"/>
          <w:szCs w:val="20"/>
        </w:rPr>
        <w:t>,</w:t>
      </w:r>
      <w:r w:rsidRPr="0002504D">
        <w:rPr>
          <w:sz w:val="20"/>
          <w:szCs w:val="20"/>
        </w:rPr>
        <w:t xml:space="preserve"> high TAT</w:t>
      </w:r>
      <w:r w:rsidR="008B324D" w:rsidRPr="0002504D">
        <w:rPr>
          <w:sz w:val="20"/>
          <w:szCs w:val="20"/>
        </w:rPr>
        <w:t xml:space="preserve"> and </w:t>
      </w:r>
      <w:r w:rsidR="003161EC" w:rsidRPr="0002504D">
        <w:rPr>
          <w:sz w:val="20"/>
          <w:szCs w:val="20"/>
        </w:rPr>
        <w:t>fairly</w:t>
      </w:r>
      <w:r w:rsidR="00881E6E" w:rsidRPr="0002504D">
        <w:rPr>
          <w:sz w:val="20"/>
          <w:szCs w:val="20"/>
        </w:rPr>
        <w:t xml:space="preserve"> costly</w:t>
      </w:r>
      <w:r w:rsidR="0045718B" w:rsidRPr="0002504D">
        <w:rPr>
          <w:sz w:val="20"/>
          <w:szCs w:val="20"/>
        </w:rPr>
        <w:t>.</w:t>
      </w:r>
      <w:r w:rsidR="008F0EE6" w:rsidRPr="0002504D">
        <w:rPr>
          <w:sz w:val="20"/>
          <w:szCs w:val="20"/>
        </w:rPr>
        <w:t xml:space="preserve"> </w:t>
      </w:r>
      <w:r w:rsidR="005002C0" w:rsidRPr="0002504D">
        <w:rPr>
          <w:sz w:val="20"/>
          <w:szCs w:val="20"/>
        </w:rPr>
        <w:t>H&amp;E had low reliability, low TAT and fairly cheaper.</w:t>
      </w:r>
      <w:r w:rsidR="0035660C" w:rsidRPr="0002504D">
        <w:rPr>
          <w:sz w:val="20"/>
          <w:szCs w:val="20"/>
        </w:rPr>
        <w:t xml:space="preserve"> </w:t>
      </w:r>
      <w:r w:rsidR="008F0EE6" w:rsidRPr="0002504D">
        <w:rPr>
          <w:sz w:val="20"/>
          <w:szCs w:val="20"/>
        </w:rPr>
        <w:t>PAS had highest reliability</w:t>
      </w:r>
      <w:r w:rsidR="00D846D5" w:rsidRPr="0002504D">
        <w:rPr>
          <w:sz w:val="20"/>
          <w:szCs w:val="20"/>
        </w:rPr>
        <w:t xml:space="preserve"> and highest</w:t>
      </w:r>
      <w:r w:rsidR="008F0EE6" w:rsidRPr="0002504D">
        <w:rPr>
          <w:sz w:val="20"/>
          <w:szCs w:val="20"/>
        </w:rPr>
        <w:t xml:space="preserve"> TAT </w:t>
      </w:r>
      <w:r w:rsidR="003161EC" w:rsidRPr="0002504D">
        <w:rPr>
          <w:sz w:val="20"/>
          <w:szCs w:val="20"/>
        </w:rPr>
        <w:t>and</w:t>
      </w:r>
      <w:r w:rsidR="008F0EE6" w:rsidRPr="0002504D">
        <w:rPr>
          <w:sz w:val="20"/>
          <w:szCs w:val="20"/>
        </w:rPr>
        <w:t xml:space="preserve"> very cheap</w:t>
      </w:r>
      <w:r w:rsidRPr="0002504D">
        <w:rPr>
          <w:sz w:val="20"/>
          <w:szCs w:val="20"/>
        </w:rPr>
        <w:t xml:space="preserve">. </w:t>
      </w:r>
      <w:proofErr w:type="gramStart"/>
      <w:r w:rsidR="00A376A1" w:rsidRPr="0002504D">
        <w:rPr>
          <w:sz w:val="20"/>
          <w:szCs w:val="20"/>
        </w:rPr>
        <w:t xml:space="preserve">Although </w:t>
      </w:r>
      <w:r w:rsidRPr="0002504D">
        <w:rPr>
          <w:sz w:val="20"/>
          <w:szCs w:val="20"/>
        </w:rPr>
        <w:t>Best’s carmine</w:t>
      </w:r>
      <w:r w:rsidR="003161EC" w:rsidRPr="0002504D">
        <w:rPr>
          <w:sz w:val="20"/>
          <w:szCs w:val="20"/>
        </w:rPr>
        <w:t xml:space="preserve"> had high TAT and</w:t>
      </w:r>
      <w:r w:rsidR="00A376A1" w:rsidRPr="0002504D">
        <w:rPr>
          <w:sz w:val="20"/>
          <w:szCs w:val="20"/>
        </w:rPr>
        <w:t xml:space="preserve"> </w:t>
      </w:r>
      <w:r w:rsidR="00922A58" w:rsidRPr="0002504D">
        <w:rPr>
          <w:sz w:val="20"/>
          <w:szCs w:val="20"/>
        </w:rPr>
        <w:t xml:space="preserve">fairly </w:t>
      </w:r>
      <w:r w:rsidR="00A376A1" w:rsidRPr="0002504D">
        <w:rPr>
          <w:sz w:val="20"/>
          <w:szCs w:val="20"/>
        </w:rPr>
        <w:t>expensive</w:t>
      </w:r>
      <w:r w:rsidR="008F0EE6" w:rsidRPr="0002504D">
        <w:rPr>
          <w:sz w:val="20"/>
          <w:szCs w:val="20"/>
        </w:rPr>
        <w:t>,</w:t>
      </w:r>
      <w:r w:rsidR="00A376A1" w:rsidRPr="0002504D">
        <w:rPr>
          <w:sz w:val="20"/>
          <w:szCs w:val="20"/>
        </w:rPr>
        <w:t xml:space="preserve"> it </w:t>
      </w:r>
      <w:r w:rsidRPr="0002504D">
        <w:rPr>
          <w:sz w:val="20"/>
          <w:szCs w:val="20"/>
        </w:rPr>
        <w:t xml:space="preserve">would be the </w:t>
      </w:r>
      <w:r w:rsidR="006675FE" w:rsidRPr="0002504D">
        <w:rPr>
          <w:sz w:val="20"/>
          <w:szCs w:val="20"/>
        </w:rPr>
        <w:t xml:space="preserve">most preferred method </w:t>
      </w:r>
      <w:r w:rsidR="005002C0" w:rsidRPr="0002504D">
        <w:rPr>
          <w:sz w:val="20"/>
          <w:szCs w:val="20"/>
        </w:rPr>
        <w:t>in the absence of</w:t>
      </w:r>
      <w:r w:rsidR="0060648C" w:rsidRPr="0002504D">
        <w:rPr>
          <w:sz w:val="20"/>
          <w:szCs w:val="20"/>
        </w:rPr>
        <w:t xml:space="preserve"> PAS</w:t>
      </w:r>
      <w:r w:rsidR="005002C0" w:rsidRPr="0002504D">
        <w:rPr>
          <w:sz w:val="20"/>
          <w:szCs w:val="20"/>
        </w:rPr>
        <w:t>.</w:t>
      </w:r>
      <w:proofErr w:type="gramEnd"/>
      <w:r w:rsidR="0060648C" w:rsidRPr="0002504D">
        <w:rPr>
          <w:sz w:val="20"/>
          <w:szCs w:val="20"/>
        </w:rPr>
        <w:t xml:space="preserve"> </w:t>
      </w:r>
    </w:p>
    <w:p w:rsidR="005002C0" w:rsidRPr="0002504D" w:rsidRDefault="005002C0" w:rsidP="0002504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A27FB" w:rsidRPr="0002504D" w:rsidRDefault="00F07B89" w:rsidP="0002504D">
      <w:pPr>
        <w:jc w:val="both"/>
        <w:rPr>
          <w:sz w:val="20"/>
          <w:szCs w:val="20"/>
        </w:rPr>
      </w:pPr>
      <w:r w:rsidRPr="0002504D">
        <w:rPr>
          <w:b/>
          <w:sz w:val="20"/>
          <w:szCs w:val="20"/>
        </w:rPr>
        <w:t>Key words:</w:t>
      </w:r>
      <w:r w:rsidRPr="0002504D">
        <w:rPr>
          <w:sz w:val="20"/>
          <w:szCs w:val="20"/>
        </w:rPr>
        <w:t xml:space="preserve"> Reliability, Best’s Carmine, Haematoxylin, Periodic acid.</w:t>
      </w:r>
    </w:p>
    <w:p w:rsidR="00435822" w:rsidRPr="0002504D" w:rsidRDefault="00656A6D" w:rsidP="0002504D">
      <w:pPr>
        <w:jc w:val="both"/>
        <w:rPr>
          <w:b/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pict>
          <v:line id="_x0000_s1031" style="position:absolute;left:0;text-align:left;z-index:251661312" from=".75pt,6.55pt" to="472.5pt,6.55pt"/>
        </w:pict>
      </w:r>
    </w:p>
    <w:p w:rsidR="0002504D" w:rsidRDefault="0002504D" w:rsidP="0002504D">
      <w:pPr>
        <w:jc w:val="both"/>
        <w:rPr>
          <w:b/>
          <w:sz w:val="20"/>
          <w:szCs w:val="20"/>
        </w:rPr>
      </w:pPr>
    </w:p>
    <w:p w:rsidR="00787075" w:rsidRDefault="00787075" w:rsidP="0002504D">
      <w:pPr>
        <w:jc w:val="both"/>
        <w:rPr>
          <w:b/>
          <w:sz w:val="20"/>
          <w:szCs w:val="20"/>
        </w:rPr>
      </w:pPr>
      <w:r w:rsidRPr="0002504D">
        <w:rPr>
          <w:b/>
          <w:sz w:val="20"/>
          <w:szCs w:val="20"/>
        </w:rPr>
        <w:t>Introduction</w:t>
      </w:r>
    </w:p>
    <w:p w:rsidR="0002504D" w:rsidRPr="0002504D" w:rsidRDefault="0002504D" w:rsidP="0002504D">
      <w:pPr>
        <w:jc w:val="both"/>
        <w:rPr>
          <w:b/>
          <w:sz w:val="20"/>
          <w:szCs w:val="20"/>
        </w:rPr>
      </w:pPr>
    </w:p>
    <w:p w:rsidR="00F717BE" w:rsidRDefault="00F717BE" w:rsidP="0002504D">
      <w:pPr>
        <w:autoSpaceDE w:val="0"/>
        <w:autoSpaceDN w:val="0"/>
        <w:adjustRightInd w:val="0"/>
        <w:jc w:val="both"/>
        <w:rPr>
          <w:sz w:val="20"/>
          <w:szCs w:val="20"/>
        </w:rPr>
        <w:sectPr w:rsidR="00F717BE" w:rsidSect="0002504D">
          <w:footerReference w:type="default" r:id="rId12"/>
          <w:pgSz w:w="12240" w:h="15840"/>
          <w:pgMar w:top="1440" w:right="1440" w:bottom="1440" w:left="1440" w:header="720" w:footer="720" w:gutter="0"/>
          <w:pgNumType w:start="30"/>
          <w:cols w:space="720"/>
          <w:docGrid w:linePitch="360"/>
        </w:sectPr>
      </w:pPr>
    </w:p>
    <w:p w:rsidR="00325D04" w:rsidRPr="0002504D" w:rsidRDefault="008726F9" w:rsidP="0002504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2504D">
        <w:rPr>
          <w:sz w:val="20"/>
          <w:szCs w:val="20"/>
        </w:rPr>
        <w:lastRenderedPageBreak/>
        <w:t>Demonstration of</w:t>
      </w:r>
      <w:r w:rsidR="00787075" w:rsidRPr="0002504D">
        <w:rPr>
          <w:sz w:val="20"/>
          <w:szCs w:val="20"/>
        </w:rPr>
        <w:t xml:space="preserve"> glycogen is today very important in the diagnosis of diseases such as Von </w:t>
      </w:r>
      <w:proofErr w:type="spellStart"/>
      <w:r w:rsidR="00787075" w:rsidRPr="0002504D">
        <w:rPr>
          <w:sz w:val="20"/>
          <w:szCs w:val="20"/>
        </w:rPr>
        <w:t>Gierke’s</w:t>
      </w:r>
      <w:proofErr w:type="spellEnd"/>
      <w:r w:rsidR="00787075" w:rsidRPr="0002504D">
        <w:rPr>
          <w:sz w:val="20"/>
          <w:szCs w:val="20"/>
        </w:rPr>
        <w:t xml:space="preserve"> disease, </w:t>
      </w:r>
      <w:proofErr w:type="spellStart"/>
      <w:r w:rsidR="00787075" w:rsidRPr="0002504D">
        <w:rPr>
          <w:sz w:val="20"/>
          <w:szCs w:val="20"/>
        </w:rPr>
        <w:t>Pompe’s</w:t>
      </w:r>
      <w:proofErr w:type="spellEnd"/>
      <w:r w:rsidR="00787075" w:rsidRPr="0002504D">
        <w:rPr>
          <w:sz w:val="20"/>
          <w:szCs w:val="20"/>
        </w:rPr>
        <w:t xml:space="preserve"> disease, diabetes mellitus and malignant conditions </w:t>
      </w:r>
      <w:r w:rsidR="008E4B71" w:rsidRPr="0002504D">
        <w:rPr>
          <w:sz w:val="20"/>
          <w:szCs w:val="20"/>
        </w:rPr>
        <w:t>(</w:t>
      </w:r>
      <w:r w:rsidR="00927A71" w:rsidRPr="0002504D">
        <w:rPr>
          <w:sz w:val="20"/>
          <w:szCs w:val="20"/>
        </w:rPr>
        <w:t>1</w:t>
      </w:r>
      <w:proofErr w:type="gramStart"/>
      <w:r w:rsidR="00927A71" w:rsidRPr="0002504D">
        <w:rPr>
          <w:sz w:val="20"/>
          <w:szCs w:val="20"/>
        </w:rPr>
        <w:t>,2,3</w:t>
      </w:r>
      <w:proofErr w:type="gramEnd"/>
      <w:r w:rsidR="008E4B71" w:rsidRPr="0002504D">
        <w:rPr>
          <w:sz w:val="20"/>
          <w:szCs w:val="20"/>
        </w:rPr>
        <w:t>).</w:t>
      </w:r>
      <w:r w:rsidR="00787075" w:rsidRPr="0002504D">
        <w:rPr>
          <w:sz w:val="20"/>
          <w:szCs w:val="20"/>
        </w:rPr>
        <w:t xml:space="preserve"> </w:t>
      </w:r>
      <w:r w:rsidR="005F26E7" w:rsidRPr="0002504D">
        <w:rPr>
          <w:sz w:val="20"/>
          <w:szCs w:val="20"/>
        </w:rPr>
        <w:t xml:space="preserve">Although </w:t>
      </w:r>
      <w:r w:rsidR="00787075" w:rsidRPr="0002504D">
        <w:rPr>
          <w:sz w:val="20"/>
          <w:szCs w:val="20"/>
        </w:rPr>
        <w:t>H</w:t>
      </w:r>
      <w:r w:rsidR="00DC10A0" w:rsidRPr="0002504D">
        <w:rPr>
          <w:sz w:val="20"/>
          <w:szCs w:val="20"/>
        </w:rPr>
        <w:t>&amp;E</w:t>
      </w:r>
      <w:r w:rsidR="00787075" w:rsidRPr="0002504D">
        <w:rPr>
          <w:sz w:val="20"/>
          <w:szCs w:val="20"/>
        </w:rPr>
        <w:t xml:space="preserve"> is the most commonly used technique for demonstration of tissue structures</w:t>
      </w:r>
      <w:r w:rsidR="005F26E7" w:rsidRPr="0002504D">
        <w:rPr>
          <w:sz w:val="20"/>
          <w:szCs w:val="20"/>
        </w:rPr>
        <w:t>,</w:t>
      </w:r>
      <w:r w:rsidR="00787075" w:rsidRPr="0002504D">
        <w:rPr>
          <w:sz w:val="20"/>
          <w:szCs w:val="20"/>
        </w:rPr>
        <w:t xml:space="preserve"> this method does not specifically demonstrate glycogen</w:t>
      </w:r>
      <w:r w:rsidR="008E4B71" w:rsidRPr="0002504D">
        <w:rPr>
          <w:sz w:val="20"/>
          <w:szCs w:val="20"/>
        </w:rPr>
        <w:t xml:space="preserve"> (</w:t>
      </w:r>
      <w:r w:rsidR="00927A71" w:rsidRPr="0002504D">
        <w:rPr>
          <w:sz w:val="20"/>
          <w:szCs w:val="20"/>
        </w:rPr>
        <w:t>4).</w:t>
      </w:r>
      <w:r w:rsidR="00787075" w:rsidRPr="0002504D">
        <w:rPr>
          <w:sz w:val="20"/>
          <w:szCs w:val="20"/>
        </w:rPr>
        <w:t xml:space="preserve"> </w:t>
      </w:r>
      <w:r w:rsidR="005F26E7" w:rsidRPr="0002504D">
        <w:rPr>
          <w:sz w:val="20"/>
          <w:szCs w:val="20"/>
        </w:rPr>
        <w:t>While s</w:t>
      </w:r>
      <w:r w:rsidR="00787075" w:rsidRPr="0002504D">
        <w:rPr>
          <w:sz w:val="20"/>
          <w:szCs w:val="20"/>
        </w:rPr>
        <w:t>pecial sta</w:t>
      </w:r>
      <w:r w:rsidR="004A27FB" w:rsidRPr="0002504D">
        <w:rPr>
          <w:sz w:val="20"/>
          <w:szCs w:val="20"/>
        </w:rPr>
        <w:t>ining methods such as periodic a</w:t>
      </w:r>
      <w:r w:rsidR="00787075" w:rsidRPr="0002504D">
        <w:rPr>
          <w:sz w:val="20"/>
          <w:szCs w:val="20"/>
        </w:rPr>
        <w:t>cid</w:t>
      </w:r>
      <w:r w:rsidR="004A27FB" w:rsidRPr="0002504D">
        <w:rPr>
          <w:sz w:val="20"/>
          <w:szCs w:val="20"/>
        </w:rPr>
        <w:t>-</w:t>
      </w:r>
      <w:r w:rsidR="009F164F" w:rsidRPr="0002504D">
        <w:rPr>
          <w:sz w:val="20"/>
          <w:szCs w:val="20"/>
        </w:rPr>
        <w:t>Schiff’s</w:t>
      </w:r>
      <w:r w:rsidR="00787075" w:rsidRPr="0002504D">
        <w:rPr>
          <w:sz w:val="20"/>
          <w:szCs w:val="20"/>
        </w:rPr>
        <w:t xml:space="preserve"> and Best’s carmine </w:t>
      </w:r>
      <w:r w:rsidR="005F26E7" w:rsidRPr="0002504D">
        <w:rPr>
          <w:sz w:val="20"/>
          <w:szCs w:val="20"/>
        </w:rPr>
        <w:t xml:space="preserve">are today </w:t>
      </w:r>
      <w:r w:rsidR="00787075" w:rsidRPr="0002504D">
        <w:rPr>
          <w:sz w:val="20"/>
          <w:szCs w:val="20"/>
        </w:rPr>
        <w:t>be</w:t>
      </w:r>
      <w:r w:rsidR="005F26E7" w:rsidRPr="0002504D">
        <w:rPr>
          <w:sz w:val="20"/>
          <w:szCs w:val="20"/>
        </w:rPr>
        <w:t>ing</w:t>
      </w:r>
      <w:r w:rsidR="00787075" w:rsidRPr="0002504D">
        <w:rPr>
          <w:sz w:val="20"/>
          <w:szCs w:val="20"/>
        </w:rPr>
        <w:t xml:space="preserve"> used for demonstration of glycogen</w:t>
      </w:r>
      <w:r w:rsidR="008E4B71" w:rsidRPr="0002504D">
        <w:rPr>
          <w:sz w:val="20"/>
          <w:szCs w:val="20"/>
        </w:rPr>
        <w:t xml:space="preserve"> (</w:t>
      </w:r>
      <w:r w:rsidR="00927A71" w:rsidRPr="0002504D">
        <w:rPr>
          <w:sz w:val="20"/>
          <w:szCs w:val="20"/>
        </w:rPr>
        <w:t>4</w:t>
      </w:r>
      <w:r w:rsidR="008E4B71" w:rsidRPr="0002504D">
        <w:rPr>
          <w:sz w:val="20"/>
          <w:szCs w:val="20"/>
        </w:rPr>
        <w:t>,</w:t>
      </w:r>
      <w:r w:rsidR="00927A71" w:rsidRPr="0002504D">
        <w:rPr>
          <w:sz w:val="20"/>
          <w:szCs w:val="20"/>
        </w:rPr>
        <w:t>5,6,7)</w:t>
      </w:r>
      <w:r w:rsidR="005F26E7" w:rsidRPr="0002504D">
        <w:rPr>
          <w:sz w:val="20"/>
          <w:szCs w:val="20"/>
        </w:rPr>
        <w:t xml:space="preserve">, their use has not been much popularised </w:t>
      </w:r>
      <w:r w:rsidR="00A52074" w:rsidRPr="0002504D">
        <w:rPr>
          <w:sz w:val="20"/>
          <w:szCs w:val="20"/>
        </w:rPr>
        <w:t xml:space="preserve">in the </w:t>
      </w:r>
      <w:r w:rsidR="00DC10A0" w:rsidRPr="0002504D">
        <w:rPr>
          <w:sz w:val="20"/>
          <w:szCs w:val="20"/>
        </w:rPr>
        <w:t>D</w:t>
      </w:r>
      <w:r w:rsidR="00787075" w:rsidRPr="0002504D">
        <w:rPr>
          <w:sz w:val="20"/>
          <w:szCs w:val="20"/>
        </w:rPr>
        <w:t xml:space="preserve">epartment of Pathology, School of Biomedical Sciences, </w:t>
      </w:r>
      <w:r w:rsidR="008E4B71" w:rsidRPr="0002504D">
        <w:rPr>
          <w:sz w:val="20"/>
          <w:szCs w:val="20"/>
        </w:rPr>
        <w:t xml:space="preserve">College of Health Sciences, </w:t>
      </w:r>
      <w:proofErr w:type="spellStart"/>
      <w:r w:rsidR="00787075" w:rsidRPr="0002504D">
        <w:rPr>
          <w:sz w:val="20"/>
          <w:szCs w:val="20"/>
        </w:rPr>
        <w:t>Makerere</w:t>
      </w:r>
      <w:proofErr w:type="spellEnd"/>
      <w:r w:rsidR="00787075" w:rsidRPr="0002504D">
        <w:rPr>
          <w:sz w:val="20"/>
          <w:szCs w:val="20"/>
        </w:rPr>
        <w:t xml:space="preserve"> University</w:t>
      </w:r>
      <w:r w:rsidR="008E4B71" w:rsidRPr="0002504D">
        <w:rPr>
          <w:sz w:val="20"/>
          <w:szCs w:val="20"/>
        </w:rPr>
        <w:t>, Kampala, Uganda.</w:t>
      </w:r>
    </w:p>
    <w:p w:rsidR="00325D04" w:rsidRPr="0002504D" w:rsidRDefault="00325D04" w:rsidP="0002504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25D04" w:rsidRPr="0002504D" w:rsidRDefault="00D050F9" w:rsidP="0002504D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val="en-US" w:eastAsia="en-US"/>
        </w:rPr>
      </w:pPr>
      <w:r w:rsidRPr="0002504D">
        <w:rPr>
          <w:rFonts w:eastAsiaTheme="minorHAnsi"/>
          <w:sz w:val="20"/>
          <w:szCs w:val="20"/>
          <w:lang w:val="en-US" w:eastAsia="en-US"/>
        </w:rPr>
        <w:t xml:space="preserve">The intensity of the staining by PAS has been linked to the type of </w:t>
      </w:r>
      <w:proofErr w:type="spellStart"/>
      <w:r w:rsidRPr="0002504D">
        <w:rPr>
          <w:rFonts w:eastAsiaTheme="minorHAnsi"/>
          <w:sz w:val="20"/>
          <w:szCs w:val="20"/>
          <w:lang w:val="en-US" w:eastAsia="en-US"/>
        </w:rPr>
        <w:t>muco</w:t>
      </w:r>
      <w:proofErr w:type="spellEnd"/>
      <w:r w:rsidRPr="0002504D">
        <w:rPr>
          <w:rFonts w:eastAsiaTheme="minorHAnsi"/>
          <w:sz w:val="20"/>
          <w:szCs w:val="20"/>
          <w:lang w:val="en-US" w:eastAsia="en-US"/>
        </w:rPr>
        <w:t>-substance stained</w:t>
      </w:r>
      <w:r w:rsidR="00D876AD" w:rsidRPr="0002504D">
        <w:rPr>
          <w:rFonts w:eastAsiaTheme="minorHAnsi"/>
          <w:sz w:val="20"/>
          <w:szCs w:val="20"/>
          <w:lang w:val="en-US" w:eastAsia="en-US"/>
        </w:rPr>
        <w:t>. For example</w:t>
      </w:r>
      <w:r w:rsidRPr="0002504D">
        <w:rPr>
          <w:rFonts w:eastAsiaTheme="minorHAnsi"/>
          <w:sz w:val="20"/>
          <w:szCs w:val="20"/>
          <w:lang w:val="en-US" w:eastAsia="en-US"/>
        </w:rPr>
        <w:t xml:space="preserve">, glycogen and other types of mucin </w:t>
      </w:r>
      <w:r w:rsidR="00D876AD" w:rsidRPr="0002504D">
        <w:rPr>
          <w:rFonts w:eastAsiaTheme="minorHAnsi"/>
          <w:sz w:val="20"/>
          <w:szCs w:val="20"/>
          <w:lang w:val="en-US" w:eastAsia="en-US"/>
        </w:rPr>
        <w:t xml:space="preserve">have been found to </w:t>
      </w:r>
      <w:r w:rsidRPr="0002504D">
        <w:rPr>
          <w:rFonts w:eastAsiaTheme="minorHAnsi"/>
          <w:sz w:val="20"/>
          <w:szCs w:val="20"/>
          <w:lang w:val="en-US" w:eastAsia="en-US"/>
        </w:rPr>
        <w:t>stain strongly with the PAS method</w:t>
      </w:r>
      <w:r w:rsidR="00C2383B" w:rsidRPr="0002504D">
        <w:rPr>
          <w:rFonts w:eastAsiaTheme="minorHAnsi"/>
          <w:sz w:val="20"/>
          <w:szCs w:val="20"/>
          <w:lang w:val="en-US" w:eastAsia="en-US"/>
        </w:rPr>
        <w:t>, while</w:t>
      </w:r>
      <w:r w:rsidRPr="0002504D">
        <w:rPr>
          <w:rFonts w:eastAsiaTheme="minorHAnsi"/>
          <w:sz w:val="20"/>
          <w:szCs w:val="20"/>
          <w:lang w:val="en-US" w:eastAsia="en-US"/>
        </w:rPr>
        <w:t xml:space="preserve"> basement membranes and collagen have be</w:t>
      </w:r>
      <w:r w:rsidR="00C2383B" w:rsidRPr="0002504D">
        <w:rPr>
          <w:rFonts w:eastAsiaTheme="minorHAnsi"/>
          <w:sz w:val="20"/>
          <w:szCs w:val="20"/>
          <w:lang w:val="en-US" w:eastAsia="en-US"/>
        </w:rPr>
        <w:t>en found to stain less strongly with carti</w:t>
      </w:r>
      <w:r w:rsidRPr="0002504D">
        <w:rPr>
          <w:rFonts w:eastAsiaTheme="minorHAnsi"/>
          <w:sz w:val="20"/>
          <w:szCs w:val="20"/>
          <w:lang w:val="en-US" w:eastAsia="en-US"/>
        </w:rPr>
        <w:t xml:space="preserve">lage and mast cells </w:t>
      </w:r>
      <w:r w:rsidR="00C2383B" w:rsidRPr="0002504D">
        <w:rPr>
          <w:rFonts w:eastAsiaTheme="minorHAnsi"/>
          <w:sz w:val="20"/>
          <w:szCs w:val="20"/>
          <w:lang w:val="en-US" w:eastAsia="en-US"/>
        </w:rPr>
        <w:t>s</w:t>
      </w:r>
      <w:r w:rsidRPr="0002504D">
        <w:rPr>
          <w:rFonts w:eastAsiaTheme="minorHAnsi"/>
          <w:sz w:val="20"/>
          <w:szCs w:val="20"/>
          <w:lang w:val="en-US" w:eastAsia="en-US"/>
        </w:rPr>
        <w:t>tain</w:t>
      </w:r>
      <w:r w:rsidR="00C2383B" w:rsidRPr="0002504D">
        <w:rPr>
          <w:rFonts w:eastAsiaTheme="minorHAnsi"/>
          <w:sz w:val="20"/>
          <w:szCs w:val="20"/>
          <w:lang w:val="en-US" w:eastAsia="en-US"/>
        </w:rPr>
        <w:t>ing</w:t>
      </w:r>
      <w:r w:rsidRPr="0002504D">
        <w:rPr>
          <w:rFonts w:eastAsiaTheme="minorHAnsi"/>
          <w:sz w:val="20"/>
          <w:szCs w:val="20"/>
          <w:lang w:val="en-US" w:eastAsia="en-US"/>
        </w:rPr>
        <w:t xml:space="preserve"> weakly and times </w:t>
      </w:r>
      <w:r w:rsidR="00C2383B" w:rsidRPr="0002504D">
        <w:rPr>
          <w:rFonts w:eastAsiaTheme="minorHAnsi"/>
          <w:sz w:val="20"/>
          <w:szCs w:val="20"/>
          <w:lang w:val="en-US" w:eastAsia="en-US"/>
        </w:rPr>
        <w:t>not at all</w:t>
      </w:r>
      <w:r w:rsidR="008E4B71" w:rsidRPr="0002504D">
        <w:rPr>
          <w:rFonts w:eastAsiaTheme="minorHAnsi"/>
          <w:sz w:val="20"/>
          <w:szCs w:val="20"/>
          <w:lang w:val="en-US" w:eastAsia="en-US"/>
        </w:rPr>
        <w:t xml:space="preserve"> (</w:t>
      </w:r>
      <w:r w:rsidR="00927A71" w:rsidRPr="0002504D">
        <w:rPr>
          <w:rFonts w:eastAsiaTheme="minorHAnsi"/>
          <w:sz w:val="20"/>
          <w:szCs w:val="20"/>
          <w:lang w:val="en-US" w:eastAsia="en-US"/>
        </w:rPr>
        <w:t>8)</w:t>
      </w:r>
      <w:r w:rsidRPr="0002504D">
        <w:rPr>
          <w:rFonts w:eastAsiaTheme="minorHAnsi"/>
          <w:sz w:val="20"/>
          <w:szCs w:val="20"/>
          <w:lang w:val="en-US" w:eastAsia="en-US"/>
        </w:rPr>
        <w:t>.</w:t>
      </w:r>
      <w:r w:rsidR="00F07B0A" w:rsidRPr="0002504D">
        <w:rPr>
          <w:rFonts w:eastAsiaTheme="minorHAnsi"/>
          <w:sz w:val="20"/>
          <w:szCs w:val="20"/>
          <w:lang w:val="en-US" w:eastAsia="en-US"/>
        </w:rPr>
        <w:t xml:space="preserve"> </w:t>
      </w:r>
      <w:r w:rsidR="002F7777" w:rsidRPr="0002504D">
        <w:rPr>
          <w:rFonts w:eastAsiaTheme="minorHAnsi"/>
          <w:sz w:val="20"/>
          <w:szCs w:val="20"/>
          <w:lang w:val="en-US" w:eastAsia="en-US"/>
        </w:rPr>
        <w:t xml:space="preserve">Some studies have found that certain molecular mechanisms </w:t>
      </w:r>
      <w:r w:rsidR="00B5763A" w:rsidRPr="0002504D">
        <w:rPr>
          <w:rFonts w:eastAsiaTheme="minorHAnsi"/>
          <w:sz w:val="20"/>
          <w:szCs w:val="20"/>
          <w:lang w:val="en-US" w:eastAsia="en-US"/>
        </w:rPr>
        <w:t xml:space="preserve">such as </w:t>
      </w:r>
      <w:r w:rsidR="002F7777" w:rsidRPr="0002504D">
        <w:rPr>
          <w:rFonts w:eastAsiaTheme="minorHAnsi"/>
          <w:sz w:val="20"/>
          <w:szCs w:val="20"/>
          <w:lang w:val="en-US" w:eastAsia="en-US"/>
        </w:rPr>
        <w:t xml:space="preserve">dye molecule attraction to </w:t>
      </w:r>
      <w:proofErr w:type="gramStart"/>
      <w:r w:rsidR="002F7777" w:rsidRPr="0002504D">
        <w:rPr>
          <w:rFonts w:eastAsiaTheme="minorHAnsi"/>
          <w:sz w:val="20"/>
          <w:szCs w:val="20"/>
          <w:lang w:val="en-US" w:eastAsia="en-US"/>
        </w:rPr>
        <w:t>substrates</w:t>
      </w:r>
      <w:r w:rsidR="00B5763A" w:rsidRPr="0002504D">
        <w:rPr>
          <w:rFonts w:eastAsiaTheme="minorHAnsi"/>
          <w:sz w:val="20"/>
          <w:szCs w:val="20"/>
          <w:lang w:val="en-US" w:eastAsia="en-US"/>
        </w:rPr>
        <w:t>,</w:t>
      </w:r>
      <w:proofErr w:type="gramEnd"/>
      <w:r w:rsidR="00B5763A" w:rsidRPr="0002504D">
        <w:rPr>
          <w:rFonts w:eastAsiaTheme="minorHAnsi"/>
          <w:sz w:val="20"/>
          <w:szCs w:val="20"/>
          <w:lang w:val="en-US" w:eastAsia="en-US"/>
        </w:rPr>
        <w:t xml:space="preserve"> play a role in tissue staining.</w:t>
      </w:r>
      <w:r w:rsidR="002F7777" w:rsidRPr="0002504D">
        <w:rPr>
          <w:rFonts w:eastAsiaTheme="minorHAnsi"/>
          <w:sz w:val="20"/>
          <w:szCs w:val="20"/>
          <w:lang w:val="en-US" w:eastAsia="en-US"/>
        </w:rPr>
        <w:t xml:space="preserve"> </w:t>
      </w:r>
      <w:r w:rsidR="00B5763A" w:rsidRPr="0002504D">
        <w:rPr>
          <w:rFonts w:eastAsiaTheme="minorHAnsi"/>
          <w:sz w:val="20"/>
          <w:szCs w:val="20"/>
          <w:lang w:val="en-US" w:eastAsia="en-US"/>
        </w:rPr>
        <w:t>B</w:t>
      </w:r>
      <w:r w:rsidR="00083C54" w:rsidRPr="0002504D">
        <w:rPr>
          <w:rFonts w:eastAsiaTheme="minorHAnsi"/>
          <w:sz w:val="20"/>
          <w:szCs w:val="20"/>
          <w:lang w:val="en-US" w:eastAsia="en-US"/>
        </w:rPr>
        <w:t xml:space="preserve">asic </w:t>
      </w:r>
      <w:r w:rsidR="002F7777" w:rsidRPr="0002504D">
        <w:rPr>
          <w:rFonts w:eastAsiaTheme="minorHAnsi"/>
          <w:sz w:val="20"/>
          <w:szCs w:val="20"/>
          <w:lang w:val="en-US" w:eastAsia="en-US"/>
        </w:rPr>
        <w:t xml:space="preserve">dyes </w:t>
      </w:r>
      <w:r w:rsidR="00083C54" w:rsidRPr="0002504D">
        <w:rPr>
          <w:rFonts w:eastAsiaTheme="minorHAnsi"/>
          <w:sz w:val="20"/>
          <w:szCs w:val="20"/>
          <w:lang w:val="en-US" w:eastAsia="en-US"/>
        </w:rPr>
        <w:t xml:space="preserve">such as PAS are believed </w:t>
      </w:r>
      <w:r w:rsidR="00083C54" w:rsidRPr="0002504D">
        <w:rPr>
          <w:rFonts w:eastAsiaTheme="minorHAnsi"/>
          <w:sz w:val="20"/>
          <w:szCs w:val="20"/>
          <w:lang w:val="en-US" w:eastAsia="en-US"/>
        </w:rPr>
        <w:lastRenderedPageBreak/>
        <w:t xml:space="preserve">to diffuse into the tissue sections and are attracted towards negatively charged groups of macromolecules such as phosphate of nucleic acids. </w:t>
      </w:r>
      <w:r w:rsidR="002F7777" w:rsidRPr="0002504D">
        <w:rPr>
          <w:rFonts w:eastAsiaTheme="minorHAnsi"/>
          <w:sz w:val="20"/>
          <w:szCs w:val="20"/>
          <w:lang w:val="en-US" w:eastAsia="en-US"/>
        </w:rPr>
        <w:t xml:space="preserve"> </w:t>
      </w:r>
      <w:r w:rsidR="00083C54" w:rsidRPr="0002504D">
        <w:rPr>
          <w:rFonts w:eastAsiaTheme="minorHAnsi"/>
          <w:sz w:val="20"/>
          <w:szCs w:val="20"/>
          <w:lang w:val="en-US" w:eastAsia="en-US"/>
        </w:rPr>
        <w:t xml:space="preserve"> Besides pH of the staining solution has </w:t>
      </w:r>
      <w:r w:rsidR="00B5763A" w:rsidRPr="0002504D">
        <w:rPr>
          <w:rFonts w:eastAsiaTheme="minorHAnsi"/>
          <w:sz w:val="20"/>
          <w:szCs w:val="20"/>
          <w:lang w:val="en-US" w:eastAsia="en-US"/>
        </w:rPr>
        <w:t xml:space="preserve">equally </w:t>
      </w:r>
      <w:r w:rsidR="00083C54" w:rsidRPr="0002504D">
        <w:rPr>
          <w:rFonts w:eastAsiaTheme="minorHAnsi"/>
          <w:sz w:val="20"/>
          <w:szCs w:val="20"/>
          <w:lang w:val="en-US" w:eastAsia="en-US"/>
        </w:rPr>
        <w:t>been found to influence the intensity of staining by some of these dyes</w:t>
      </w:r>
      <w:r w:rsidR="008E4B71" w:rsidRPr="0002504D">
        <w:rPr>
          <w:rFonts w:eastAsiaTheme="minorHAnsi"/>
          <w:sz w:val="20"/>
          <w:szCs w:val="20"/>
          <w:lang w:val="en-US" w:eastAsia="en-US"/>
        </w:rPr>
        <w:t xml:space="preserve"> </w:t>
      </w:r>
      <w:proofErr w:type="gramStart"/>
      <w:r w:rsidR="008E4B71" w:rsidRPr="0002504D">
        <w:rPr>
          <w:rFonts w:eastAsiaTheme="minorHAnsi"/>
          <w:sz w:val="20"/>
          <w:szCs w:val="20"/>
          <w:lang w:val="en-US" w:eastAsia="en-US"/>
        </w:rPr>
        <w:t>(</w:t>
      </w:r>
      <w:r w:rsidR="00083C54" w:rsidRPr="0002504D">
        <w:rPr>
          <w:rFonts w:eastAsiaTheme="minorHAnsi"/>
          <w:sz w:val="20"/>
          <w:szCs w:val="20"/>
          <w:lang w:val="en-US" w:eastAsia="en-US"/>
        </w:rPr>
        <w:t xml:space="preserve"> </w:t>
      </w:r>
      <w:r w:rsidR="00927A71" w:rsidRPr="0002504D">
        <w:rPr>
          <w:rFonts w:eastAsiaTheme="minorHAnsi"/>
          <w:sz w:val="20"/>
          <w:szCs w:val="20"/>
          <w:lang w:val="en-US" w:eastAsia="en-US"/>
        </w:rPr>
        <w:t>9</w:t>
      </w:r>
      <w:proofErr w:type="gramEnd"/>
      <w:r w:rsidR="00927A71" w:rsidRPr="0002504D">
        <w:rPr>
          <w:rFonts w:eastAsiaTheme="minorHAnsi"/>
          <w:sz w:val="20"/>
          <w:szCs w:val="20"/>
          <w:lang w:val="en-US" w:eastAsia="en-US"/>
        </w:rPr>
        <w:t>,</w:t>
      </w:r>
      <w:r w:rsidR="008E4B71" w:rsidRPr="0002504D">
        <w:rPr>
          <w:rFonts w:eastAsiaTheme="minorHAnsi"/>
          <w:sz w:val="20"/>
          <w:szCs w:val="20"/>
          <w:lang w:val="en-US" w:eastAsia="en-US"/>
        </w:rPr>
        <w:t xml:space="preserve"> </w:t>
      </w:r>
      <w:r w:rsidR="00927A71" w:rsidRPr="0002504D">
        <w:rPr>
          <w:rFonts w:eastAsiaTheme="minorHAnsi"/>
          <w:sz w:val="20"/>
          <w:szCs w:val="20"/>
          <w:lang w:val="en-US" w:eastAsia="en-US"/>
        </w:rPr>
        <w:t>10)</w:t>
      </w:r>
      <w:r w:rsidR="00083C54" w:rsidRPr="0002504D">
        <w:rPr>
          <w:rFonts w:eastAsiaTheme="minorHAnsi"/>
          <w:sz w:val="20"/>
          <w:szCs w:val="20"/>
          <w:lang w:val="en-US" w:eastAsia="en-US"/>
        </w:rPr>
        <w:t xml:space="preserve">. </w:t>
      </w:r>
    </w:p>
    <w:p w:rsidR="00325D04" w:rsidRPr="0002504D" w:rsidRDefault="00325D04" w:rsidP="0002504D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val="en-US" w:eastAsia="en-US"/>
        </w:rPr>
      </w:pPr>
    </w:p>
    <w:p w:rsidR="008E4B71" w:rsidRPr="0002504D" w:rsidRDefault="005F26E7" w:rsidP="0002504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2504D">
        <w:rPr>
          <w:sz w:val="20"/>
          <w:szCs w:val="20"/>
        </w:rPr>
        <w:t>The</w:t>
      </w:r>
      <w:r w:rsidR="00A52074" w:rsidRPr="0002504D">
        <w:rPr>
          <w:sz w:val="20"/>
          <w:szCs w:val="20"/>
        </w:rPr>
        <w:t xml:space="preserve"> use </w:t>
      </w:r>
      <w:r w:rsidRPr="0002504D">
        <w:rPr>
          <w:sz w:val="20"/>
          <w:szCs w:val="20"/>
        </w:rPr>
        <w:t>of</w:t>
      </w:r>
      <w:r w:rsidR="00A52074" w:rsidRPr="0002504D">
        <w:rPr>
          <w:sz w:val="20"/>
          <w:szCs w:val="20"/>
        </w:rPr>
        <w:t xml:space="preserve"> PAS</w:t>
      </w:r>
      <w:r w:rsidRPr="0002504D">
        <w:rPr>
          <w:sz w:val="20"/>
          <w:szCs w:val="20"/>
        </w:rPr>
        <w:t xml:space="preserve"> </w:t>
      </w:r>
      <w:r w:rsidR="00F07B0A" w:rsidRPr="0002504D">
        <w:rPr>
          <w:sz w:val="20"/>
          <w:szCs w:val="20"/>
        </w:rPr>
        <w:t xml:space="preserve">in </w:t>
      </w:r>
      <w:r w:rsidR="00083C54" w:rsidRPr="0002504D">
        <w:rPr>
          <w:sz w:val="20"/>
          <w:szCs w:val="20"/>
        </w:rPr>
        <w:t xml:space="preserve">particular poor resource communities </w:t>
      </w:r>
      <w:r w:rsidR="00B5763A" w:rsidRPr="0002504D">
        <w:rPr>
          <w:sz w:val="20"/>
          <w:szCs w:val="20"/>
        </w:rPr>
        <w:t xml:space="preserve">is yet to be popularised </w:t>
      </w:r>
      <w:r w:rsidR="004A27FB" w:rsidRPr="0002504D">
        <w:rPr>
          <w:sz w:val="20"/>
          <w:szCs w:val="20"/>
        </w:rPr>
        <w:t xml:space="preserve">because </w:t>
      </w:r>
      <w:r w:rsidR="00CE0B44" w:rsidRPr="0002504D">
        <w:rPr>
          <w:sz w:val="20"/>
          <w:szCs w:val="20"/>
        </w:rPr>
        <w:t>PAS requires low temperature storage of its reagents</w:t>
      </w:r>
      <w:r w:rsidR="008E4B71" w:rsidRPr="0002504D">
        <w:rPr>
          <w:sz w:val="20"/>
          <w:szCs w:val="20"/>
        </w:rPr>
        <w:t xml:space="preserve"> (</w:t>
      </w:r>
      <w:r w:rsidR="00927A71" w:rsidRPr="0002504D">
        <w:rPr>
          <w:sz w:val="20"/>
          <w:szCs w:val="20"/>
        </w:rPr>
        <w:t>11)</w:t>
      </w:r>
      <w:r w:rsidR="00CE0B44" w:rsidRPr="0002504D">
        <w:rPr>
          <w:sz w:val="20"/>
          <w:szCs w:val="20"/>
        </w:rPr>
        <w:t xml:space="preserve"> thus making it un</w:t>
      </w:r>
      <w:r w:rsidRPr="0002504D">
        <w:rPr>
          <w:sz w:val="20"/>
          <w:szCs w:val="20"/>
        </w:rPr>
        <w:t>reliable</w:t>
      </w:r>
      <w:r w:rsidR="00A52074" w:rsidRPr="0002504D">
        <w:rPr>
          <w:sz w:val="20"/>
          <w:szCs w:val="20"/>
        </w:rPr>
        <w:t xml:space="preserve"> </w:t>
      </w:r>
      <w:r w:rsidR="00E41131" w:rsidRPr="0002504D">
        <w:rPr>
          <w:sz w:val="20"/>
          <w:szCs w:val="20"/>
        </w:rPr>
        <w:t>in</w:t>
      </w:r>
      <w:r w:rsidR="00CE0B44" w:rsidRPr="0002504D">
        <w:rPr>
          <w:sz w:val="20"/>
          <w:szCs w:val="20"/>
        </w:rPr>
        <w:t xml:space="preserve"> </w:t>
      </w:r>
      <w:r w:rsidR="00A52074" w:rsidRPr="0002504D">
        <w:rPr>
          <w:sz w:val="20"/>
          <w:szCs w:val="20"/>
        </w:rPr>
        <w:t xml:space="preserve">settings </w:t>
      </w:r>
      <w:r w:rsidR="00F264F7" w:rsidRPr="0002504D">
        <w:rPr>
          <w:sz w:val="20"/>
          <w:szCs w:val="20"/>
        </w:rPr>
        <w:t xml:space="preserve">such as Uganda </w:t>
      </w:r>
      <w:r w:rsidR="00CE0B44" w:rsidRPr="0002504D">
        <w:rPr>
          <w:sz w:val="20"/>
          <w:szCs w:val="20"/>
        </w:rPr>
        <w:t>with inconsisten</w:t>
      </w:r>
      <w:r w:rsidR="00F264F7" w:rsidRPr="0002504D">
        <w:rPr>
          <w:sz w:val="20"/>
          <w:szCs w:val="20"/>
        </w:rPr>
        <w:t>t</w:t>
      </w:r>
      <w:r w:rsidR="00CE0B44" w:rsidRPr="0002504D">
        <w:rPr>
          <w:sz w:val="20"/>
          <w:szCs w:val="20"/>
        </w:rPr>
        <w:t xml:space="preserve"> power supply.</w:t>
      </w:r>
      <w:r w:rsidR="00787075" w:rsidRPr="0002504D">
        <w:rPr>
          <w:sz w:val="20"/>
          <w:szCs w:val="20"/>
        </w:rPr>
        <w:t xml:space="preserve"> </w:t>
      </w:r>
      <w:r w:rsidR="00CE0B44" w:rsidRPr="0002504D">
        <w:rPr>
          <w:sz w:val="20"/>
          <w:szCs w:val="20"/>
        </w:rPr>
        <w:t xml:space="preserve">In addition, </w:t>
      </w:r>
      <w:r w:rsidR="00787075" w:rsidRPr="0002504D">
        <w:rPr>
          <w:sz w:val="20"/>
          <w:szCs w:val="20"/>
        </w:rPr>
        <w:t xml:space="preserve">the reliability of </w:t>
      </w:r>
      <w:r w:rsidR="009F164F" w:rsidRPr="0002504D">
        <w:rPr>
          <w:sz w:val="20"/>
          <w:szCs w:val="20"/>
        </w:rPr>
        <w:t xml:space="preserve">H&amp;E and </w:t>
      </w:r>
      <w:r w:rsidR="00787075" w:rsidRPr="0002504D">
        <w:rPr>
          <w:sz w:val="20"/>
          <w:szCs w:val="20"/>
        </w:rPr>
        <w:t>Best’s carmine to Periodic acid remains unknown</w:t>
      </w:r>
      <w:r w:rsidRPr="0002504D">
        <w:rPr>
          <w:sz w:val="20"/>
          <w:szCs w:val="20"/>
        </w:rPr>
        <w:t xml:space="preserve"> in the Department of Pathology, </w:t>
      </w:r>
      <w:r w:rsidR="008E4B71" w:rsidRPr="0002504D">
        <w:rPr>
          <w:sz w:val="20"/>
          <w:szCs w:val="20"/>
        </w:rPr>
        <w:t xml:space="preserve">School of Biomedical Sciences, College of Health Sciences, </w:t>
      </w:r>
      <w:proofErr w:type="spellStart"/>
      <w:r w:rsidR="008E4B71" w:rsidRPr="0002504D">
        <w:rPr>
          <w:sz w:val="20"/>
          <w:szCs w:val="20"/>
        </w:rPr>
        <w:t>Makerere</w:t>
      </w:r>
      <w:proofErr w:type="spellEnd"/>
      <w:r w:rsidR="008E4B71" w:rsidRPr="0002504D">
        <w:rPr>
          <w:sz w:val="20"/>
          <w:szCs w:val="20"/>
        </w:rPr>
        <w:t xml:space="preserve"> University, </w:t>
      </w:r>
      <w:proofErr w:type="gramStart"/>
      <w:r w:rsidR="008E4B71" w:rsidRPr="0002504D">
        <w:rPr>
          <w:sz w:val="20"/>
          <w:szCs w:val="20"/>
        </w:rPr>
        <w:t>Kampala</w:t>
      </w:r>
      <w:proofErr w:type="gramEnd"/>
      <w:r w:rsidR="008E4B71" w:rsidRPr="0002504D">
        <w:rPr>
          <w:sz w:val="20"/>
          <w:szCs w:val="20"/>
        </w:rPr>
        <w:t>, Uganda.</w:t>
      </w:r>
    </w:p>
    <w:p w:rsidR="00F9754C" w:rsidRPr="0002504D" w:rsidRDefault="00F9754C" w:rsidP="0002504D">
      <w:pPr>
        <w:jc w:val="both"/>
        <w:rPr>
          <w:sz w:val="20"/>
          <w:szCs w:val="20"/>
        </w:rPr>
      </w:pPr>
    </w:p>
    <w:p w:rsidR="00787075" w:rsidRPr="0002504D" w:rsidRDefault="00787075" w:rsidP="0002504D">
      <w:pPr>
        <w:jc w:val="both"/>
        <w:rPr>
          <w:sz w:val="20"/>
          <w:szCs w:val="20"/>
        </w:rPr>
      </w:pPr>
      <w:r w:rsidRPr="0002504D">
        <w:rPr>
          <w:sz w:val="20"/>
          <w:szCs w:val="20"/>
        </w:rPr>
        <w:t>This study was therefore conducted with primary aim</w:t>
      </w:r>
      <w:r w:rsidR="0033797E" w:rsidRPr="0002504D">
        <w:rPr>
          <w:sz w:val="20"/>
          <w:szCs w:val="20"/>
        </w:rPr>
        <w:t xml:space="preserve"> of determining the reliability</w:t>
      </w:r>
      <w:r w:rsidR="00407686" w:rsidRPr="0002504D">
        <w:rPr>
          <w:sz w:val="20"/>
          <w:szCs w:val="20"/>
        </w:rPr>
        <w:t xml:space="preserve">, ease of applicability and cost </w:t>
      </w:r>
      <w:r w:rsidR="005F26E7" w:rsidRPr="0002504D">
        <w:rPr>
          <w:sz w:val="20"/>
          <w:szCs w:val="20"/>
        </w:rPr>
        <w:t xml:space="preserve">of </w:t>
      </w:r>
      <w:r w:rsidR="00DB5C2C" w:rsidRPr="0002504D">
        <w:rPr>
          <w:sz w:val="20"/>
          <w:szCs w:val="20"/>
        </w:rPr>
        <w:t xml:space="preserve">using </w:t>
      </w:r>
      <w:r w:rsidR="00AC6A9F" w:rsidRPr="0002504D">
        <w:rPr>
          <w:sz w:val="20"/>
          <w:szCs w:val="20"/>
        </w:rPr>
        <w:t xml:space="preserve">either </w:t>
      </w:r>
      <w:r w:rsidR="009F164F" w:rsidRPr="0002504D">
        <w:rPr>
          <w:sz w:val="20"/>
          <w:szCs w:val="20"/>
        </w:rPr>
        <w:t xml:space="preserve">H&amp;E </w:t>
      </w:r>
      <w:r w:rsidR="00AC6A9F" w:rsidRPr="0002504D">
        <w:rPr>
          <w:sz w:val="20"/>
          <w:szCs w:val="20"/>
        </w:rPr>
        <w:t>or</w:t>
      </w:r>
      <w:r w:rsidR="009F164F" w:rsidRPr="0002504D">
        <w:rPr>
          <w:sz w:val="20"/>
          <w:szCs w:val="20"/>
        </w:rPr>
        <w:t xml:space="preserve"> </w:t>
      </w:r>
      <w:r w:rsidRPr="0002504D">
        <w:rPr>
          <w:sz w:val="20"/>
          <w:szCs w:val="20"/>
        </w:rPr>
        <w:t>Best</w:t>
      </w:r>
      <w:r w:rsidR="009F164F" w:rsidRPr="0002504D">
        <w:rPr>
          <w:sz w:val="20"/>
          <w:szCs w:val="20"/>
        </w:rPr>
        <w:t>’s</w:t>
      </w:r>
      <w:r w:rsidR="00BC2BE6" w:rsidRPr="0002504D">
        <w:rPr>
          <w:sz w:val="20"/>
          <w:szCs w:val="20"/>
        </w:rPr>
        <w:t xml:space="preserve"> c</w:t>
      </w:r>
      <w:r w:rsidRPr="0002504D">
        <w:rPr>
          <w:sz w:val="20"/>
          <w:szCs w:val="20"/>
        </w:rPr>
        <w:t xml:space="preserve">armine </w:t>
      </w:r>
      <w:r w:rsidR="00F9754C" w:rsidRPr="0002504D">
        <w:rPr>
          <w:sz w:val="20"/>
          <w:szCs w:val="20"/>
        </w:rPr>
        <w:t xml:space="preserve">as alternative method to PAS </w:t>
      </w:r>
      <w:r w:rsidR="00DB37D6" w:rsidRPr="0002504D">
        <w:rPr>
          <w:sz w:val="20"/>
          <w:szCs w:val="20"/>
        </w:rPr>
        <w:t xml:space="preserve">for the detection of glycogen in formalin fixed and paraffin wax </w:t>
      </w:r>
      <w:r w:rsidR="00DB37D6" w:rsidRPr="0002504D">
        <w:rPr>
          <w:sz w:val="20"/>
          <w:szCs w:val="20"/>
        </w:rPr>
        <w:lastRenderedPageBreak/>
        <w:t xml:space="preserve">embedded tissue sections </w:t>
      </w:r>
      <w:r w:rsidR="00F9754C" w:rsidRPr="0002504D">
        <w:rPr>
          <w:sz w:val="20"/>
          <w:szCs w:val="20"/>
        </w:rPr>
        <w:t xml:space="preserve">in settings with </w:t>
      </w:r>
      <w:r w:rsidR="0033797E" w:rsidRPr="0002504D">
        <w:rPr>
          <w:sz w:val="20"/>
          <w:szCs w:val="20"/>
        </w:rPr>
        <w:t xml:space="preserve">either </w:t>
      </w:r>
      <w:r w:rsidR="00F9754C" w:rsidRPr="0002504D">
        <w:rPr>
          <w:sz w:val="20"/>
          <w:szCs w:val="20"/>
        </w:rPr>
        <w:t xml:space="preserve">no power supply or </w:t>
      </w:r>
      <w:r w:rsidR="00DB37D6" w:rsidRPr="0002504D">
        <w:rPr>
          <w:sz w:val="20"/>
          <w:szCs w:val="20"/>
        </w:rPr>
        <w:t>have</w:t>
      </w:r>
      <w:r w:rsidR="001D4E09" w:rsidRPr="0002504D">
        <w:rPr>
          <w:sz w:val="20"/>
          <w:szCs w:val="20"/>
        </w:rPr>
        <w:t xml:space="preserve"> unreliable </w:t>
      </w:r>
      <w:r w:rsidR="00F9754C" w:rsidRPr="0002504D">
        <w:rPr>
          <w:sz w:val="20"/>
          <w:szCs w:val="20"/>
        </w:rPr>
        <w:t xml:space="preserve">power </w:t>
      </w:r>
      <w:r w:rsidR="001D4E09" w:rsidRPr="0002504D">
        <w:rPr>
          <w:sz w:val="20"/>
          <w:szCs w:val="20"/>
        </w:rPr>
        <w:t>supply.</w:t>
      </w:r>
      <w:r w:rsidR="00F9754C" w:rsidRPr="0002504D">
        <w:rPr>
          <w:sz w:val="20"/>
          <w:szCs w:val="20"/>
        </w:rPr>
        <w:t xml:space="preserve"> </w:t>
      </w:r>
    </w:p>
    <w:p w:rsidR="00BE7461" w:rsidRPr="0002504D" w:rsidRDefault="00BE7461" w:rsidP="0002504D">
      <w:pPr>
        <w:jc w:val="both"/>
        <w:rPr>
          <w:b/>
          <w:sz w:val="20"/>
          <w:szCs w:val="20"/>
        </w:rPr>
      </w:pPr>
    </w:p>
    <w:p w:rsidR="0002504D" w:rsidRDefault="0002504D" w:rsidP="0002504D">
      <w:pPr>
        <w:jc w:val="both"/>
        <w:rPr>
          <w:b/>
          <w:sz w:val="20"/>
          <w:szCs w:val="20"/>
        </w:rPr>
      </w:pPr>
    </w:p>
    <w:p w:rsidR="0002504D" w:rsidRDefault="0002504D" w:rsidP="0002504D">
      <w:pPr>
        <w:jc w:val="both"/>
        <w:rPr>
          <w:b/>
          <w:sz w:val="20"/>
          <w:szCs w:val="20"/>
        </w:rPr>
      </w:pPr>
    </w:p>
    <w:p w:rsidR="00787075" w:rsidRDefault="00787075" w:rsidP="0002504D">
      <w:pPr>
        <w:jc w:val="both"/>
        <w:rPr>
          <w:b/>
          <w:sz w:val="20"/>
          <w:szCs w:val="20"/>
        </w:rPr>
      </w:pPr>
      <w:r w:rsidRPr="0002504D">
        <w:rPr>
          <w:b/>
          <w:sz w:val="20"/>
          <w:szCs w:val="20"/>
        </w:rPr>
        <w:t xml:space="preserve">Methods and </w:t>
      </w:r>
      <w:r w:rsidR="006E4D9E" w:rsidRPr="0002504D">
        <w:rPr>
          <w:b/>
          <w:sz w:val="20"/>
          <w:szCs w:val="20"/>
        </w:rPr>
        <w:t>m</w:t>
      </w:r>
      <w:r w:rsidRPr="0002504D">
        <w:rPr>
          <w:b/>
          <w:sz w:val="20"/>
          <w:szCs w:val="20"/>
        </w:rPr>
        <w:t>aterials</w:t>
      </w:r>
    </w:p>
    <w:p w:rsidR="0002504D" w:rsidRPr="0002504D" w:rsidRDefault="0002504D" w:rsidP="0002504D">
      <w:pPr>
        <w:jc w:val="both"/>
        <w:rPr>
          <w:b/>
          <w:sz w:val="20"/>
          <w:szCs w:val="20"/>
        </w:r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>This was retrospective laboratory based study.</w:t>
      </w:r>
      <w:r w:rsidR="00DC10A0" w:rsidRPr="0002504D">
        <w:rPr>
          <w:rFonts w:ascii="Palatino-Roman" w:hAnsi="Palatino-Roman" w:cs="Palatino-Roman"/>
          <w:sz w:val="20"/>
          <w:szCs w:val="20"/>
        </w:rPr>
        <w:t xml:space="preserve"> </w:t>
      </w:r>
      <w:proofErr w:type="gramStart"/>
      <w:r w:rsidR="00DC10A0" w:rsidRPr="0002504D">
        <w:rPr>
          <w:rFonts w:ascii="Palatino-Roman" w:hAnsi="Palatino-Roman" w:cs="Palatino-Roman"/>
          <w:sz w:val="20"/>
          <w:szCs w:val="20"/>
        </w:rPr>
        <w:t>carried</w:t>
      </w:r>
      <w:proofErr w:type="gramEnd"/>
      <w:r w:rsidR="00DC10A0" w:rsidRPr="0002504D">
        <w:rPr>
          <w:rFonts w:ascii="Palatino-Roman" w:hAnsi="Palatino-Roman" w:cs="Palatino-Roman"/>
          <w:sz w:val="20"/>
          <w:szCs w:val="20"/>
        </w:rPr>
        <w:t xml:space="preserve"> out in the D</w:t>
      </w:r>
      <w:r w:rsidRPr="0002504D">
        <w:rPr>
          <w:rFonts w:ascii="Palatino-Roman" w:hAnsi="Palatino-Roman" w:cs="Palatino-Roman"/>
          <w:sz w:val="20"/>
          <w:szCs w:val="20"/>
        </w:rPr>
        <w:t>epartment of Pathology, School of Biomedical Sciences</w:t>
      </w:r>
      <w:r w:rsidR="008E4B71" w:rsidRPr="0002504D">
        <w:rPr>
          <w:rFonts w:ascii="Palatino-Roman" w:hAnsi="Palatino-Roman" w:cs="Palatino-Roman"/>
          <w:sz w:val="20"/>
          <w:szCs w:val="20"/>
        </w:rPr>
        <w:t xml:space="preserve">, </w:t>
      </w:r>
      <w:r w:rsidR="008E4B71" w:rsidRPr="0002504D">
        <w:rPr>
          <w:sz w:val="20"/>
          <w:szCs w:val="20"/>
        </w:rPr>
        <w:t xml:space="preserve">College of Health Sciences, </w:t>
      </w:r>
      <w:proofErr w:type="spellStart"/>
      <w:r w:rsidR="008E4B71" w:rsidRPr="0002504D">
        <w:rPr>
          <w:sz w:val="20"/>
          <w:szCs w:val="20"/>
        </w:rPr>
        <w:t>Makerere</w:t>
      </w:r>
      <w:proofErr w:type="spellEnd"/>
      <w:r w:rsidR="008E4B71" w:rsidRPr="0002504D">
        <w:rPr>
          <w:sz w:val="20"/>
          <w:szCs w:val="20"/>
        </w:rPr>
        <w:t xml:space="preserve"> University, Kampala, Uganda.</w:t>
      </w:r>
      <w:r w:rsidR="009F164F" w:rsidRPr="0002504D">
        <w:rPr>
          <w:rFonts w:ascii="Palatino-Roman" w:hAnsi="Palatino-Roman" w:cs="Palatino-Roman"/>
          <w:sz w:val="20"/>
          <w:szCs w:val="20"/>
        </w:rPr>
        <w:t>.</w:t>
      </w:r>
      <w:r w:rsidRPr="0002504D">
        <w:rPr>
          <w:rFonts w:ascii="Palatino-Roman" w:hAnsi="Palatino-Roman" w:cs="Palatino-Roman"/>
          <w:sz w:val="20"/>
          <w:szCs w:val="20"/>
        </w:rPr>
        <w:t xml:space="preserve"> Permission to use the archival tiss</w:t>
      </w:r>
      <w:r w:rsidR="00DC10A0" w:rsidRPr="0002504D">
        <w:rPr>
          <w:rFonts w:ascii="Palatino-Roman" w:hAnsi="Palatino-Roman" w:cs="Palatino-Roman"/>
          <w:sz w:val="20"/>
          <w:szCs w:val="20"/>
        </w:rPr>
        <w:t>ue samples was sought from the D</w:t>
      </w:r>
      <w:r w:rsidRPr="0002504D">
        <w:rPr>
          <w:rFonts w:ascii="Palatino-Roman" w:hAnsi="Palatino-Roman" w:cs="Palatino-Roman"/>
          <w:sz w:val="20"/>
          <w:szCs w:val="20"/>
        </w:rPr>
        <w:t xml:space="preserve">epartment of Pathology. </w:t>
      </w:r>
    </w:p>
    <w:p w:rsidR="008E4B71" w:rsidRPr="0002504D" w:rsidRDefault="008E4B71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>The sample size of 200 used for reliability studies was calculated using the standard graphs based on the assumption that at 95% confidence interval, the expected reliability of detection of glycogen was 0.05</w:t>
      </w:r>
      <w:r w:rsidR="008E4B71" w:rsidRPr="0002504D">
        <w:rPr>
          <w:rFonts w:ascii="Palatino-Roman" w:hAnsi="Palatino-Roman" w:cs="Palatino-Roman"/>
          <w:sz w:val="20"/>
          <w:szCs w:val="20"/>
        </w:rPr>
        <w:t xml:space="preserve"> (</w:t>
      </w:r>
      <w:r w:rsidR="00927A71" w:rsidRPr="0002504D">
        <w:rPr>
          <w:rFonts w:ascii="Palatino-Roman" w:hAnsi="Palatino-Roman" w:cs="Palatino-Roman"/>
          <w:sz w:val="20"/>
          <w:szCs w:val="20"/>
        </w:rPr>
        <w:t>12)</w:t>
      </w:r>
      <w:r w:rsidRPr="0002504D">
        <w:rPr>
          <w:rFonts w:ascii="Palatino-Roman" w:hAnsi="Palatino-Roman" w:cs="Palatino-Roman"/>
          <w:sz w:val="20"/>
          <w:szCs w:val="20"/>
        </w:rPr>
        <w:t>.</w:t>
      </w:r>
      <w:r w:rsidR="00034309" w:rsidRPr="0002504D">
        <w:rPr>
          <w:rFonts w:ascii="Palatino-Roman" w:hAnsi="Palatino-Roman" w:cs="Palatino-Roman"/>
          <w:sz w:val="20"/>
          <w:szCs w:val="20"/>
        </w:rPr>
        <w:t xml:space="preserve"> Therefore this samples size was used to determine</w:t>
      </w:r>
      <w:r w:rsidR="00034309" w:rsidRPr="0002504D">
        <w:rPr>
          <w:sz w:val="20"/>
          <w:szCs w:val="20"/>
        </w:rPr>
        <w:t xml:space="preserve"> the sensitivity, specificity, diagnostic accuracy, likelihood ratio of positive and negative test, diagnostic odds, </w:t>
      </w:r>
      <w:r w:rsidR="0033797E" w:rsidRPr="0002504D">
        <w:rPr>
          <w:sz w:val="20"/>
          <w:szCs w:val="20"/>
        </w:rPr>
        <w:t xml:space="preserve">and </w:t>
      </w:r>
      <w:r w:rsidR="00034309" w:rsidRPr="0002504D">
        <w:rPr>
          <w:sz w:val="20"/>
          <w:szCs w:val="20"/>
        </w:rPr>
        <w:t>Kappa test</w:t>
      </w:r>
      <w:r w:rsidR="0033797E" w:rsidRPr="0002504D">
        <w:rPr>
          <w:sz w:val="20"/>
          <w:szCs w:val="20"/>
        </w:rPr>
        <w:t xml:space="preserve"> of </w:t>
      </w:r>
      <w:proofErr w:type="spellStart"/>
      <w:r w:rsidR="0033797E" w:rsidRPr="0002504D">
        <w:rPr>
          <w:sz w:val="20"/>
          <w:szCs w:val="20"/>
        </w:rPr>
        <w:t>Best</w:t>
      </w:r>
      <w:proofErr w:type="gramStart"/>
      <w:r w:rsidR="0033797E" w:rsidRPr="0002504D">
        <w:rPr>
          <w:sz w:val="20"/>
          <w:szCs w:val="20"/>
        </w:rPr>
        <w:t>,s</w:t>
      </w:r>
      <w:proofErr w:type="spellEnd"/>
      <w:proofErr w:type="gramEnd"/>
      <w:r w:rsidR="0033797E" w:rsidRPr="0002504D">
        <w:rPr>
          <w:sz w:val="20"/>
          <w:szCs w:val="20"/>
        </w:rPr>
        <w:t xml:space="preserve"> carmine and H&amp;E methods.</w:t>
      </w:r>
    </w:p>
    <w:p w:rsidR="00192FB5" w:rsidRPr="0002504D" w:rsidRDefault="00192FB5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787075" w:rsidRPr="0002504D" w:rsidRDefault="00E37A55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>T</w:t>
      </w:r>
      <w:r w:rsidR="00787075" w:rsidRPr="0002504D">
        <w:rPr>
          <w:rFonts w:ascii="Palatino-Roman" w:hAnsi="Palatino-Roman" w:cs="Palatino-Roman"/>
          <w:sz w:val="20"/>
          <w:szCs w:val="20"/>
        </w:rPr>
        <w:t>he</w:t>
      </w:r>
      <w:r w:rsidRPr="0002504D">
        <w:rPr>
          <w:rFonts w:ascii="Palatino-Roman" w:hAnsi="Palatino-Roman" w:cs="Palatino-Roman"/>
          <w:sz w:val="20"/>
          <w:szCs w:val="20"/>
        </w:rPr>
        <w:t xml:space="preserve"> 200 biopsy </w:t>
      </w:r>
      <w:r w:rsidR="00787075" w:rsidRPr="0002504D">
        <w:rPr>
          <w:rFonts w:ascii="Palatino-Roman" w:hAnsi="Palatino-Roman" w:cs="Palatino-Roman"/>
          <w:sz w:val="20"/>
          <w:szCs w:val="20"/>
        </w:rPr>
        <w:t xml:space="preserve">tissue blocks </w:t>
      </w:r>
      <w:r w:rsidR="00DC10A0" w:rsidRPr="0002504D">
        <w:rPr>
          <w:rFonts w:ascii="Palatino-Roman" w:hAnsi="Palatino-Roman" w:cs="Palatino-Roman"/>
          <w:sz w:val="20"/>
          <w:szCs w:val="20"/>
        </w:rPr>
        <w:t>from D</w:t>
      </w:r>
      <w:r w:rsidR="00787075" w:rsidRPr="0002504D">
        <w:rPr>
          <w:rFonts w:ascii="Palatino-Roman" w:hAnsi="Palatino-Roman" w:cs="Palatino-Roman"/>
          <w:sz w:val="20"/>
          <w:szCs w:val="20"/>
        </w:rPr>
        <w:t xml:space="preserve">epartment of Pathology archives were randomly </w:t>
      </w:r>
      <w:r w:rsidRPr="0002504D">
        <w:rPr>
          <w:rFonts w:ascii="Palatino-Roman" w:hAnsi="Palatino-Roman" w:cs="Palatino-Roman"/>
          <w:sz w:val="20"/>
          <w:szCs w:val="20"/>
        </w:rPr>
        <w:t xml:space="preserve">collected </w:t>
      </w:r>
      <w:r w:rsidR="00787075" w:rsidRPr="0002504D">
        <w:rPr>
          <w:rFonts w:ascii="Palatino-Roman" w:hAnsi="Palatino-Roman" w:cs="Palatino-Roman"/>
          <w:sz w:val="20"/>
          <w:szCs w:val="20"/>
        </w:rPr>
        <w:t xml:space="preserve">from the blocks diagnosed with carcinoma of the ovary </w:t>
      </w:r>
      <w:proofErr w:type="gramStart"/>
      <w:r w:rsidR="00787075" w:rsidRPr="0002504D">
        <w:rPr>
          <w:rFonts w:ascii="Palatino-Roman" w:hAnsi="Palatino-Roman" w:cs="Palatino-Roman"/>
          <w:sz w:val="20"/>
          <w:szCs w:val="20"/>
        </w:rPr>
        <w:t>between January 2003 to April 2006</w:t>
      </w:r>
      <w:proofErr w:type="gramEnd"/>
      <w:r w:rsidR="00787075" w:rsidRPr="0002504D">
        <w:rPr>
          <w:rFonts w:ascii="Palatino-Roman" w:hAnsi="Palatino-Roman" w:cs="Palatino-Roman"/>
          <w:sz w:val="20"/>
          <w:szCs w:val="20"/>
        </w:rPr>
        <w:t xml:space="preserve">. </w:t>
      </w:r>
      <w:proofErr w:type="gramStart"/>
      <w:r w:rsidR="00787075" w:rsidRPr="0002504D">
        <w:rPr>
          <w:rFonts w:ascii="Palatino-Roman" w:hAnsi="Palatino-Roman" w:cs="Palatino-Roman"/>
          <w:sz w:val="20"/>
          <w:szCs w:val="20"/>
        </w:rPr>
        <w:t>The  negative</w:t>
      </w:r>
      <w:proofErr w:type="gramEnd"/>
      <w:r w:rsidR="00787075" w:rsidRPr="0002504D">
        <w:rPr>
          <w:rFonts w:ascii="Palatino-Roman" w:hAnsi="Palatino-Roman" w:cs="Palatino-Roman"/>
          <w:sz w:val="20"/>
          <w:szCs w:val="20"/>
        </w:rPr>
        <w:t xml:space="preserve"> control cases of </w:t>
      </w:r>
      <w:r w:rsidRPr="0002504D">
        <w:rPr>
          <w:rFonts w:ascii="Palatino-Roman" w:hAnsi="Palatino-Roman" w:cs="Palatino-Roman"/>
          <w:sz w:val="20"/>
          <w:szCs w:val="20"/>
        </w:rPr>
        <w:t xml:space="preserve">adenocarcinoma of the ovary </w:t>
      </w:r>
      <w:r w:rsidR="00787075" w:rsidRPr="0002504D">
        <w:rPr>
          <w:rFonts w:ascii="Palatino-Roman" w:hAnsi="Palatino-Roman" w:cs="Palatino-Roman"/>
          <w:sz w:val="20"/>
          <w:szCs w:val="20"/>
        </w:rPr>
        <w:t>were purposively obtained from post mortem blocks</w:t>
      </w:r>
      <w:r w:rsidRPr="0002504D">
        <w:rPr>
          <w:rFonts w:ascii="Palatino-Roman" w:hAnsi="Palatino-Roman" w:cs="Palatino-Roman"/>
          <w:sz w:val="20"/>
          <w:szCs w:val="20"/>
        </w:rPr>
        <w:t>.</w:t>
      </w:r>
    </w:p>
    <w:p w:rsidR="008E4B71" w:rsidRPr="0002504D" w:rsidRDefault="008E4B71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A14D76" w:rsidRPr="0002504D" w:rsidRDefault="008E4B71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 xml:space="preserve">All the selected </w:t>
      </w:r>
      <w:r w:rsidR="007D4CB1" w:rsidRPr="0002504D">
        <w:rPr>
          <w:rFonts w:ascii="Palatino-Roman" w:hAnsi="Palatino-Roman" w:cs="Palatino-Roman"/>
          <w:sz w:val="20"/>
          <w:szCs w:val="20"/>
        </w:rPr>
        <w:t>paraffin embedded tissue</w:t>
      </w:r>
      <w:r w:rsidR="00787075" w:rsidRPr="0002504D">
        <w:rPr>
          <w:rFonts w:ascii="Palatino-Roman" w:hAnsi="Palatino-Roman" w:cs="Palatino-Roman"/>
          <w:sz w:val="20"/>
          <w:szCs w:val="20"/>
        </w:rPr>
        <w:t xml:space="preserve"> blocks were re-blocked and three sections 5 micron thickness were cut from each block. One section </w:t>
      </w:r>
      <w:r w:rsidR="00B915D1" w:rsidRPr="0002504D">
        <w:rPr>
          <w:rFonts w:ascii="Palatino-Roman" w:hAnsi="Palatino-Roman" w:cs="Palatino-Roman"/>
          <w:sz w:val="20"/>
          <w:szCs w:val="20"/>
        </w:rPr>
        <w:t xml:space="preserve">from each block </w:t>
      </w:r>
      <w:r w:rsidR="00787075" w:rsidRPr="0002504D">
        <w:rPr>
          <w:rFonts w:ascii="Palatino-Roman" w:hAnsi="Palatino-Roman" w:cs="Palatino-Roman"/>
          <w:sz w:val="20"/>
          <w:szCs w:val="20"/>
        </w:rPr>
        <w:t>was stained by each o</w:t>
      </w:r>
      <w:r w:rsidR="009F164F" w:rsidRPr="0002504D">
        <w:rPr>
          <w:rFonts w:ascii="Palatino-Roman" w:hAnsi="Palatino-Roman" w:cs="Palatino-Roman"/>
          <w:sz w:val="20"/>
          <w:szCs w:val="20"/>
        </w:rPr>
        <w:t xml:space="preserve">f the methods namely: </w:t>
      </w:r>
      <w:r w:rsidR="004F0D0F" w:rsidRPr="0002504D">
        <w:rPr>
          <w:rFonts w:ascii="Palatino-Roman" w:hAnsi="Palatino-Roman" w:cs="Palatino-Roman"/>
          <w:sz w:val="20"/>
          <w:szCs w:val="20"/>
        </w:rPr>
        <w:t xml:space="preserve">PAS </w:t>
      </w:r>
      <w:r w:rsidR="00B413F1" w:rsidRPr="0002504D">
        <w:rPr>
          <w:rFonts w:ascii="Palatino-Roman" w:hAnsi="Palatino-Roman" w:cs="Palatino-Roman"/>
          <w:sz w:val="20"/>
          <w:szCs w:val="20"/>
        </w:rPr>
        <w:t xml:space="preserve">method </w:t>
      </w:r>
      <w:r w:rsidR="008C6F99" w:rsidRPr="0002504D">
        <w:rPr>
          <w:rFonts w:ascii="Palatino-Roman" w:hAnsi="Palatino-Roman" w:cs="Palatino-Roman"/>
          <w:sz w:val="20"/>
          <w:szCs w:val="20"/>
        </w:rPr>
        <w:t xml:space="preserve">(“gold standard”) </w:t>
      </w:r>
      <w:r w:rsidR="001C174C" w:rsidRPr="0002504D">
        <w:rPr>
          <w:rFonts w:ascii="Palatino-Roman" w:hAnsi="Palatino-Roman" w:cs="Palatino-Roman"/>
          <w:sz w:val="20"/>
          <w:szCs w:val="20"/>
        </w:rPr>
        <w:t>wh</w:t>
      </w:r>
      <w:r w:rsidR="007D4CB1" w:rsidRPr="0002504D">
        <w:rPr>
          <w:rFonts w:ascii="Palatino-Roman" w:hAnsi="Palatino-Roman" w:cs="Palatino-Roman"/>
          <w:sz w:val="20"/>
          <w:szCs w:val="20"/>
        </w:rPr>
        <w:t xml:space="preserve">ose </w:t>
      </w:r>
      <w:r w:rsidRPr="0002504D">
        <w:rPr>
          <w:rFonts w:ascii="Palatino-Roman" w:hAnsi="Palatino-Roman" w:cs="Palatino-Roman"/>
          <w:sz w:val="20"/>
          <w:szCs w:val="20"/>
        </w:rPr>
        <w:t xml:space="preserve">known </w:t>
      </w:r>
      <w:r w:rsidR="007D4CB1" w:rsidRPr="0002504D">
        <w:rPr>
          <w:rFonts w:ascii="Palatino-Roman" w:hAnsi="Palatino-Roman" w:cs="Palatino-Roman"/>
          <w:sz w:val="20"/>
          <w:szCs w:val="20"/>
        </w:rPr>
        <w:t>protocol wa</w:t>
      </w:r>
      <w:r w:rsidR="00963236" w:rsidRPr="0002504D">
        <w:rPr>
          <w:rFonts w:ascii="Palatino-Roman" w:hAnsi="Palatino-Roman" w:cs="Palatino-Roman"/>
          <w:sz w:val="20"/>
          <w:szCs w:val="20"/>
        </w:rPr>
        <w:t xml:space="preserve">s </w:t>
      </w:r>
      <w:r w:rsidR="00787075" w:rsidRPr="0002504D">
        <w:rPr>
          <w:rFonts w:ascii="Palatino-Roman" w:hAnsi="Palatino-Roman" w:cs="Palatino-Roman"/>
          <w:sz w:val="20"/>
          <w:szCs w:val="20"/>
        </w:rPr>
        <w:t>adopted</w:t>
      </w:r>
      <w:r w:rsidRPr="0002504D">
        <w:rPr>
          <w:rFonts w:ascii="Palatino-Roman" w:hAnsi="Palatino-Roman" w:cs="Palatino-Roman"/>
          <w:sz w:val="20"/>
          <w:szCs w:val="20"/>
        </w:rPr>
        <w:t xml:space="preserve"> (4)</w:t>
      </w:r>
      <w:r w:rsidR="00B915D1" w:rsidRPr="0002504D">
        <w:rPr>
          <w:rFonts w:ascii="Palatino-Roman" w:hAnsi="Palatino-Roman" w:cs="Palatino-Roman"/>
          <w:sz w:val="20"/>
          <w:szCs w:val="20"/>
        </w:rPr>
        <w:t xml:space="preserve"> and </w:t>
      </w:r>
      <w:r w:rsidR="00787075" w:rsidRPr="0002504D">
        <w:rPr>
          <w:rFonts w:ascii="Palatino-Roman" w:hAnsi="Palatino-Roman" w:cs="Palatino-Roman"/>
          <w:sz w:val="20"/>
          <w:szCs w:val="20"/>
        </w:rPr>
        <w:t xml:space="preserve"> Best’s carmine </w:t>
      </w:r>
      <w:r w:rsidR="00B413F1" w:rsidRPr="0002504D">
        <w:rPr>
          <w:rFonts w:ascii="Palatino-Roman" w:hAnsi="Palatino-Roman" w:cs="Palatino-Roman"/>
          <w:sz w:val="20"/>
          <w:szCs w:val="20"/>
        </w:rPr>
        <w:t xml:space="preserve">and H&amp;E </w:t>
      </w:r>
      <w:r w:rsidR="00787075" w:rsidRPr="0002504D">
        <w:rPr>
          <w:rFonts w:ascii="Palatino-Roman" w:hAnsi="Palatino-Roman" w:cs="Palatino-Roman"/>
          <w:sz w:val="20"/>
          <w:szCs w:val="20"/>
        </w:rPr>
        <w:t>test methods</w:t>
      </w:r>
      <w:r w:rsidR="004F0D0F" w:rsidRPr="0002504D">
        <w:rPr>
          <w:rFonts w:ascii="Palatino-Roman" w:hAnsi="Palatino-Roman" w:cs="Palatino-Roman"/>
          <w:sz w:val="20"/>
          <w:szCs w:val="20"/>
        </w:rPr>
        <w:t xml:space="preserve"> </w:t>
      </w:r>
      <w:r w:rsidR="008E0CEC" w:rsidRPr="0002504D">
        <w:rPr>
          <w:rFonts w:ascii="Palatino-Roman" w:hAnsi="Palatino-Roman" w:cs="Palatino-Roman"/>
          <w:sz w:val="20"/>
          <w:szCs w:val="20"/>
        </w:rPr>
        <w:t>wh</w:t>
      </w:r>
      <w:r w:rsidR="007D4CB1" w:rsidRPr="0002504D">
        <w:rPr>
          <w:rFonts w:ascii="Palatino-Roman" w:hAnsi="Palatino-Roman" w:cs="Palatino-Roman"/>
          <w:sz w:val="20"/>
          <w:szCs w:val="20"/>
        </w:rPr>
        <w:t xml:space="preserve">ose </w:t>
      </w:r>
      <w:r w:rsidRPr="0002504D">
        <w:rPr>
          <w:rFonts w:ascii="Palatino-Roman" w:hAnsi="Palatino-Roman" w:cs="Palatino-Roman"/>
          <w:sz w:val="20"/>
          <w:szCs w:val="20"/>
        </w:rPr>
        <w:t xml:space="preserve"> known </w:t>
      </w:r>
      <w:r w:rsidR="007D4CB1" w:rsidRPr="0002504D">
        <w:rPr>
          <w:rFonts w:ascii="Palatino-Roman" w:hAnsi="Palatino-Roman" w:cs="Palatino-Roman"/>
          <w:sz w:val="20"/>
          <w:szCs w:val="20"/>
        </w:rPr>
        <w:t xml:space="preserve">protocols </w:t>
      </w:r>
      <w:r w:rsidR="00963236" w:rsidRPr="0002504D">
        <w:rPr>
          <w:rFonts w:ascii="Palatino-Roman" w:hAnsi="Palatino-Roman" w:cs="Palatino-Roman"/>
          <w:sz w:val="20"/>
          <w:szCs w:val="20"/>
        </w:rPr>
        <w:t xml:space="preserve">were </w:t>
      </w:r>
      <w:r w:rsidR="00787075" w:rsidRPr="0002504D">
        <w:rPr>
          <w:rFonts w:ascii="Palatino-Roman" w:hAnsi="Palatino-Roman" w:cs="Palatino-Roman"/>
          <w:sz w:val="20"/>
          <w:szCs w:val="20"/>
        </w:rPr>
        <w:t xml:space="preserve">adopted </w:t>
      </w:r>
      <w:r w:rsidRPr="0002504D">
        <w:rPr>
          <w:rFonts w:ascii="Palatino-Roman" w:hAnsi="Palatino-Roman" w:cs="Palatino-Roman"/>
          <w:sz w:val="20"/>
          <w:szCs w:val="20"/>
        </w:rPr>
        <w:t>(4, 5)</w:t>
      </w:r>
      <w:r w:rsidR="00787075" w:rsidRPr="0002504D">
        <w:rPr>
          <w:rFonts w:ascii="Palatino-Roman" w:hAnsi="Palatino-Roman" w:cs="Palatino-Roman"/>
          <w:sz w:val="20"/>
          <w:szCs w:val="20"/>
        </w:rPr>
        <w:t xml:space="preserve">. This included one </w:t>
      </w:r>
      <w:r w:rsidR="007C0F80" w:rsidRPr="0002504D">
        <w:rPr>
          <w:rFonts w:ascii="Palatino-Roman" w:hAnsi="Palatino-Roman" w:cs="Palatino-Roman"/>
          <w:sz w:val="20"/>
          <w:szCs w:val="20"/>
        </w:rPr>
        <w:t>negative</w:t>
      </w:r>
      <w:r w:rsidR="00787075" w:rsidRPr="0002504D">
        <w:rPr>
          <w:rFonts w:ascii="Palatino-Roman" w:hAnsi="Palatino-Roman" w:cs="Palatino-Roman"/>
          <w:sz w:val="20"/>
          <w:szCs w:val="20"/>
        </w:rPr>
        <w:t xml:space="preserve"> control section. </w:t>
      </w:r>
      <w:r w:rsidR="00D62171" w:rsidRPr="0002504D">
        <w:rPr>
          <w:rFonts w:ascii="Palatino-Roman" w:hAnsi="Palatino-Roman" w:cs="Palatino-Roman"/>
          <w:sz w:val="20"/>
          <w:szCs w:val="20"/>
        </w:rPr>
        <w:t xml:space="preserve"> </w:t>
      </w:r>
      <w:r w:rsidR="00A86D6A" w:rsidRPr="0002504D">
        <w:rPr>
          <w:rFonts w:ascii="Palatino-Roman" w:hAnsi="Palatino-Roman" w:cs="Palatino-Roman"/>
          <w:sz w:val="20"/>
          <w:szCs w:val="20"/>
        </w:rPr>
        <w:t xml:space="preserve">For purpose of quality assurance, the knife was cleaned before cutting or sectioning the next block. </w:t>
      </w:r>
      <w:r w:rsidR="003A7976" w:rsidRPr="0002504D">
        <w:rPr>
          <w:rFonts w:ascii="Palatino-Roman" w:hAnsi="Palatino-Roman" w:cs="Palatino-Roman"/>
          <w:sz w:val="20"/>
          <w:szCs w:val="20"/>
        </w:rPr>
        <w:t xml:space="preserve"> </w:t>
      </w:r>
    </w:p>
    <w:p w:rsidR="003A7976" w:rsidRPr="0002504D" w:rsidRDefault="003A7976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3A7976" w:rsidRPr="0002504D" w:rsidRDefault="003A7976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 xml:space="preserve">All the cases stained  magenta colour by PAS were taken as positive for glycogen, </w:t>
      </w:r>
      <w:r w:rsidRPr="0002504D">
        <w:rPr>
          <w:rFonts w:ascii="Palatino-Roman" w:hAnsi="Palatino-Roman" w:cs="Palatino-Roman"/>
          <w:sz w:val="20"/>
          <w:szCs w:val="20"/>
        </w:rPr>
        <w:lastRenderedPageBreak/>
        <w:t xml:space="preserve">while those that stained deep-light brown </w:t>
      </w:r>
      <w:bookmarkStart w:id="0" w:name="_GoBack"/>
      <w:bookmarkEnd w:id="0"/>
      <w:r w:rsidRPr="0002504D">
        <w:rPr>
          <w:rFonts w:ascii="Palatino-Roman" w:hAnsi="Palatino-Roman" w:cs="Palatino-Roman"/>
          <w:sz w:val="20"/>
          <w:szCs w:val="20"/>
        </w:rPr>
        <w:t>by Best’s carmine were considered as positive. The cases that stained light pinkish by H$E were interpreted as positive for glycogen. Photo-micrographs of positive cases were taken.</w:t>
      </w:r>
    </w:p>
    <w:p w:rsidR="003A7976" w:rsidRPr="0002504D" w:rsidRDefault="003A7976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5402E5" w:rsidRPr="0002504D" w:rsidRDefault="00787075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>The costs</w:t>
      </w:r>
      <w:r w:rsidR="003A7976" w:rsidRPr="0002504D">
        <w:rPr>
          <w:rFonts w:ascii="Palatino-Roman" w:hAnsi="Palatino-Roman" w:cs="Palatino-Roman"/>
          <w:sz w:val="20"/>
          <w:szCs w:val="20"/>
        </w:rPr>
        <w:t xml:space="preserve"> of performing the tests was determined </w:t>
      </w:r>
      <w:r w:rsidRPr="0002504D">
        <w:rPr>
          <w:rFonts w:ascii="Palatino-Roman" w:hAnsi="Palatino-Roman" w:cs="Palatino-Roman"/>
          <w:sz w:val="20"/>
          <w:szCs w:val="20"/>
        </w:rPr>
        <w:t xml:space="preserve">on the assumption that the people performing the tests </w:t>
      </w:r>
      <w:r w:rsidR="003A7976" w:rsidRPr="0002504D">
        <w:rPr>
          <w:rFonts w:ascii="Palatino-Roman" w:hAnsi="Palatino-Roman" w:cs="Palatino-Roman"/>
          <w:sz w:val="20"/>
          <w:szCs w:val="20"/>
        </w:rPr>
        <w:t>were</w:t>
      </w:r>
      <w:r w:rsidRPr="0002504D">
        <w:rPr>
          <w:rFonts w:ascii="Palatino-Roman" w:hAnsi="Palatino-Roman" w:cs="Palatino-Roman"/>
          <w:sz w:val="20"/>
          <w:szCs w:val="20"/>
        </w:rPr>
        <w:t xml:space="preserve"> paid monthly salary and </w:t>
      </w:r>
      <w:r w:rsidR="003A7976" w:rsidRPr="0002504D">
        <w:rPr>
          <w:rFonts w:ascii="Palatino-Roman" w:hAnsi="Palatino-Roman" w:cs="Palatino-Roman"/>
          <w:sz w:val="20"/>
          <w:szCs w:val="20"/>
        </w:rPr>
        <w:t>we</w:t>
      </w:r>
      <w:r w:rsidRPr="0002504D">
        <w:rPr>
          <w:rFonts w:ascii="Palatino-Roman" w:hAnsi="Palatino-Roman" w:cs="Palatino-Roman"/>
          <w:sz w:val="20"/>
          <w:szCs w:val="20"/>
        </w:rPr>
        <w:t xml:space="preserve">re therefore performing routine work. It was also assumed that: space, electricity and water would not be included in the </w:t>
      </w:r>
      <w:r w:rsidR="003A7976" w:rsidRPr="0002504D">
        <w:rPr>
          <w:rFonts w:ascii="Palatino-Roman" w:hAnsi="Palatino-Roman" w:cs="Palatino-Roman"/>
          <w:sz w:val="20"/>
          <w:szCs w:val="20"/>
        </w:rPr>
        <w:t xml:space="preserve">cost </w:t>
      </w:r>
      <w:r w:rsidRPr="0002504D">
        <w:rPr>
          <w:rFonts w:ascii="Palatino-Roman" w:hAnsi="Palatino-Roman" w:cs="Palatino-Roman"/>
          <w:sz w:val="20"/>
          <w:szCs w:val="20"/>
        </w:rPr>
        <w:t>since they are already provided under infrastructure.</w:t>
      </w:r>
      <w:r w:rsidR="003A7976" w:rsidRPr="0002504D">
        <w:rPr>
          <w:rFonts w:ascii="Palatino-Roman" w:hAnsi="Palatino-Roman" w:cs="Palatino-Roman"/>
          <w:sz w:val="20"/>
          <w:szCs w:val="20"/>
        </w:rPr>
        <w:t xml:space="preserve"> </w:t>
      </w:r>
    </w:p>
    <w:p w:rsidR="00787075" w:rsidRPr="0002504D" w:rsidRDefault="003A7976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 xml:space="preserve">Determination of ease of applicability of methods was done by measuring </w:t>
      </w:r>
      <w:r w:rsidR="00787075" w:rsidRPr="0002504D">
        <w:rPr>
          <w:rFonts w:ascii="Palatino-Roman" w:hAnsi="Palatino-Roman" w:cs="Palatino-Roman"/>
          <w:sz w:val="20"/>
          <w:szCs w:val="20"/>
        </w:rPr>
        <w:t xml:space="preserve">Turn </w:t>
      </w:r>
      <w:proofErr w:type="gramStart"/>
      <w:r w:rsidRPr="0002504D">
        <w:rPr>
          <w:rFonts w:ascii="Palatino-Roman" w:hAnsi="Palatino-Roman" w:cs="Palatino-Roman"/>
          <w:sz w:val="20"/>
          <w:szCs w:val="20"/>
        </w:rPr>
        <w:t>A</w:t>
      </w:r>
      <w:r w:rsidR="00787075" w:rsidRPr="0002504D">
        <w:rPr>
          <w:rFonts w:ascii="Palatino-Roman" w:hAnsi="Palatino-Roman" w:cs="Palatino-Roman"/>
          <w:sz w:val="20"/>
          <w:szCs w:val="20"/>
        </w:rPr>
        <w:t>round</w:t>
      </w:r>
      <w:proofErr w:type="gramEnd"/>
      <w:r w:rsidR="00787075" w:rsidRPr="0002504D">
        <w:rPr>
          <w:rFonts w:ascii="Palatino-Roman" w:hAnsi="Palatino-Roman" w:cs="Palatino-Roman"/>
          <w:sz w:val="20"/>
          <w:szCs w:val="20"/>
        </w:rPr>
        <w:t xml:space="preserve"> </w:t>
      </w:r>
      <w:r w:rsidRPr="0002504D">
        <w:rPr>
          <w:rFonts w:ascii="Palatino-Roman" w:hAnsi="Palatino-Roman" w:cs="Palatino-Roman"/>
          <w:sz w:val="20"/>
          <w:szCs w:val="20"/>
        </w:rPr>
        <w:t>T</w:t>
      </w:r>
      <w:r w:rsidR="00787075" w:rsidRPr="0002504D">
        <w:rPr>
          <w:rFonts w:ascii="Palatino-Roman" w:hAnsi="Palatino-Roman" w:cs="Palatino-Roman"/>
          <w:sz w:val="20"/>
          <w:szCs w:val="20"/>
        </w:rPr>
        <w:t>ime (TAT)</w:t>
      </w:r>
      <w:r w:rsidRPr="0002504D">
        <w:rPr>
          <w:rFonts w:ascii="Palatino-Roman" w:hAnsi="Palatino-Roman" w:cs="Palatino-Roman"/>
          <w:sz w:val="20"/>
          <w:szCs w:val="20"/>
        </w:rPr>
        <w:t xml:space="preserve">. TAT was taken as </w:t>
      </w:r>
      <w:r w:rsidR="00787075" w:rsidRPr="0002504D">
        <w:rPr>
          <w:rFonts w:ascii="Palatino-Roman" w:hAnsi="Palatino-Roman" w:cs="Palatino-Roman"/>
          <w:sz w:val="20"/>
          <w:szCs w:val="20"/>
        </w:rPr>
        <w:t>time taken to prepare stock and /or working solution</w:t>
      </w:r>
      <w:r w:rsidR="008B324D" w:rsidRPr="0002504D">
        <w:rPr>
          <w:rFonts w:ascii="Palatino-Roman" w:hAnsi="Palatino-Roman" w:cs="Palatino-Roman"/>
          <w:sz w:val="20"/>
          <w:szCs w:val="20"/>
        </w:rPr>
        <w:t>s</w:t>
      </w:r>
      <w:r w:rsidR="00787075" w:rsidRPr="0002504D">
        <w:rPr>
          <w:rFonts w:ascii="Palatino-Roman" w:hAnsi="Palatino-Roman" w:cs="Palatino-Roman"/>
          <w:sz w:val="20"/>
          <w:szCs w:val="20"/>
        </w:rPr>
        <w:t xml:space="preserve"> including time taken to perform the test and making final report.  </w:t>
      </w:r>
    </w:p>
    <w:p w:rsidR="003A7976" w:rsidRPr="0002504D" w:rsidRDefault="003A7976" w:rsidP="0002504D">
      <w:pPr>
        <w:jc w:val="both"/>
        <w:rPr>
          <w:sz w:val="20"/>
          <w:szCs w:val="20"/>
        </w:rPr>
      </w:pPr>
    </w:p>
    <w:p w:rsidR="00787075" w:rsidRPr="0002504D" w:rsidRDefault="00787075" w:rsidP="0002504D">
      <w:pPr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sz w:val="20"/>
          <w:szCs w:val="20"/>
        </w:rPr>
        <w:t>The data was entered and analysed using soft-ware package for social science 10.0 (SPSS 10.0)</w:t>
      </w:r>
      <w:r w:rsidR="003A7976" w:rsidRPr="0002504D">
        <w:rPr>
          <w:sz w:val="20"/>
          <w:szCs w:val="20"/>
        </w:rPr>
        <w:t xml:space="preserve"> (13)</w:t>
      </w:r>
      <w:r w:rsidRPr="0002504D">
        <w:rPr>
          <w:sz w:val="20"/>
          <w:szCs w:val="20"/>
        </w:rPr>
        <w:t xml:space="preserve"> </w:t>
      </w:r>
      <w:proofErr w:type="gramStart"/>
      <w:r w:rsidRPr="0002504D">
        <w:rPr>
          <w:sz w:val="20"/>
          <w:szCs w:val="20"/>
        </w:rPr>
        <w:t>The</w:t>
      </w:r>
      <w:proofErr w:type="gramEnd"/>
      <w:r w:rsidRPr="0002504D">
        <w:rPr>
          <w:sz w:val="20"/>
          <w:szCs w:val="20"/>
        </w:rPr>
        <w:t xml:space="preserve"> open source epidemiologic statistic programme for public health version 2.2.1 (</w:t>
      </w:r>
      <w:proofErr w:type="spellStart"/>
      <w:r w:rsidRPr="0002504D">
        <w:rPr>
          <w:sz w:val="20"/>
          <w:szCs w:val="20"/>
        </w:rPr>
        <w:t>Openepi</w:t>
      </w:r>
      <w:proofErr w:type="spellEnd"/>
      <w:r w:rsidRPr="0002504D">
        <w:rPr>
          <w:sz w:val="20"/>
          <w:szCs w:val="20"/>
        </w:rPr>
        <w:t>)</w:t>
      </w:r>
      <w:r w:rsidR="003A7976" w:rsidRPr="0002504D">
        <w:rPr>
          <w:sz w:val="20"/>
          <w:szCs w:val="20"/>
        </w:rPr>
        <w:t xml:space="preserve"> (14) </w:t>
      </w:r>
      <w:r w:rsidRPr="0002504D">
        <w:rPr>
          <w:sz w:val="20"/>
          <w:szCs w:val="20"/>
        </w:rPr>
        <w:t xml:space="preserve">was used for the comparison of these methods </w:t>
      </w:r>
      <w:r w:rsidR="003A7976" w:rsidRPr="0002504D">
        <w:rPr>
          <w:sz w:val="20"/>
          <w:szCs w:val="20"/>
        </w:rPr>
        <w:t xml:space="preserve">at </w:t>
      </w:r>
      <w:r w:rsidRPr="0002504D">
        <w:rPr>
          <w:sz w:val="20"/>
          <w:szCs w:val="20"/>
        </w:rPr>
        <w:t>95% confidence interval. The sensitivity</w:t>
      </w:r>
      <w:r w:rsidR="008B324D" w:rsidRPr="0002504D">
        <w:rPr>
          <w:sz w:val="20"/>
          <w:szCs w:val="20"/>
        </w:rPr>
        <w:t>,</w:t>
      </w:r>
      <w:r w:rsidRPr="0002504D">
        <w:rPr>
          <w:sz w:val="20"/>
          <w:szCs w:val="20"/>
        </w:rPr>
        <w:t xml:space="preserve"> specificity and predictive values were calculated using the fo</w:t>
      </w:r>
      <w:r w:rsidR="004F0D0F" w:rsidRPr="0002504D">
        <w:rPr>
          <w:sz w:val="20"/>
          <w:szCs w:val="20"/>
        </w:rPr>
        <w:t>rmulae given by Trap and Dawson</w:t>
      </w:r>
      <w:r w:rsidR="003A7976" w:rsidRPr="0002504D">
        <w:rPr>
          <w:sz w:val="20"/>
          <w:szCs w:val="20"/>
        </w:rPr>
        <w:t xml:space="preserve"> (15)</w:t>
      </w:r>
      <w:r w:rsidRPr="0002504D">
        <w:rPr>
          <w:b/>
          <w:bCs/>
          <w:sz w:val="20"/>
          <w:szCs w:val="20"/>
        </w:rPr>
        <w:t xml:space="preserve">. </w:t>
      </w:r>
      <w:r w:rsidRPr="0002504D">
        <w:rPr>
          <w:rFonts w:ascii="Palatino-Roman" w:hAnsi="Palatino-Roman" w:cs="Palatino-Roman"/>
          <w:sz w:val="20"/>
          <w:szCs w:val="20"/>
        </w:rPr>
        <w:t xml:space="preserve">The results were presented in form of tables and photo-micrographs. </w:t>
      </w:r>
    </w:p>
    <w:p w:rsidR="00DF5890" w:rsidRPr="0002504D" w:rsidRDefault="00DF5890" w:rsidP="0002504D">
      <w:pPr>
        <w:jc w:val="both"/>
        <w:rPr>
          <w:rFonts w:ascii="Palatino-Roman" w:hAnsi="Palatino-Roman" w:cs="Palatino-Roman"/>
          <w:sz w:val="20"/>
          <w:szCs w:val="20"/>
        </w:rPr>
      </w:pPr>
    </w:p>
    <w:p w:rsidR="0002504D" w:rsidRDefault="00DF5890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b/>
          <w:sz w:val="20"/>
          <w:szCs w:val="20"/>
        </w:rPr>
      </w:pPr>
      <w:r w:rsidRPr="0002504D">
        <w:rPr>
          <w:rFonts w:ascii="Palatino-Roman" w:hAnsi="Palatino-Roman" w:cs="Palatino-Roman"/>
          <w:b/>
          <w:sz w:val="20"/>
          <w:szCs w:val="20"/>
        </w:rPr>
        <w:t>Results</w:t>
      </w:r>
    </w:p>
    <w:p w:rsidR="00DF5890" w:rsidRPr="0002504D" w:rsidRDefault="00DF5890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b/>
          <w:sz w:val="20"/>
          <w:szCs w:val="20"/>
        </w:rPr>
      </w:pPr>
    </w:p>
    <w:p w:rsidR="006E4D9E" w:rsidRDefault="00DF5890" w:rsidP="0002504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2504D">
        <w:rPr>
          <w:sz w:val="20"/>
          <w:szCs w:val="20"/>
        </w:rPr>
        <w:t xml:space="preserve">Out of 200 tissues sampled analysed, PAS had 121 </w:t>
      </w:r>
      <w:r w:rsidR="003A7976" w:rsidRPr="0002504D">
        <w:rPr>
          <w:sz w:val="20"/>
          <w:szCs w:val="20"/>
        </w:rPr>
        <w:t xml:space="preserve">(60.5%) </w:t>
      </w:r>
      <w:r w:rsidRPr="0002504D">
        <w:rPr>
          <w:sz w:val="20"/>
          <w:szCs w:val="20"/>
        </w:rPr>
        <w:t xml:space="preserve">true positive and 79 true negative cases. Best’s carmine had 79 </w:t>
      </w:r>
      <w:r w:rsidR="001B2B2E" w:rsidRPr="0002504D">
        <w:rPr>
          <w:sz w:val="20"/>
          <w:szCs w:val="20"/>
        </w:rPr>
        <w:t xml:space="preserve">(39.5%) </w:t>
      </w:r>
      <w:r w:rsidRPr="0002504D">
        <w:rPr>
          <w:sz w:val="20"/>
          <w:szCs w:val="20"/>
        </w:rPr>
        <w:t xml:space="preserve">true positive </w:t>
      </w:r>
      <w:r w:rsidR="006A429C" w:rsidRPr="0002504D">
        <w:rPr>
          <w:sz w:val="20"/>
          <w:szCs w:val="20"/>
        </w:rPr>
        <w:t>and 77</w:t>
      </w:r>
      <w:r w:rsidR="001B2B2E" w:rsidRPr="0002504D">
        <w:rPr>
          <w:sz w:val="20"/>
          <w:szCs w:val="20"/>
        </w:rPr>
        <w:t xml:space="preserve"> (38.5%) </w:t>
      </w:r>
      <w:r w:rsidR="006A429C" w:rsidRPr="0002504D">
        <w:rPr>
          <w:sz w:val="20"/>
          <w:szCs w:val="20"/>
        </w:rPr>
        <w:t>true negative cases. It had</w:t>
      </w:r>
      <w:r w:rsidRPr="0002504D">
        <w:rPr>
          <w:sz w:val="20"/>
          <w:szCs w:val="20"/>
        </w:rPr>
        <w:t xml:space="preserve"> 10 </w:t>
      </w:r>
      <w:r w:rsidR="001B2B2E" w:rsidRPr="0002504D">
        <w:rPr>
          <w:sz w:val="20"/>
          <w:szCs w:val="20"/>
        </w:rPr>
        <w:t xml:space="preserve">(5%) </w:t>
      </w:r>
      <w:r w:rsidRPr="0002504D">
        <w:rPr>
          <w:sz w:val="20"/>
          <w:szCs w:val="20"/>
        </w:rPr>
        <w:t>false positive and 34</w:t>
      </w:r>
      <w:r w:rsidR="001B2B2E" w:rsidRPr="0002504D">
        <w:rPr>
          <w:sz w:val="20"/>
          <w:szCs w:val="20"/>
        </w:rPr>
        <w:t xml:space="preserve"> (17%) </w:t>
      </w:r>
      <w:r w:rsidRPr="0002504D">
        <w:rPr>
          <w:sz w:val="20"/>
          <w:szCs w:val="20"/>
        </w:rPr>
        <w:t>false negatives</w:t>
      </w:r>
      <w:r w:rsidR="006A429C" w:rsidRPr="0002504D">
        <w:rPr>
          <w:sz w:val="20"/>
          <w:szCs w:val="20"/>
        </w:rPr>
        <w:t xml:space="preserve"> cases</w:t>
      </w:r>
      <w:r w:rsidRPr="0002504D">
        <w:rPr>
          <w:sz w:val="20"/>
          <w:szCs w:val="20"/>
        </w:rPr>
        <w:t>. H&amp;E had 51</w:t>
      </w:r>
      <w:r w:rsidR="001B2B2E" w:rsidRPr="0002504D">
        <w:rPr>
          <w:sz w:val="20"/>
          <w:szCs w:val="20"/>
        </w:rPr>
        <w:t xml:space="preserve"> (25.5%)</w:t>
      </w:r>
      <w:r w:rsidRPr="0002504D">
        <w:rPr>
          <w:sz w:val="20"/>
          <w:szCs w:val="20"/>
        </w:rPr>
        <w:t xml:space="preserve"> true positive </w:t>
      </w:r>
      <w:r w:rsidR="006A429C" w:rsidRPr="0002504D">
        <w:rPr>
          <w:sz w:val="20"/>
          <w:szCs w:val="20"/>
        </w:rPr>
        <w:t>and</w:t>
      </w:r>
      <w:r w:rsidRPr="0002504D">
        <w:rPr>
          <w:sz w:val="20"/>
          <w:szCs w:val="20"/>
        </w:rPr>
        <w:t xml:space="preserve"> 48</w:t>
      </w:r>
      <w:r w:rsidR="001B2B2E" w:rsidRPr="0002504D">
        <w:rPr>
          <w:sz w:val="20"/>
          <w:szCs w:val="20"/>
        </w:rPr>
        <w:t xml:space="preserve"> (24%)</w:t>
      </w:r>
      <w:r w:rsidRPr="0002504D">
        <w:rPr>
          <w:sz w:val="20"/>
          <w:szCs w:val="20"/>
        </w:rPr>
        <w:t xml:space="preserve"> true negative cases</w:t>
      </w:r>
      <w:r w:rsidR="006A429C" w:rsidRPr="0002504D">
        <w:rPr>
          <w:sz w:val="20"/>
          <w:szCs w:val="20"/>
        </w:rPr>
        <w:t xml:space="preserve"> and it had</w:t>
      </w:r>
      <w:r w:rsidRPr="0002504D">
        <w:rPr>
          <w:sz w:val="20"/>
          <w:szCs w:val="20"/>
        </w:rPr>
        <w:t xml:space="preserve"> 40</w:t>
      </w:r>
      <w:r w:rsidR="001B2B2E" w:rsidRPr="0002504D">
        <w:rPr>
          <w:sz w:val="20"/>
          <w:szCs w:val="20"/>
        </w:rPr>
        <w:t xml:space="preserve"> (20%)</w:t>
      </w:r>
      <w:r w:rsidRPr="0002504D">
        <w:rPr>
          <w:sz w:val="20"/>
          <w:szCs w:val="20"/>
        </w:rPr>
        <w:t xml:space="preserve"> false positive and 61</w:t>
      </w:r>
      <w:r w:rsidR="001B2B2E" w:rsidRPr="0002504D">
        <w:rPr>
          <w:sz w:val="20"/>
          <w:szCs w:val="20"/>
        </w:rPr>
        <w:t>(30.5%)</w:t>
      </w:r>
      <w:r w:rsidRPr="0002504D">
        <w:rPr>
          <w:sz w:val="20"/>
          <w:szCs w:val="20"/>
        </w:rPr>
        <w:t xml:space="preserve"> false negatives</w:t>
      </w:r>
      <w:r w:rsidR="006A429C" w:rsidRPr="0002504D">
        <w:rPr>
          <w:sz w:val="20"/>
          <w:szCs w:val="20"/>
        </w:rPr>
        <w:t xml:space="preserve"> cases</w:t>
      </w:r>
      <w:r w:rsidRPr="0002504D">
        <w:rPr>
          <w:sz w:val="20"/>
          <w:szCs w:val="20"/>
        </w:rPr>
        <w:t xml:space="preserve">. </w:t>
      </w:r>
      <w:r w:rsidR="00040D48" w:rsidRPr="0002504D">
        <w:rPr>
          <w:sz w:val="20"/>
          <w:szCs w:val="20"/>
        </w:rPr>
        <w:t xml:space="preserve">The </w:t>
      </w:r>
      <w:r w:rsidRPr="0002504D">
        <w:rPr>
          <w:sz w:val="20"/>
          <w:szCs w:val="20"/>
        </w:rPr>
        <w:t xml:space="preserve">measure of the performance by Best’s carmine </w:t>
      </w:r>
      <w:r w:rsidR="007F73DB" w:rsidRPr="0002504D">
        <w:rPr>
          <w:sz w:val="20"/>
          <w:szCs w:val="20"/>
        </w:rPr>
        <w:t xml:space="preserve">and H&amp;E </w:t>
      </w:r>
      <w:r w:rsidR="008C6F99" w:rsidRPr="0002504D">
        <w:rPr>
          <w:sz w:val="20"/>
          <w:szCs w:val="20"/>
        </w:rPr>
        <w:t>was based on</w:t>
      </w:r>
      <w:r w:rsidR="002F6C9D" w:rsidRPr="0002504D">
        <w:rPr>
          <w:sz w:val="20"/>
          <w:szCs w:val="20"/>
        </w:rPr>
        <w:t xml:space="preserve"> the performance of</w:t>
      </w:r>
      <w:r w:rsidR="008C6F99" w:rsidRPr="0002504D">
        <w:rPr>
          <w:sz w:val="20"/>
          <w:szCs w:val="20"/>
        </w:rPr>
        <w:t xml:space="preserve"> </w:t>
      </w:r>
      <w:r w:rsidR="00906A4E" w:rsidRPr="0002504D">
        <w:rPr>
          <w:sz w:val="20"/>
          <w:szCs w:val="20"/>
        </w:rPr>
        <w:t>“gold standard” (PAS).</w:t>
      </w:r>
      <w:r w:rsidRPr="0002504D">
        <w:rPr>
          <w:sz w:val="20"/>
          <w:szCs w:val="20"/>
        </w:rPr>
        <w:t xml:space="preserve"> </w:t>
      </w:r>
      <w:r w:rsidR="002F6C9D" w:rsidRPr="0002504D">
        <w:rPr>
          <w:sz w:val="20"/>
          <w:szCs w:val="20"/>
        </w:rPr>
        <w:t>T</w:t>
      </w:r>
      <w:r w:rsidR="00906A4E" w:rsidRPr="0002504D">
        <w:rPr>
          <w:rFonts w:ascii="Palatino-Roman" w:hAnsi="Palatino-Roman" w:cs="Palatino-Roman"/>
          <w:sz w:val="20"/>
          <w:szCs w:val="20"/>
        </w:rPr>
        <w:t xml:space="preserve">he </w:t>
      </w:r>
      <w:r w:rsidRPr="0002504D">
        <w:rPr>
          <w:rFonts w:ascii="Palatino-Roman" w:hAnsi="Palatino-Roman" w:cs="Palatino-Roman"/>
          <w:sz w:val="20"/>
          <w:szCs w:val="20"/>
        </w:rPr>
        <w:t>sensitivit</w:t>
      </w:r>
      <w:r w:rsidR="00906A4E" w:rsidRPr="0002504D">
        <w:rPr>
          <w:rFonts w:ascii="Palatino-Roman" w:hAnsi="Palatino-Roman" w:cs="Palatino-Roman"/>
          <w:sz w:val="20"/>
          <w:szCs w:val="20"/>
        </w:rPr>
        <w:t>ies,</w:t>
      </w:r>
      <w:r w:rsidRPr="0002504D">
        <w:rPr>
          <w:rFonts w:ascii="Palatino-Roman" w:hAnsi="Palatino-Roman" w:cs="Palatino-Roman"/>
          <w:sz w:val="20"/>
          <w:szCs w:val="20"/>
        </w:rPr>
        <w:t xml:space="preserve"> specificit</w:t>
      </w:r>
      <w:r w:rsidR="00906A4E" w:rsidRPr="0002504D">
        <w:rPr>
          <w:rFonts w:ascii="Palatino-Roman" w:hAnsi="Palatino-Roman" w:cs="Palatino-Roman"/>
          <w:sz w:val="20"/>
          <w:szCs w:val="20"/>
        </w:rPr>
        <w:t xml:space="preserve">ies, </w:t>
      </w:r>
      <w:r w:rsidRPr="0002504D">
        <w:rPr>
          <w:rFonts w:ascii="Palatino-Roman" w:hAnsi="Palatino-Roman" w:cs="Palatino-Roman"/>
          <w:sz w:val="20"/>
          <w:szCs w:val="20"/>
        </w:rPr>
        <w:t>positive</w:t>
      </w:r>
      <w:r w:rsidR="00906A4E" w:rsidRPr="0002504D">
        <w:rPr>
          <w:rFonts w:ascii="Palatino-Roman" w:hAnsi="Palatino-Roman" w:cs="Palatino-Roman"/>
          <w:sz w:val="20"/>
          <w:szCs w:val="20"/>
        </w:rPr>
        <w:t xml:space="preserve"> and negative predictive values, </w:t>
      </w:r>
      <w:r w:rsidRPr="0002504D">
        <w:rPr>
          <w:rFonts w:ascii="Palatino-Roman" w:hAnsi="Palatino-Roman" w:cs="Palatino-Roman"/>
          <w:sz w:val="20"/>
          <w:szCs w:val="20"/>
        </w:rPr>
        <w:t>diagnostic accurac</w:t>
      </w:r>
      <w:r w:rsidR="00906A4E" w:rsidRPr="0002504D">
        <w:rPr>
          <w:rFonts w:ascii="Palatino-Roman" w:hAnsi="Palatino-Roman" w:cs="Palatino-Roman"/>
          <w:sz w:val="20"/>
          <w:szCs w:val="20"/>
        </w:rPr>
        <w:t xml:space="preserve">ies and </w:t>
      </w:r>
      <w:r w:rsidRPr="0002504D">
        <w:rPr>
          <w:rFonts w:ascii="Palatino-Roman" w:hAnsi="Palatino-Roman" w:cs="Palatino-Roman"/>
          <w:sz w:val="20"/>
          <w:szCs w:val="20"/>
        </w:rPr>
        <w:t>Cohen’s kappa score</w:t>
      </w:r>
      <w:r w:rsidR="00906A4E" w:rsidRPr="0002504D">
        <w:rPr>
          <w:rFonts w:ascii="Palatino-Roman" w:hAnsi="Palatino-Roman" w:cs="Palatino-Roman"/>
          <w:sz w:val="20"/>
          <w:szCs w:val="20"/>
        </w:rPr>
        <w:t>s</w:t>
      </w:r>
      <w:r w:rsidRPr="0002504D">
        <w:rPr>
          <w:rFonts w:ascii="Palatino-Roman" w:hAnsi="Palatino-Roman" w:cs="Palatino-Roman"/>
          <w:sz w:val="20"/>
          <w:szCs w:val="20"/>
        </w:rPr>
        <w:t xml:space="preserve"> of </w:t>
      </w:r>
      <w:r w:rsidR="005C1011" w:rsidRPr="0002504D">
        <w:rPr>
          <w:sz w:val="20"/>
          <w:szCs w:val="20"/>
        </w:rPr>
        <w:t>Best’s carmine and H&amp;</w:t>
      </w:r>
      <w:proofErr w:type="gramStart"/>
      <w:r w:rsidR="005C1011" w:rsidRPr="0002504D">
        <w:rPr>
          <w:sz w:val="20"/>
          <w:szCs w:val="20"/>
        </w:rPr>
        <w:t xml:space="preserve">E  </w:t>
      </w:r>
      <w:r w:rsidR="002F6C9D" w:rsidRPr="0002504D">
        <w:rPr>
          <w:sz w:val="20"/>
          <w:szCs w:val="20"/>
        </w:rPr>
        <w:t>were</w:t>
      </w:r>
      <w:proofErr w:type="gramEnd"/>
      <w:r w:rsidR="002F6C9D" w:rsidRPr="0002504D">
        <w:rPr>
          <w:sz w:val="20"/>
          <w:szCs w:val="20"/>
        </w:rPr>
        <w:t xml:space="preserve"> as </w:t>
      </w:r>
      <w:r w:rsidR="005C1011" w:rsidRPr="0002504D">
        <w:rPr>
          <w:sz w:val="20"/>
          <w:szCs w:val="20"/>
        </w:rPr>
        <w:t xml:space="preserve"> shown in </w:t>
      </w:r>
      <w:r w:rsidR="001B2B2E" w:rsidRPr="0002504D">
        <w:rPr>
          <w:sz w:val="20"/>
          <w:szCs w:val="20"/>
        </w:rPr>
        <w:t>T</w:t>
      </w:r>
      <w:r w:rsidR="005C1011" w:rsidRPr="0002504D">
        <w:rPr>
          <w:sz w:val="20"/>
          <w:szCs w:val="20"/>
        </w:rPr>
        <w:t xml:space="preserve">ables </w:t>
      </w:r>
      <w:r w:rsidR="001B2B2E" w:rsidRPr="0002504D">
        <w:rPr>
          <w:sz w:val="20"/>
          <w:szCs w:val="20"/>
        </w:rPr>
        <w:t>1</w:t>
      </w:r>
      <w:r w:rsidR="005C1011" w:rsidRPr="0002504D">
        <w:rPr>
          <w:sz w:val="20"/>
          <w:szCs w:val="20"/>
        </w:rPr>
        <w:t xml:space="preserve"> and </w:t>
      </w:r>
      <w:r w:rsidR="001B2B2E" w:rsidRPr="0002504D">
        <w:rPr>
          <w:sz w:val="20"/>
          <w:szCs w:val="20"/>
        </w:rPr>
        <w:t xml:space="preserve">2. </w:t>
      </w:r>
      <w:r w:rsidR="005C1011" w:rsidRPr="0002504D">
        <w:rPr>
          <w:sz w:val="20"/>
          <w:szCs w:val="20"/>
        </w:rPr>
        <w:t xml:space="preserve"> </w:t>
      </w:r>
    </w:p>
    <w:p w:rsidR="0002504D" w:rsidRDefault="0002504D" w:rsidP="0002504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2504D" w:rsidRPr="0002504D" w:rsidRDefault="0002504D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lastRenderedPageBreak/>
        <w:t xml:space="preserve">A total of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Ug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Shs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587,000 (an equivalent of USD 234.8 at exchange rate of IUSD =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Ug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Shs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2509) would be incurred on buying materials and chemicals for PAS and cost per test would be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Ug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Shas 2,935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UGSh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(1.17 USD). The details of the costs were as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as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shown in Table 4.</w:t>
      </w:r>
    </w:p>
    <w:p w:rsidR="0002504D" w:rsidRPr="0002504D" w:rsidRDefault="0002504D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02504D" w:rsidRPr="0002504D" w:rsidRDefault="0002504D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 xml:space="preserve">A total of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Ug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Shs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827,000 (330.8 USD</w:t>
      </w:r>
      <w:proofErr w:type="gramStart"/>
      <w:r w:rsidRPr="0002504D">
        <w:rPr>
          <w:rFonts w:ascii="Palatino-Roman" w:hAnsi="Palatino-Roman" w:cs="Palatino-Roman"/>
          <w:sz w:val="20"/>
          <w:szCs w:val="20"/>
        </w:rPr>
        <w:t>)  would</w:t>
      </w:r>
      <w:proofErr w:type="gramEnd"/>
      <w:r w:rsidRPr="0002504D">
        <w:rPr>
          <w:rFonts w:ascii="Palatino-Roman" w:hAnsi="Palatino-Roman" w:cs="Palatino-Roman"/>
          <w:sz w:val="20"/>
          <w:szCs w:val="20"/>
        </w:rPr>
        <w:t xml:space="preserve"> be incurred on buying materials and chemicals for Best’s carmine method and cost per test would be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Ug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Shs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4,135 (USD 1.65). The details of the costs were as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as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shown in Table 5.</w:t>
      </w:r>
    </w:p>
    <w:p w:rsidR="0002504D" w:rsidRPr="0002504D" w:rsidRDefault="0002504D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02504D" w:rsidRPr="0002504D" w:rsidRDefault="0002504D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 xml:space="preserve">A total </w:t>
      </w:r>
      <w:proofErr w:type="gramStart"/>
      <w:r w:rsidRPr="0002504D">
        <w:rPr>
          <w:rFonts w:ascii="Palatino-Roman" w:hAnsi="Palatino-Roman" w:cs="Palatino-Roman"/>
          <w:sz w:val="20"/>
          <w:szCs w:val="20"/>
        </w:rPr>
        <w:t xml:space="preserve">of 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Ug</w:t>
      </w:r>
      <w:proofErr w:type="spellEnd"/>
      <w:proofErr w:type="gramEnd"/>
      <w:r w:rsidRPr="0002504D">
        <w:rPr>
          <w:rFonts w:ascii="Palatino-Roman" w:hAnsi="Palatino-Roman" w:cs="Palatino-Roman"/>
          <w:sz w:val="20"/>
          <w:szCs w:val="20"/>
        </w:rPr>
        <w:t xml:space="preserve">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Shs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607,000 (USD 242.8) would be incurred on buying materials and chemicals for H&amp;E and cost per test would </w:t>
      </w:r>
      <w:r w:rsidRPr="0002504D">
        <w:rPr>
          <w:rFonts w:ascii="Palatino-Roman" w:hAnsi="Palatino-Roman" w:cs="Palatino-Roman"/>
          <w:sz w:val="20"/>
          <w:szCs w:val="20"/>
        </w:rPr>
        <w:lastRenderedPageBreak/>
        <w:t xml:space="preserve">be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Ug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Shs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3,035 (USD 1.21). The details of the costs were as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as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shown in Table 5.</w:t>
      </w:r>
    </w:p>
    <w:p w:rsidR="0002504D" w:rsidRPr="0002504D" w:rsidRDefault="0002504D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02504D" w:rsidRDefault="0002504D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 xml:space="preserve">The Figures 1, 2, and 3 below are the photomicrographs of an adenocarcinoma of the ovary stained by PAS,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Bests’s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carmine and H&amp;E respectively. The arrows show positively stained   glandular areas due to glycogen. </w:t>
      </w:r>
      <w:proofErr w:type="gramStart"/>
      <w:r w:rsidRPr="0002504D">
        <w:rPr>
          <w:rFonts w:ascii="Palatino-Roman" w:hAnsi="Palatino-Roman" w:cs="Palatino-Roman"/>
          <w:sz w:val="20"/>
          <w:szCs w:val="20"/>
        </w:rPr>
        <w:t>Figures 4 and 5 show negative staining of one of the adenocarcinoma blocks by Bests carmine and H$E.</w:t>
      </w:r>
      <w:proofErr w:type="gramEnd"/>
      <w:r w:rsidRPr="0002504D">
        <w:rPr>
          <w:rFonts w:ascii="Palatino-Roman" w:hAnsi="Palatino-Roman" w:cs="Palatino-Roman"/>
          <w:sz w:val="20"/>
          <w:szCs w:val="20"/>
        </w:rPr>
        <w:t xml:space="preserve">  </w:t>
      </w:r>
    </w:p>
    <w:p w:rsidR="0002504D" w:rsidRPr="0002504D" w:rsidRDefault="0002504D" w:rsidP="0002504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B2B2E" w:rsidRPr="0002504D" w:rsidRDefault="00DF5890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 xml:space="preserve">  </w:t>
      </w:r>
    </w:p>
    <w:p w:rsidR="001B2B2E" w:rsidRPr="0002504D" w:rsidRDefault="001B2B2E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 xml:space="preserve">PAS had TAT of 858 minutes, while Best’s carmine had TAT of 107 minutes and H&amp;E had TAT of 65 minutes. The details were </w:t>
      </w:r>
      <w:proofErr w:type="gramStart"/>
      <w:r w:rsidRPr="0002504D">
        <w:rPr>
          <w:rFonts w:ascii="Palatino-Roman" w:hAnsi="Palatino-Roman" w:cs="Palatino-Roman"/>
          <w:sz w:val="20"/>
          <w:szCs w:val="20"/>
        </w:rPr>
        <w:t>as  shown</w:t>
      </w:r>
      <w:proofErr w:type="gramEnd"/>
      <w:r w:rsidRPr="0002504D">
        <w:rPr>
          <w:rFonts w:ascii="Palatino-Roman" w:hAnsi="Palatino-Roman" w:cs="Palatino-Roman"/>
          <w:sz w:val="20"/>
          <w:szCs w:val="20"/>
        </w:rPr>
        <w:t xml:space="preserve"> in Table 3.</w:t>
      </w:r>
    </w:p>
    <w:p w:rsidR="00F717BE" w:rsidRDefault="00F717BE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  <w:sectPr w:rsidR="00F717BE" w:rsidSect="00F717BE">
          <w:type w:val="continuous"/>
          <w:pgSz w:w="12240" w:h="15840"/>
          <w:pgMar w:top="1440" w:right="1440" w:bottom="1440" w:left="1440" w:header="720" w:footer="720" w:gutter="0"/>
          <w:pgNumType w:start="30"/>
          <w:cols w:num="2" w:space="720"/>
          <w:docGrid w:linePitch="360"/>
        </w:sectPr>
      </w:pPr>
    </w:p>
    <w:p w:rsidR="005C1011" w:rsidRPr="0002504D" w:rsidRDefault="005C1011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2F6C9D" w:rsidRPr="0002504D" w:rsidRDefault="00927A71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proofErr w:type="gramStart"/>
      <w:r w:rsidRPr="0002504D">
        <w:rPr>
          <w:rFonts w:ascii="Palatino-Roman" w:hAnsi="Palatino-Roman" w:cs="Palatino-Roman"/>
          <w:sz w:val="20"/>
          <w:szCs w:val="20"/>
        </w:rPr>
        <w:t xml:space="preserve">Table </w:t>
      </w:r>
      <w:r w:rsidR="001B2B2E" w:rsidRPr="0002504D">
        <w:rPr>
          <w:rFonts w:ascii="Palatino-Roman" w:hAnsi="Palatino-Roman" w:cs="Palatino-Roman"/>
          <w:sz w:val="20"/>
          <w:szCs w:val="20"/>
        </w:rPr>
        <w:t>1.</w:t>
      </w:r>
      <w:proofErr w:type="gramEnd"/>
      <w:r w:rsidRPr="0002504D">
        <w:rPr>
          <w:rFonts w:ascii="Palatino-Roman" w:hAnsi="Palatino-Roman" w:cs="Palatino-Roman"/>
          <w:sz w:val="20"/>
          <w:szCs w:val="20"/>
        </w:rPr>
        <w:t xml:space="preserve"> </w:t>
      </w:r>
      <w:proofErr w:type="gramStart"/>
      <w:r w:rsidRPr="0002504D">
        <w:rPr>
          <w:rFonts w:ascii="Palatino-Roman" w:hAnsi="Palatino-Roman" w:cs="Palatino-Roman"/>
          <w:sz w:val="20"/>
          <w:szCs w:val="20"/>
        </w:rPr>
        <w:t>Bests carmine method against PAS method (gold standard).</w:t>
      </w:r>
      <w:proofErr w:type="gramEnd"/>
    </w:p>
    <w:tbl>
      <w:tblPr>
        <w:tblW w:w="6588" w:type="dxa"/>
        <w:tblBorders>
          <w:top w:val="single" w:sz="12" w:space="0" w:color="008000"/>
          <w:bottom w:val="single" w:sz="12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1543"/>
        <w:gridCol w:w="2692"/>
      </w:tblGrid>
      <w:tr w:rsidR="005C1011" w:rsidRPr="0002504D" w:rsidTr="00AE66D0">
        <w:tc>
          <w:tcPr>
            <w:tcW w:w="2353" w:type="dxa"/>
          </w:tcPr>
          <w:p w:rsidR="005C1011" w:rsidRPr="0002504D" w:rsidRDefault="00927A7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Parameter</w:t>
            </w:r>
          </w:p>
        </w:tc>
        <w:tc>
          <w:tcPr>
            <w:tcW w:w="1543" w:type="dxa"/>
          </w:tcPr>
          <w:p w:rsidR="005C1011" w:rsidRPr="0002504D" w:rsidRDefault="00927A7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 xml:space="preserve">Estimate </w:t>
            </w:r>
          </w:p>
        </w:tc>
        <w:tc>
          <w:tcPr>
            <w:tcW w:w="2692" w:type="dxa"/>
          </w:tcPr>
          <w:p w:rsidR="005C1011" w:rsidRPr="0002504D" w:rsidRDefault="00927A7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95 % CI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Sensitivity</w:t>
            </w:r>
          </w:p>
        </w:tc>
        <w:tc>
          <w:tcPr>
            <w:tcW w:w="154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88.5%</w:t>
            </w:r>
          </w:p>
        </w:tc>
        <w:tc>
          <w:tcPr>
            <w:tcW w:w="2692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(80.1, 93.6)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Specificity</w:t>
            </w:r>
          </w:p>
        </w:tc>
        <w:tc>
          <w:tcPr>
            <w:tcW w:w="154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69.9%</w:t>
            </w:r>
          </w:p>
        </w:tc>
        <w:tc>
          <w:tcPr>
            <w:tcW w:w="2692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(60.9, 77.6)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+</w:t>
            </w:r>
            <w:proofErr w:type="spellStart"/>
            <w:r w:rsidRPr="0002504D">
              <w:rPr>
                <w:sz w:val="20"/>
                <w:szCs w:val="20"/>
              </w:rPr>
              <w:t>ve</w:t>
            </w:r>
            <w:proofErr w:type="spellEnd"/>
            <w:r w:rsidRPr="0002504D">
              <w:rPr>
                <w:sz w:val="20"/>
                <w:szCs w:val="20"/>
              </w:rPr>
              <w:t xml:space="preserve"> predictive value</w:t>
            </w:r>
          </w:p>
        </w:tc>
        <w:tc>
          <w:tcPr>
            <w:tcW w:w="154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69.4%</w:t>
            </w:r>
          </w:p>
        </w:tc>
        <w:tc>
          <w:tcPr>
            <w:tcW w:w="2692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(60.3, 77.2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-</w:t>
            </w:r>
            <w:proofErr w:type="spellStart"/>
            <w:r w:rsidRPr="0002504D">
              <w:rPr>
                <w:sz w:val="20"/>
                <w:szCs w:val="20"/>
              </w:rPr>
              <w:t>ve</w:t>
            </w:r>
            <w:proofErr w:type="spellEnd"/>
            <w:r w:rsidRPr="0002504D">
              <w:rPr>
                <w:sz w:val="20"/>
                <w:szCs w:val="20"/>
              </w:rPr>
              <w:t xml:space="preserve"> predictive value</w:t>
            </w:r>
          </w:p>
        </w:tc>
        <w:tc>
          <w:tcPr>
            <w:tcW w:w="154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88.8</w:t>
            </w:r>
          </w:p>
        </w:tc>
        <w:tc>
          <w:tcPr>
            <w:tcW w:w="2692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(80.5, 93.8)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Diagnostic accuracy</w:t>
            </w:r>
          </w:p>
        </w:tc>
        <w:tc>
          <w:tcPr>
            <w:tcW w:w="154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78.6%</w:t>
            </w:r>
          </w:p>
        </w:tc>
        <w:tc>
          <w:tcPr>
            <w:tcW w:w="2692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(71.7, 83.2)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Likelihood ratio of positive test</w:t>
            </w:r>
          </w:p>
        </w:tc>
        <w:tc>
          <w:tcPr>
            <w:tcW w:w="154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2.94</w:t>
            </w:r>
          </w:p>
        </w:tc>
        <w:tc>
          <w:tcPr>
            <w:tcW w:w="2692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(27.7, 3.1)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Likelihood ratio of negative test</w:t>
            </w:r>
          </w:p>
        </w:tc>
        <w:tc>
          <w:tcPr>
            <w:tcW w:w="1543" w:type="dxa"/>
          </w:tcPr>
          <w:p w:rsidR="005C1011" w:rsidRPr="0002504D" w:rsidRDefault="005C1011" w:rsidP="0002504D">
            <w:pPr>
              <w:rPr>
                <w:sz w:val="20"/>
                <w:szCs w:val="20"/>
              </w:rPr>
            </w:pPr>
          </w:p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0.2</w:t>
            </w:r>
          </w:p>
        </w:tc>
        <w:tc>
          <w:tcPr>
            <w:tcW w:w="2692" w:type="dxa"/>
          </w:tcPr>
          <w:p w:rsidR="005C1011" w:rsidRPr="0002504D" w:rsidRDefault="005C1011" w:rsidP="0002504D">
            <w:pPr>
              <w:rPr>
                <w:sz w:val="20"/>
                <w:szCs w:val="20"/>
              </w:rPr>
            </w:pPr>
          </w:p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(0.1-0.2)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Diagnostic Odds</w:t>
            </w:r>
          </w:p>
        </w:tc>
        <w:tc>
          <w:tcPr>
            <w:tcW w:w="154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17.8</w:t>
            </w:r>
          </w:p>
        </w:tc>
        <w:tc>
          <w:tcPr>
            <w:tcW w:w="2692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(8.3-38.7)</w:t>
            </w:r>
          </w:p>
        </w:tc>
      </w:tr>
      <w:tr w:rsidR="005C1011" w:rsidRPr="0002504D" w:rsidTr="00AE66D0">
        <w:tc>
          <w:tcPr>
            <w:tcW w:w="2353" w:type="dxa"/>
            <w:tcBorders>
              <w:top w:val="single" w:sz="6" w:space="0" w:color="008000"/>
            </w:tcBorders>
          </w:tcPr>
          <w:p w:rsidR="005C1011" w:rsidRPr="0002504D" w:rsidRDefault="005C1011" w:rsidP="0002504D">
            <w:pPr>
              <w:rPr>
                <w:sz w:val="20"/>
                <w:szCs w:val="20"/>
              </w:rPr>
            </w:pPr>
          </w:p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Cohen’s kappa</w:t>
            </w:r>
          </w:p>
        </w:tc>
        <w:tc>
          <w:tcPr>
            <w:tcW w:w="1543" w:type="dxa"/>
            <w:tcBorders>
              <w:top w:val="single" w:sz="6" w:space="0" w:color="008000"/>
            </w:tcBorders>
          </w:tcPr>
          <w:p w:rsidR="005C1011" w:rsidRPr="0002504D" w:rsidRDefault="005C1011" w:rsidP="0002504D">
            <w:pPr>
              <w:rPr>
                <w:sz w:val="20"/>
                <w:szCs w:val="20"/>
              </w:rPr>
            </w:pPr>
          </w:p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0.6</w:t>
            </w:r>
          </w:p>
        </w:tc>
        <w:tc>
          <w:tcPr>
            <w:tcW w:w="2692" w:type="dxa"/>
            <w:tcBorders>
              <w:top w:val="single" w:sz="6" w:space="0" w:color="008000"/>
            </w:tcBorders>
          </w:tcPr>
          <w:p w:rsidR="005C1011" w:rsidRPr="0002504D" w:rsidRDefault="005C1011" w:rsidP="0002504D">
            <w:pPr>
              <w:rPr>
                <w:sz w:val="20"/>
                <w:szCs w:val="20"/>
              </w:rPr>
            </w:pPr>
          </w:p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(0.4-0.7)</w:t>
            </w:r>
          </w:p>
        </w:tc>
      </w:tr>
    </w:tbl>
    <w:p w:rsidR="005C1011" w:rsidRPr="0002504D" w:rsidRDefault="005C1011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2F6C9D" w:rsidRPr="0002504D" w:rsidRDefault="002F6C9D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b/>
          <w:sz w:val="20"/>
          <w:szCs w:val="20"/>
        </w:rPr>
      </w:pPr>
    </w:p>
    <w:p w:rsidR="002F6C9D" w:rsidRPr="0002504D" w:rsidRDefault="00927A71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proofErr w:type="gramStart"/>
      <w:r w:rsidRPr="0002504D">
        <w:rPr>
          <w:rFonts w:ascii="Palatino-Roman" w:hAnsi="Palatino-Roman" w:cs="Palatino-Roman"/>
          <w:sz w:val="20"/>
          <w:szCs w:val="20"/>
        </w:rPr>
        <w:t>Table 2.</w:t>
      </w:r>
      <w:proofErr w:type="gramEnd"/>
      <w:r w:rsidRPr="0002504D">
        <w:rPr>
          <w:rFonts w:ascii="Palatino-Roman" w:hAnsi="Palatino-Roman" w:cs="Palatino-Roman"/>
          <w:sz w:val="20"/>
          <w:szCs w:val="20"/>
        </w:rPr>
        <w:t xml:space="preserve"> </w:t>
      </w:r>
      <w:proofErr w:type="gramStart"/>
      <w:r w:rsidRPr="0002504D">
        <w:rPr>
          <w:rFonts w:ascii="Palatino-Roman" w:hAnsi="Palatino-Roman" w:cs="Palatino-Roman"/>
          <w:sz w:val="20"/>
          <w:szCs w:val="20"/>
        </w:rPr>
        <w:t>Haematoxylin and eosin (H&amp;E) method against PAS method (gold standard).</w:t>
      </w:r>
      <w:proofErr w:type="gramEnd"/>
    </w:p>
    <w:tbl>
      <w:tblPr>
        <w:tblW w:w="6588" w:type="dxa"/>
        <w:tblBorders>
          <w:top w:val="single" w:sz="12" w:space="0" w:color="008000"/>
          <w:bottom w:val="single" w:sz="12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1543"/>
        <w:gridCol w:w="2692"/>
      </w:tblGrid>
      <w:tr w:rsidR="005C1011" w:rsidRPr="0002504D" w:rsidTr="00AE66D0">
        <w:tc>
          <w:tcPr>
            <w:tcW w:w="2353" w:type="dxa"/>
          </w:tcPr>
          <w:p w:rsidR="005C1011" w:rsidRPr="0002504D" w:rsidRDefault="00927A7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Parameter</w:t>
            </w:r>
          </w:p>
        </w:tc>
        <w:tc>
          <w:tcPr>
            <w:tcW w:w="1543" w:type="dxa"/>
          </w:tcPr>
          <w:p w:rsidR="005C1011" w:rsidRPr="0002504D" w:rsidRDefault="00927A7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 xml:space="preserve">Estimate </w:t>
            </w:r>
          </w:p>
        </w:tc>
        <w:tc>
          <w:tcPr>
            <w:tcW w:w="2692" w:type="dxa"/>
          </w:tcPr>
          <w:p w:rsidR="005C1011" w:rsidRPr="0002504D" w:rsidRDefault="00927A7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95 % CI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Sensitivity</w:t>
            </w:r>
          </w:p>
        </w:tc>
        <w:tc>
          <w:tcPr>
            <w:tcW w:w="154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56%</w:t>
            </w:r>
          </w:p>
        </w:tc>
        <w:tc>
          <w:tcPr>
            <w:tcW w:w="2692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45.8, 65.8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Specificity</w:t>
            </w:r>
          </w:p>
        </w:tc>
        <w:tc>
          <w:tcPr>
            <w:tcW w:w="154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44.0%</w:t>
            </w:r>
          </w:p>
        </w:tc>
        <w:tc>
          <w:tcPr>
            <w:tcW w:w="2692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35.1, 53.4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+</w:t>
            </w:r>
            <w:proofErr w:type="spellStart"/>
            <w:r w:rsidRPr="0002504D">
              <w:rPr>
                <w:sz w:val="20"/>
                <w:szCs w:val="20"/>
              </w:rPr>
              <w:t>ve</w:t>
            </w:r>
            <w:proofErr w:type="spellEnd"/>
            <w:r w:rsidRPr="0002504D">
              <w:rPr>
                <w:sz w:val="20"/>
                <w:szCs w:val="20"/>
              </w:rPr>
              <w:t xml:space="preserve"> predictive value</w:t>
            </w:r>
          </w:p>
        </w:tc>
        <w:tc>
          <w:tcPr>
            <w:tcW w:w="154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45.5%</w:t>
            </w:r>
          </w:p>
        </w:tc>
        <w:tc>
          <w:tcPr>
            <w:tcW w:w="2692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36.6, 54.8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-</w:t>
            </w:r>
            <w:proofErr w:type="spellStart"/>
            <w:r w:rsidRPr="0002504D">
              <w:rPr>
                <w:sz w:val="20"/>
                <w:szCs w:val="20"/>
              </w:rPr>
              <w:t>ve</w:t>
            </w:r>
            <w:proofErr w:type="spellEnd"/>
            <w:r w:rsidRPr="0002504D">
              <w:rPr>
                <w:sz w:val="20"/>
                <w:szCs w:val="20"/>
              </w:rPr>
              <w:t xml:space="preserve"> predictive value</w:t>
            </w:r>
          </w:p>
        </w:tc>
        <w:tc>
          <w:tcPr>
            <w:tcW w:w="154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54.6%</w:t>
            </w:r>
          </w:p>
        </w:tc>
        <w:tc>
          <w:tcPr>
            <w:tcW w:w="2692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44.2, 64.5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Diagnostic accuracy</w:t>
            </w:r>
          </w:p>
        </w:tc>
        <w:tc>
          <w:tcPr>
            <w:tcW w:w="154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49.5%</w:t>
            </w:r>
          </w:p>
        </w:tc>
        <w:tc>
          <w:tcPr>
            <w:tcW w:w="2692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42.7, 56.4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Likelihood ratio of positive test</w:t>
            </w:r>
          </w:p>
        </w:tc>
        <w:tc>
          <w:tcPr>
            <w:tcW w:w="154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1.0</w:t>
            </w:r>
          </w:p>
        </w:tc>
        <w:tc>
          <w:tcPr>
            <w:tcW w:w="2692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0.9, 1.1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Likelihood ratio of negative test</w:t>
            </w:r>
          </w:p>
        </w:tc>
        <w:tc>
          <w:tcPr>
            <w:tcW w:w="154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0.99</w:t>
            </w:r>
          </w:p>
        </w:tc>
        <w:tc>
          <w:tcPr>
            <w:tcW w:w="2692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0.9, 1.1</w:t>
            </w:r>
          </w:p>
        </w:tc>
      </w:tr>
      <w:tr w:rsidR="005C1011" w:rsidRPr="0002504D" w:rsidTr="00AE66D0">
        <w:tc>
          <w:tcPr>
            <w:tcW w:w="235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Diagnostic Odds</w:t>
            </w:r>
          </w:p>
        </w:tc>
        <w:tc>
          <w:tcPr>
            <w:tcW w:w="1543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1.0</w:t>
            </w:r>
          </w:p>
        </w:tc>
        <w:tc>
          <w:tcPr>
            <w:tcW w:w="2692" w:type="dxa"/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0.5, 1.8</w:t>
            </w:r>
          </w:p>
        </w:tc>
      </w:tr>
      <w:tr w:rsidR="005C1011" w:rsidRPr="0002504D" w:rsidTr="00AE66D0">
        <w:tc>
          <w:tcPr>
            <w:tcW w:w="2353" w:type="dxa"/>
            <w:tcBorders>
              <w:top w:val="single" w:sz="6" w:space="0" w:color="008000"/>
            </w:tcBorders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Cohen’s kappa</w:t>
            </w:r>
          </w:p>
        </w:tc>
        <w:tc>
          <w:tcPr>
            <w:tcW w:w="1543" w:type="dxa"/>
            <w:tcBorders>
              <w:top w:val="single" w:sz="6" w:space="0" w:color="008000"/>
            </w:tcBorders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0.001</w:t>
            </w:r>
          </w:p>
        </w:tc>
        <w:tc>
          <w:tcPr>
            <w:tcW w:w="2692" w:type="dxa"/>
            <w:tcBorders>
              <w:top w:val="single" w:sz="6" w:space="0" w:color="008000"/>
            </w:tcBorders>
          </w:tcPr>
          <w:p w:rsidR="005C1011" w:rsidRPr="0002504D" w:rsidRDefault="004C4AB1" w:rsidP="0002504D">
            <w:pPr>
              <w:rPr>
                <w:sz w:val="20"/>
                <w:szCs w:val="20"/>
              </w:rPr>
            </w:pPr>
            <w:r w:rsidRPr="0002504D">
              <w:rPr>
                <w:sz w:val="20"/>
                <w:szCs w:val="20"/>
              </w:rPr>
              <w:t>(0.1-0.1)</w:t>
            </w:r>
          </w:p>
        </w:tc>
      </w:tr>
    </w:tbl>
    <w:p w:rsidR="005C1011" w:rsidRPr="0002504D" w:rsidRDefault="005C1011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2F6C9D" w:rsidRPr="0002504D" w:rsidRDefault="002F6C9D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1B2B2E" w:rsidRPr="0002504D" w:rsidRDefault="001B2B2E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1B2B2E" w:rsidRPr="0002504D" w:rsidRDefault="001B2B2E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2F6C9D" w:rsidRPr="0002504D" w:rsidRDefault="00927A71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proofErr w:type="gramStart"/>
      <w:r w:rsidRPr="0002504D">
        <w:rPr>
          <w:rFonts w:ascii="Palatino-Roman" w:hAnsi="Palatino-Roman" w:cs="Palatino-Roman"/>
          <w:sz w:val="20"/>
          <w:szCs w:val="20"/>
        </w:rPr>
        <w:lastRenderedPageBreak/>
        <w:t>Table 3.</w:t>
      </w:r>
      <w:proofErr w:type="gramEnd"/>
      <w:r w:rsidRPr="0002504D">
        <w:rPr>
          <w:rFonts w:ascii="Palatino-Roman" w:hAnsi="Palatino-Roman" w:cs="Palatino-Roman"/>
          <w:sz w:val="20"/>
          <w:szCs w:val="20"/>
        </w:rPr>
        <w:t xml:space="preserve">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Turn around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time (TAT) in minutes of H&amp;E and Bests carmine.</w:t>
      </w:r>
    </w:p>
    <w:p w:rsidR="002F6C9D" w:rsidRPr="0002504D" w:rsidRDefault="002F6C9D" w:rsidP="0002504D">
      <w:pPr>
        <w:rPr>
          <w:sz w:val="20"/>
          <w:szCs w:val="20"/>
        </w:rPr>
      </w:pP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1530"/>
        <w:gridCol w:w="2732"/>
        <w:gridCol w:w="1771"/>
        <w:gridCol w:w="1771"/>
        <w:gridCol w:w="1772"/>
      </w:tblGrid>
      <w:tr w:rsidR="002F6C9D" w:rsidRPr="0002504D" w:rsidTr="00F25F7A">
        <w:tc>
          <w:tcPr>
            <w:tcW w:w="1530" w:type="dxa"/>
            <w:tcBorders>
              <w:bottom w:val="single" w:sz="6" w:space="0" w:color="008000"/>
            </w:tcBorders>
            <w:shd w:val="clear" w:color="auto" w:fill="auto"/>
          </w:tcPr>
          <w:p w:rsidR="002F6C9D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Method</w:t>
            </w:r>
          </w:p>
        </w:tc>
        <w:tc>
          <w:tcPr>
            <w:tcW w:w="2732" w:type="dxa"/>
            <w:tcBorders>
              <w:bottom w:val="single" w:sz="6" w:space="0" w:color="008000"/>
            </w:tcBorders>
            <w:shd w:val="clear" w:color="auto" w:fill="auto"/>
          </w:tcPr>
          <w:p w:rsidR="002F6C9D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Preparation of stock solution(s)</w:t>
            </w:r>
          </w:p>
        </w:tc>
        <w:tc>
          <w:tcPr>
            <w:tcW w:w="1771" w:type="dxa"/>
            <w:tcBorders>
              <w:bottom w:val="single" w:sz="6" w:space="0" w:color="008000"/>
            </w:tcBorders>
            <w:shd w:val="clear" w:color="auto" w:fill="auto"/>
          </w:tcPr>
          <w:p w:rsidR="002F6C9D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Preparation of </w:t>
            </w:r>
          </w:p>
          <w:p w:rsidR="002F6C9D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 working solution</w:t>
            </w:r>
          </w:p>
        </w:tc>
        <w:tc>
          <w:tcPr>
            <w:tcW w:w="1771" w:type="dxa"/>
            <w:tcBorders>
              <w:bottom w:val="single" w:sz="6" w:space="0" w:color="008000"/>
            </w:tcBorders>
            <w:shd w:val="clear" w:color="auto" w:fill="auto"/>
          </w:tcPr>
          <w:p w:rsidR="002F6C9D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Performance protocol including reading of</w:t>
            </w:r>
          </w:p>
          <w:p w:rsidR="002F6C9D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 Results</w:t>
            </w:r>
          </w:p>
        </w:tc>
        <w:tc>
          <w:tcPr>
            <w:tcW w:w="1772" w:type="dxa"/>
            <w:tcBorders>
              <w:bottom w:val="single" w:sz="6" w:space="0" w:color="008000"/>
            </w:tcBorders>
            <w:shd w:val="clear" w:color="auto" w:fill="auto"/>
          </w:tcPr>
          <w:p w:rsidR="002F6C9D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Total</w:t>
            </w:r>
          </w:p>
        </w:tc>
      </w:tr>
      <w:tr w:rsidR="002F6C9D" w:rsidRPr="0002504D" w:rsidTr="00F25F7A">
        <w:tc>
          <w:tcPr>
            <w:tcW w:w="1530" w:type="dxa"/>
            <w:shd w:val="clear" w:color="auto" w:fill="auto"/>
          </w:tcPr>
          <w:p w:rsidR="002F6C9D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PAS</w:t>
            </w:r>
          </w:p>
        </w:tc>
        <w:tc>
          <w:tcPr>
            <w:tcW w:w="2732" w:type="dxa"/>
            <w:shd w:val="clear" w:color="auto" w:fill="auto"/>
          </w:tcPr>
          <w:p w:rsidR="002F6C9D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13 hrs (780 </w:t>
            </w:r>
            <w:r w:rsidR="00F25F7A" w:rsidRPr="0002504D">
              <w:rPr>
                <w:rFonts w:ascii="Palatino-Roman" w:hAnsi="Palatino-Roman" w:cs="Palatino-Roman"/>
                <w:sz w:val="20"/>
                <w:szCs w:val="20"/>
              </w:rPr>
              <w:t>minutes)</w:t>
            </w:r>
          </w:p>
        </w:tc>
        <w:tc>
          <w:tcPr>
            <w:tcW w:w="1771" w:type="dxa"/>
            <w:shd w:val="clear" w:color="auto" w:fill="auto"/>
          </w:tcPr>
          <w:p w:rsidR="002F6C9D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30 minutes</w:t>
            </w:r>
          </w:p>
        </w:tc>
        <w:tc>
          <w:tcPr>
            <w:tcW w:w="1771" w:type="dxa"/>
            <w:shd w:val="clear" w:color="auto" w:fill="auto"/>
          </w:tcPr>
          <w:p w:rsidR="002F6C9D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48 minutes</w:t>
            </w:r>
          </w:p>
        </w:tc>
        <w:tc>
          <w:tcPr>
            <w:tcW w:w="1772" w:type="dxa"/>
            <w:shd w:val="clear" w:color="auto" w:fill="auto"/>
          </w:tcPr>
          <w:p w:rsidR="002F6C9D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858 minutes</w:t>
            </w:r>
          </w:p>
        </w:tc>
      </w:tr>
      <w:tr w:rsidR="002F6C9D" w:rsidRPr="0002504D" w:rsidTr="00F25F7A">
        <w:tc>
          <w:tcPr>
            <w:tcW w:w="1530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2F6C9D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Best Carmine</w:t>
            </w:r>
          </w:p>
        </w:tc>
        <w:tc>
          <w:tcPr>
            <w:tcW w:w="2732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2F6C9D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55 minutes</w:t>
            </w:r>
          </w:p>
        </w:tc>
        <w:tc>
          <w:tcPr>
            <w:tcW w:w="1771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2F6C9D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 minutes</w:t>
            </w:r>
          </w:p>
        </w:tc>
        <w:tc>
          <w:tcPr>
            <w:tcW w:w="1771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2F6C9D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45 minutes</w:t>
            </w:r>
          </w:p>
        </w:tc>
        <w:tc>
          <w:tcPr>
            <w:tcW w:w="1772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2F6C9D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107 minutes</w:t>
            </w:r>
          </w:p>
        </w:tc>
      </w:tr>
      <w:tr w:rsidR="002F6C9D" w:rsidRPr="0002504D" w:rsidTr="00F25F7A">
        <w:tc>
          <w:tcPr>
            <w:tcW w:w="1530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2F6C9D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H&amp;E</w:t>
            </w:r>
          </w:p>
        </w:tc>
        <w:tc>
          <w:tcPr>
            <w:tcW w:w="2732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2F6C9D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30 minutes</w:t>
            </w:r>
          </w:p>
        </w:tc>
        <w:tc>
          <w:tcPr>
            <w:tcW w:w="1771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2F6C9D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-</w:t>
            </w:r>
          </w:p>
        </w:tc>
        <w:tc>
          <w:tcPr>
            <w:tcW w:w="1771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2F6C9D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35 minutes</w:t>
            </w:r>
          </w:p>
        </w:tc>
        <w:tc>
          <w:tcPr>
            <w:tcW w:w="1772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2F6C9D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65 minutes</w:t>
            </w:r>
          </w:p>
        </w:tc>
      </w:tr>
    </w:tbl>
    <w:p w:rsidR="002F6C9D" w:rsidRPr="0002504D" w:rsidRDefault="002F6C9D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02504D" w:rsidRPr="0002504D" w:rsidRDefault="0002504D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02504D" w:rsidRDefault="0002504D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02504D" w:rsidRDefault="0002504D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02504D" w:rsidRDefault="0002504D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482624" w:rsidRPr="0002504D" w:rsidRDefault="00927A71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proofErr w:type="gramStart"/>
      <w:r w:rsidRPr="0002504D">
        <w:rPr>
          <w:rFonts w:ascii="Palatino-Roman" w:hAnsi="Palatino-Roman" w:cs="Palatino-Roman"/>
          <w:sz w:val="20"/>
          <w:szCs w:val="20"/>
        </w:rPr>
        <w:t>Table 4.</w:t>
      </w:r>
      <w:proofErr w:type="gramEnd"/>
      <w:r w:rsidRPr="0002504D">
        <w:rPr>
          <w:rFonts w:ascii="Palatino-Roman" w:hAnsi="Palatino-Roman" w:cs="Palatino-Roman"/>
          <w:sz w:val="20"/>
          <w:szCs w:val="20"/>
        </w:rPr>
        <w:t xml:space="preserve"> The costs in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Ug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Shs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and USD incurred when using by PAS method.</w:t>
      </w:r>
    </w:p>
    <w:p w:rsidR="00AE66D0" w:rsidRPr="0002504D" w:rsidRDefault="00AE66D0" w:rsidP="0002504D">
      <w:pPr>
        <w:rPr>
          <w:sz w:val="20"/>
          <w:szCs w:val="20"/>
        </w:rPr>
      </w:pP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3618"/>
        <w:gridCol w:w="1710"/>
        <w:gridCol w:w="1260"/>
        <w:gridCol w:w="1530"/>
        <w:gridCol w:w="1440"/>
      </w:tblGrid>
      <w:tr w:rsidR="00AE66D0" w:rsidRPr="0002504D" w:rsidTr="00AE66D0">
        <w:trPr>
          <w:trHeight w:val="600"/>
        </w:trPr>
        <w:tc>
          <w:tcPr>
            <w:tcW w:w="3618" w:type="dxa"/>
            <w:tcBorders>
              <w:bottom w:val="single" w:sz="6" w:space="0" w:color="008000"/>
            </w:tcBorders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Item </w:t>
            </w:r>
          </w:p>
        </w:tc>
        <w:tc>
          <w:tcPr>
            <w:tcW w:w="1710" w:type="dxa"/>
            <w:tcBorders>
              <w:bottom w:val="single" w:sz="6" w:space="0" w:color="008000"/>
            </w:tcBorders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Cost in </w:t>
            </w: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UGSh</w:t>
            </w:r>
            <w:proofErr w:type="spellEnd"/>
          </w:p>
        </w:tc>
        <w:tc>
          <w:tcPr>
            <w:tcW w:w="1260" w:type="dxa"/>
            <w:tcBorders>
              <w:bottom w:val="single" w:sz="6" w:space="0" w:color="008000"/>
            </w:tcBorders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Sub-total </w:t>
            </w:r>
          </w:p>
        </w:tc>
        <w:tc>
          <w:tcPr>
            <w:tcW w:w="1530" w:type="dxa"/>
            <w:tcBorders>
              <w:bottom w:val="single" w:sz="6" w:space="0" w:color="008000"/>
            </w:tcBorders>
          </w:tcPr>
          <w:p w:rsidR="00AE66D0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Cost in USD</w:t>
            </w:r>
          </w:p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(*Equivalent)</w:t>
            </w:r>
          </w:p>
        </w:tc>
        <w:tc>
          <w:tcPr>
            <w:tcW w:w="1440" w:type="dxa"/>
            <w:tcBorders>
              <w:bottom w:val="single" w:sz="6" w:space="0" w:color="008000"/>
            </w:tcBorders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Sub-total</w:t>
            </w:r>
          </w:p>
        </w:tc>
      </w:tr>
      <w:tr w:rsidR="00AE66D0" w:rsidRPr="0002504D" w:rsidTr="00AE66D0">
        <w:tc>
          <w:tcPr>
            <w:tcW w:w="361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Haematoxylin 25 g</w:t>
            </w:r>
          </w:p>
        </w:tc>
        <w:tc>
          <w:tcPr>
            <w:tcW w:w="171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65,000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65,000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26</w:t>
            </w:r>
          </w:p>
        </w:tc>
        <w:tc>
          <w:tcPr>
            <w:tcW w:w="144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26</w:t>
            </w:r>
          </w:p>
        </w:tc>
      </w:tr>
      <w:tr w:rsidR="00AE66D0" w:rsidRPr="0002504D" w:rsidTr="00AE66D0">
        <w:tc>
          <w:tcPr>
            <w:tcW w:w="361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Periodic acid 100g</w:t>
            </w:r>
          </w:p>
        </w:tc>
        <w:tc>
          <w:tcPr>
            <w:tcW w:w="171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85,000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85,000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34</w:t>
            </w:r>
          </w:p>
        </w:tc>
        <w:tc>
          <w:tcPr>
            <w:tcW w:w="144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34</w:t>
            </w:r>
          </w:p>
        </w:tc>
      </w:tr>
      <w:tr w:rsidR="00AE66D0" w:rsidRPr="0002504D" w:rsidTr="00AE66D0">
        <w:tc>
          <w:tcPr>
            <w:tcW w:w="361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Basic </w:t>
            </w: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fuchsin</w:t>
            </w:r>
            <w:proofErr w:type="spellEnd"/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35,000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35,000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14</w:t>
            </w:r>
          </w:p>
        </w:tc>
        <w:tc>
          <w:tcPr>
            <w:tcW w:w="144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14</w:t>
            </w:r>
          </w:p>
        </w:tc>
      </w:tr>
      <w:tr w:rsidR="00AE66D0" w:rsidRPr="0002504D" w:rsidTr="00AE66D0">
        <w:tc>
          <w:tcPr>
            <w:tcW w:w="361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Xylene 2.5 Litres</w:t>
            </w:r>
          </w:p>
        </w:tc>
        <w:tc>
          <w:tcPr>
            <w:tcW w:w="171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50,000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50,000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20</w:t>
            </w:r>
          </w:p>
        </w:tc>
        <w:tc>
          <w:tcPr>
            <w:tcW w:w="144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20</w:t>
            </w:r>
          </w:p>
        </w:tc>
      </w:tr>
      <w:tr w:rsidR="00AE66D0" w:rsidRPr="0002504D" w:rsidTr="00AE66D0">
        <w:tc>
          <w:tcPr>
            <w:tcW w:w="361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Potassium </w:t>
            </w: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metabisulphite</w:t>
            </w:r>
            <w:proofErr w:type="spellEnd"/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 (500 g)</w:t>
            </w:r>
          </w:p>
        </w:tc>
        <w:tc>
          <w:tcPr>
            <w:tcW w:w="171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25,000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25,000</w:t>
            </w:r>
          </w:p>
        </w:tc>
        <w:tc>
          <w:tcPr>
            <w:tcW w:w="153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10</w:t>
            </w:r>
          </w:p>
        </w:tc>
      </w:tr>
      <w:tr w:rsidR="00AE66D0" w:rsidRPr="0002504D" w:rsidTr="00AE66D0">
        <w:tc>
          <w:tcPr>
            <w:tcW w:w="3618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Activated charcoal 250 g</w:t>
            </w:r>
          </w:p>
        </w:tc>
        <w:tc>
          <w:tcPr>
            <w:tcW w:w="1710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35,000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35,000</w:t>
            </w:r>
          </w:p>
        </w:tc>
        <w:tc>
          <w:tcPr>
            <w:tcW w:w="153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14</w:t>
            </w:r>
          </w:p>
        </w:tc>
        <w:tc>
          <w:tcPr>
            <w:tcW w:w="144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14</w:t>
            </w:r>
          </w:p>
        </w:tc>
      </w:tr>
      <w:tr w:rsidR="00AE66D0" w:rsidRPr="0002504D" w:rsidTr="00AE66D0">
        <w:tc>
          <w:tcPr>
            <w:tcW w:w="3618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Whatman</w:t>
            </w:r>
            <w:proofErr w:type="spellEnd"/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 filter paper</w:t>
            </w:r>
          </w:p>
        </w:tc>
        <w:tc>
          <w:tcPr>
            <w:tcW w:w="1710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80,000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80,000</w:t>
            </w:r>
          </w:p>
        </w:tc>
        <w:tc>
          <w:tcPr>
            <w:tcW w:w="153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32</w:t>
            </w:r>
          </w:p>
        </w:tc>
        <w:tc>
          <w:tcPr>
            <w:tcW w:w="144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32</w:t>
            </w:r>
          </w:p>
        </w:tc>
      </w:tr>
      <w:tr w:rsidR="00AE66D0" w:rsidRPr="0002504D" w:rsidTr="00AE66D0">
        <w:tc>
          <w:tcPr>
            <w:tcW w:w="3618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Eosin 25 g</w:t>
            </w:r>
          </w:p>
        </w:tc>
        <w:tc>
          <w:tcPr>
            <w:tcW w:w="1710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53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  <w:tc>
          <w:tcPr>
            <w:tcW w:w="144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</w:tr>
      <w:tr w:rsidR="00AE66D0" w:rsidRPr="0002504D" w:rsidTr="00AE66D0">
        <w:tc>
          <w:tcPr>
            <w:tcW w:w="3618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Isopropyl 2.5 Litres</w:t>
            </w:r>
          </w:p>
        </w:tc>
        <w:tc>
          <w:tcPr>
            <w:tcW w:w="1710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50,000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50,000</w:t>
            </w:r>
          </w:p>
        </w:tc>
        <w:tc>
          <w:tcPr>
            <w:tcW w:w="153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20</w:t>
            </w:r>
          </w:p>
        </w:tc>
        <w:tc>
          <w:tcPr>
            <w:tcW w:w="144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20</w:t>
            </w:r>
          </w:p>
        </w:tc>
      </w:tr>
      <w:tr w:rsidR="00AE66D0" w:rsidRPr="0002504D" w:rsidTr="00AE66D0">
        <w:tc>
          <w:tcPr>
            <w:tcW w:w="3618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Slides 2 </w:t>
            </w: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pkts</w:t>
            </w:r>
            <w:proofErr w:type="spellEnd"/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 (100 slides each)</w:t>
            </w:r>
          </w:p>
        </w:tc>
        <w:tc>
          <w:tcPr>
            <w:tcW w:w="1710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12,000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12,000</w:t>
            </w:r>
          </w:p>
        </w:tc>
        <w:tc>
          <w:tcPr>
            <w:tcW w:w="153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4.8</w:t>
            </w:r>
          </w:p>
        </w:tc>
        <w:tc>
          <w:tcPr>
            <w:tcW w:w="144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4.8</w:t>
            </w:r>
          </w:p>
        </w:tc>
      </w:tr>
      <w:tr w:rsidR="00AE66D0" w:rsidRPr="0002504D" w:rsidTr="00AE66D0">
        <w:tc>
          <w:tcPr>
            <w:tcW w:w="3618" w:type="dxa"/>
            <w:shd w:val="clear" w:color="auto" w:fill="auto"/>
          </w:tcPr>
          <w:p w:rsidR="00AE66D0" w:rsidRPr="0002504D" w:rsidRDefault="004C4AB1" w:rsidP="0002504D">
            <w:pPr>
              <w:autoSpaceDE w:val="0"/>
              <w:autoSpaceDN w:val="0"/>
              <w:adjustRightInd w:val="0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Cover slips 2 </w:t>
            </w: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pkts</w:t>
            </w:r>
            <w:proofErr w:type="spellEnd"/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 (100 cover slips each</w:t>
            </w:r>
          </w:p>
        </w:tc>
        <w:tc>
          <w:tcPr>
            <w:tcW w:w="1710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10,000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10,000</w:t>
            </w:r>
          </w:p>
        </w:tc>
        <w:tc>
          <w:tcPr>
            <w:tcW w:w="153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</w:t>
            </w:r>
          </w:p>
        </w:tc>
      </w:tr>
      <w:tr w:rsidR="00AE66D0" w:rsidRPr="0002504D" w:rsidTr="00AE66D0">
        <w:tc>
          <w:tcPr>
            <w:tcW w:w="3618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DPX</w:t>
            </w:r>
          </w:p>
        </w:tc>
        <w:tc>
          <w:tcPr>
            <w:tcW w:w="1710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53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  <w:tc>
          <w:tcPr>
            <w:tcW w:w="1440" w:type="dxa"/>
          </w:tcPr>
          <w:p w:rsidR="00482624" w:rsidRPr="0002504D" w:rsidRDefault="004C4AB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</w:tr>
      <w:tr w:rsidR="00AE66D0" w:rsidRPr="0002504D" w:rsidTr="00AE66D0">
        <w:tc>
          <w:tcPr>
            <w:tcW w:w="3618" w:type="dxa"/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Overall total</w:t>
            </w:r>
          </w:p>
        </w:tc>
        <w:tc>
          <w:tcPr>
            <w:tcW w:w="1710" w:type="dxa"/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587,000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587,000</w:t>
            </w:r>
          </w:p>
        </w:tc>
        <w:tc>
          <w:tcPr>
            <w:tcW w:w="1530" w:type="dxa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234.8</w:t>
            </w:r>
          </w:p>
        </w:tc>
        <w:tc>
          <w:tcPr>
            <w:tcW w:w="1440" w:type="dxa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234.8</w:t>
            </w:r>
          </w:p>
        </w:tc>
      </w:tr>
      <w:tr w:rsidR="00AE66D0" w:rsidRPr="0002504D" w:rsidTr="00AE66D0">
        <w:tc>
          <w:tcPr>
            <w:tcW w:w="3618" w:type="dxa"/>
            <w:tcBorders>
              <w:top w:val="single" w:sz="6" w:space="0" w:color="008000"/>
            </w:tcBorders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Cost  per test</w:t>
            </w:r>
          </w:p>
        </w:tc>
        <w:tc>
          <w:tcPr>
            <w:tcW w:w="2970" w:type="dxa"/>
            <w:gridSpan w:val="2"/>
            <w:tcBorders>
              <w:top w:val="single" w:sz="6" w:space="0" w:color="008000"/>
            </w:tcBorders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center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2,935 </w:t>
            </w: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UGSh</w:t>
            </w:r>
            <w:proofErr w:type="spellEnd"/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  <w:gridSpan w:val="2"/>
            <w:tcBorders>
              <w:top w:val="single" w:sz="6" w:space="0" w:color="008000"/>
            </w:tcBorders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center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1.17 US$</w:t>
            </w:r>
          </w:p>
        </w:tc>
      </w:tr>
    </w:tbl>
    <w:p w:rsidR="00AE66D0" w:rsidRPr="0002504D" w:rsidRDefault="00AE66D0" w:rsidP="0002504D">
      <w:pPr>
        <w:rPr>
          <w:sz w:val="20"/>
          <w:szCs w:val="20"/>
        </w:rPr>
      </w:pPr>
    </w:p>
    <w:p w:rsidR="00AE66D0" w:rsidRPr="0002504D" w:rsidRDefault="00AE66D0" w:rsidP="0002504D">
      <w:pPr>
        <w:rPr>
          <w:sz w:val="20"/>
          <w:szCs w:val="20"/>
        </w:rPr>
      </w:pPr>
    </w:p>
    <w:p w:rsidR="00482624" w:rsidRPr="0002504D" w:rsidRDefault="00927A71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 xml:space="preserve">Table 5: The costs in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Ug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Shs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and </w:t>
      </w:r>
      <w:proofErr w:type="gramStart"/>
      <w:r w:rsidRPr="0002504D">
        <w:rPr>
          <w:rFonts w:ascii="Palatino-Roman" w:hAnsi="Palatino-Roman" w:cs="Palatino-Roman"/>
          <w:sz w:val="20"/>
          <w:szCs w:val="20"/>
        </w:rPr>
        <w:t>USD  incurred</w:t>
      </w:r>
      <w:proofErr w:type="gramEnd"/>
      <w:r w:rsidRPr="0002504D">
        <w:rPr>
          <w:rFonts w:ascii="Palatino-Roman" w:hAnsi="Palatino-Roman" w:cs="Palatino-Roman"/>
          <w:sz w:val="20"/>
          <w:szCs w:val="20"/>
        </w:rPr>
        <w:t xml:space="preserve"> when using by Best’s carmine method</w:t>
      </w:r>
    </w:p>
    <w:p w:rsidR="00AE66D0" w:rsidRPr="0002504D" w:rsidRDefault="00AE66D0" w:rsidP="0002504D">
      <w:pPr>
        <w:rPr>
          <w:sz w:val="20"/>
          <w:szCs w:val="20"/>
        </w:rPr>
      </w:pPr>
    </w:p>
    <w:tbl>
      <w:tblPr>
        <w:tblW w:w="9738" w:type="dxa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3441"/>
        <w:gridCol w:w="1678"/>
        <w:gridCol w:w="1505"/>
        <w:gridCol w:w="1584"/>
        <w:gridCol w:w="1530"/>
      </w:tblGrid>
      <w:tr w:rsidR="00AE66D0" w:rsidRPr="0002504D" w:rsidTr="00AE66D0">
        <w:trPr>
          <w:trHeight w:val="672"/>
        </w:trPr>
        <w:tc>
          <w:tcPr>
            <w:tcW w:w="3441" w:type="dxa"/>
            <w:tcBorders>
              <w:bottom w:val="single" w:sz="6" w:space="0" w:color="008000"/>
            </w:tcBorders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Item </w:t>
            </w:r>
          </w:p>
        </w:tc>
        <w:tc>
          <w:tcPr>
            <w:tcW w:w="1678" w:type="dxa"/>
            <w:tcBorders>
              <w:bottom w:val="single" w:sz="6" w:space="0" w:color="008000"/>
            </w:tcBorders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Cost in </w:t>
            </w: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UGSh</w:t>
            </w:r>
            <w:proofErr w:type="spellEnd"/>
          </w:p>
        </w:tc>
        <w:tc>
          <w:tcPr>
            <w:tcW w:w="1505" w:type="dxa"/>
            <w:tcBorders>
              <w:bottom w:val="single" w:sz="6" w:space="0" w:color="008000"/>
            </w:tcBorders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Sub-total</w:t>
            </w:r>
          </w:p>
        </w:tc>
        <w:tc>
          <w:tcPr>
            <w:tcW w:w="1584" w:type="dxa"/>
            <w:tcBorders>
              <w:bottom w:val="single" w:sz="6" w:space="0" w:color="008000"/>
            </w:tcBorders>
          </w:tcPr>
          <w:p w:rsidR="00AE66D0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Cost in USD</w:t>
            </w:r>
          </w:p>
          <w:p w:rsidR="00F25F7A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(*Equivalent )</w:t>
            </w:r>
          </w:p>
        </w:tc>
        <w:tc>
          <w:tcPr>
            <w:tcW w:w="1530" w:type="dxa"/>
            <w:tcBorders>
              <w:bottom w:val="single" w:sz="6" w:space="0" w:color="008000"/>
            </w:tcBorders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Sub-total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Potassium  chloride 100 g</w:t>
            </w:r>
          </w:p>
        </w:tc>
        <w:tc>
          <w:tcPr>
            <w:tcW w:w="167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505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584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Potassium carbonate 100g </w:t>
            </w:r>
          </w:p>
        </w:tc>
        <w:tc>
          <w:tcPr>
            <w:tcW w:w="167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505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584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Carmine 100g </w:t>
            </w:r>
          </w:p>
        </w:tc>
        <w:tc>
          <w:tcPr>
            <w:tcW w:w="167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65,000</w:t>
            </w:r>
          </w:p>
        </w:tc>
        <w:tc>
          <w:tcPr>
            <w:tcW w:w="1505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65,000</w:t>
            </w:r>
          </w:p>
        </w:tc>
        <w:tc>
          <w:tcPr>
            <w:tcW w:w="1584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26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26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Concentrated ammonia 1 Litre</w:t>
            </w:r>
          </w:p>
        </w:tc>
        <w:tc>
          <w:tcPr>
            <w:tcW w:w="167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85,000</w:t>
            </w:r>
          </w:p>
        </w:tc>
        <w:tc>
          <w:tcPr>
            <w:tcW w:w="1505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85,000</w:t>
            </w:r>
          </w:p>
        </w:tc>
        <w:tc>
          <w:tcPr>
            <w:tcW w:w="1584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34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34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Methanol 1 Litre</w:t>
            </w:r>
          </w:p>
        </w:tc>
        <w:tc>
          <w:tcPr>
            <w:tcW w:w="167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10,000</w:t>
            </w:r>
          </w:p>
        </w:tc>
        <w:tc>
          <w:tcPr>
            <w:tcW w:w="1505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10,000</w:t>
            </w:r>
          </w:p>
        </w:tc>
        <w:tc>
          <w:tcPr>
            <w:tcW w:w="1584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Ethanol 2.5 Litres</w:t>
            </w:r>
          </w:p>
        </w:tc>
        <w:tc>
          <w:tcPr>
            <w:tcW w:w="167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40,000</w:t>
            </w:r>
          </w:p>
        </w:tc>
        <w:tc>
          <w:tcPr>
            <w:tcW w:w="1505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40,000</w:t>
            </w:r>
          </w:p>
        </w:tc>
        <w:tc>
          <w:tcPr>
            <w:tcW w:w="1584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16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Slides  2 packets </w:t>
            </w:r>
          </w:p>
        </w:tc>
        <w:tc>
          <w:tcPr>
            <w:tcW w:w="167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12,000</w:t>
            </w:r>
          </w:p>
        </w:tc>
        <w:tc>
          <w:tcPr>
            <w:tcW w:w="1505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12,000</w:t>
            </w:r>
          </w:p>
        </w:tc>
        <w:tc>
          <w:tcPr>
            <w:tcW w:w="1584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4.8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4.8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Cover slip 2 packets </w:t>
            </w:r>
          </w:p>
        </w:tc>
        <w:tc>
          <w:tcPr>
            <w:tcW w:w="167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10,000</w:t>
            </w:r>
          </w:p>
        </w:tc>
        <w:tc>
          <w:tcPr>
            <w:tcW w:w="1505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10,000</w:t>
            </w:r>
          </w:p>
        </w:tc>
        <w:tc>
          <w:tcPr>
            <w:tcW w:w="1584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lastRenderedPageBreak/>
              <w:t>Mercuric oxide 25g</w:t>
            </w:r>
          </w:p>
        </w:tc>
        <w:tc>
          <w:tcPr>
            <w:tcW w:w="167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120,000</w:t>
            </w:r>
          </w:p>
        </w:tc>
        <w:tc>
          <w:tcPr>
            <w:tcW w:w="1505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120,000</w:t>
            </w:r>
          </w:p>
        </w:tc>
        <w:tc>
          <w:tcPr>
            <w:tcW w:w="1584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48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48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Potassium alum 500 g</w:t>
            </w:r>
          </w:p>
        </w:tc>
        <w:tc>
          <w:tcPr>
            <w:tcW w:w="167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505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584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Glacial acetic acid 2.5 Litres</w:t>
            </w:r>
          </w:p>
        </w:tc>
        <w:tc>
          <w:tcPr>
            <w:tcW w:w="167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50,000</w:t>
            </w:r>
          </w:p>
        </w:tc>
        <w:tc>
          <w:tcPr>
            <w:tcW w:w="1505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50,000</w:t>
            </w:r>
          </w:p>
        </w:tc>
        <w:tc>
          <w:tcPr>
            <w:tcW w:w="1584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20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Haematoxylin 25 g</w:t>
            </w:r>
          </w:p>
        </w:tc>
        <w:tc>
          <w:tcPr>
            <w:tcW w:w="167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65,000</w:t>
            </w:r>
          </w:p>
        </w:tc>
        <w:tc>
          <w:tcPr>
            <w:tcW w:w="1505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65,000</w:t>
            </w:r>
          </w:p>
        </w:tc>
        <w:tc>
          <w:tcPr>
            <w:tcW w:w="1584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26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26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Absolute alcohol 1 Litre</w:t>
            </w:r>
          </w:p>
        </w:tc>
        <w:tc>
          <w:tcPr>
            <w:tcW w:w="167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40,000</w:t>
            </w:r>
          </w:p>
        </w:tc>
        <w:tc>
          <w:tcPr>
            <w:tcW w:w="1505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40,000</w:t>
            </w:r>
          </w:p>
        </w:tc>
        <w:tc>
          <w:tcPr>
            <w:tcW w:w="1584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16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Xylene 2.5 Litres</w:t>
            </w:r>
          </w:p>
        </w:tc>
        <w:tc>
          <w:tcPr>
            <w:tcW w:w="167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50,000</w:t>
            </w:r>
          </w:p>
        </w:tc>
        <w:tc>
          <w:tcPr>
            <w:tcW w:w="1505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50,000</w:t>
            </w:r>
          </w:p>
        </w:tc>
        <w:tc>
          <w:tcPr>
            <w:tcW w:w="1584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20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DPX 500 </w:t>
            </w: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mls</w:t>
            </w:r>
            <w:proofErr w:type="spellEnd"/>
          </w:p>
        </w:tc>
        <w:tc>
          <w:tcPr>
            <w:tcW w:w="167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505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584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</w:tr>
      <w:tr w:rsidR="00AE66D0" w:rsidRPr="0002504D" w:rsidTr="00AE66D0">
        <w:tc>
          <w:tcPr>
            <w:tcW w:w="3441" w:type="dxa"/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Overall total </w:t>
            </w:r>
          </w:p>
        </w:tc>
        <w:tc>
          <w:tcPr>
            <w:tcW w:w="1678" w:type="dxa"/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827,000 </w:t>
            </w: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UgSh</w:t>
            </w:r>
            <w:proofErr w:type="spellEnd"/>
          </w:p>
        </w:tc>
        <w:tc>
          <w:tcPr>
            <w:tcW w:w="1505" w:type="dxa"/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827,000 </w:t>
            </w: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UgSh</w:t>
            </w:r>
            <w:proofErr w:type="spellEnd"/>
          </w:p>
        </w:tc>
        <w:tc>
          <w:tcPr>
            <w:tcW w:w="1584" w:type="dxa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330.8</w:t>
            </w:r>
          </w:p>
        </w:tc>
        <w:tc>
          <w:tcPr>
            <w:tcW w:w="1530" w:type="dxa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330.8</w:t>
            </w:r>
          </w:p>
        </w:tc>
      </w:tr>
      <w:tr w:rsidR="00AE66D0" w:rsidRPr="0002504D" w:rsidTr="00AE66D0">
        <w:tc>
          <w:tcPr>
            <w:tcW w:w="3441" w:type="dxa"/>
            <w:tcBorders>
              <w:top w:val="single" w:sz="6" w:space="0" w:color="008000"/>
            </w:tcBorders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Cost per test</w:t>
            </w:r>
          </w:p>
        </w:tc>
        <w:tc>
          <w:tcPr>
            <w:tcW w:w="3183" w:type="dxa"/>
            <w:gridSpan w:val="2"/>
            <w:tcBorders>
              <w:top w:val="single" w:sz="6" w:space="0" w:color="008000"/>
            </w:tcBorders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center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4,135 </w:t>
            </w: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UGSh</w:t>
            </w:r>
            <w:proofErr w:type="spellEnd"/>
          </w:p>
        </w:tc>
        <w:tc>
          <w:tcPr>
            <w:tcW w:w="3114" w:type="dxa"/>
            <w:gridSpan w:val="2"/>
            <w:tcBorders>
              <w:top w:val="single" w:sz="6" w:space="0" w:color="008000"/>
            </w:tcBorders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center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1.65 US$</w:t>
            </w:r>
          </w:p>
        </w:tc>
      </w:tr>
    </w:tbl>
    <w:p w:rsidR="00AE66D0" w:rsidRPr="0002504D" w:rsidRDefault="00AE66D0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991BA8" w:rsidRPr="0002504D" w:rsidRDefault="00991BA8" w:rsidP="0002504D">
      <w:pPr>
        <w:rPr>
          <w:rFonts w:ascii="Palatino-Roman" w:hAnsi="Palatino-Roman" w:cs="Palatino-Roman"/>
          <w:sz w:val="20"/>
          <w:szCs w:val="20"/>
        </w:rPr>
      </w:pPr>
    </w:p>
    <w:p w:rsidR="00991BA8" w:rsidRPr="0002504D" w:rsidRDefault="00991BA8" w:rsidP="0002504D">
      <w:pPr>
        <w:rPr>
          <w:rFonts w:ascii="Palatino-Roman" w:hAnsi="Palatino-Roman" w:cs="Palatino-Roman"/>
          <w:sz w:val="20"/>
          <w:szCs w:val="20"/>
        </w:rPr>
      </w:pPr>
    </w:p>
    <w:p w:rsidR="00991BA8" w:rsidRPr="0002504D" w:rsidRDefault="00991BA8" w:rsidP="0002504D">
      <w:pPr>
        <w:rPr>
          <w:rFonts w:ascii="Palatino-Roman" w:hAnsi="Palatino-Roman" w:cs="Palatino-Roman"/>
          <w:sz w:val="20"/>
          <w:szCs w:val="20"/>
        </w:rPr>
      </w:pPr>
    </w:p>
    <w:p w:rsidR="00AE66D0" w:rsidRPr="0002504D" w:rsidRDefault="00927A71" w:rsidP="0002504D">
      <w:pPr>
        <w:rPr>
          <w:rFonts w:ascii="Palatino-Roman" w:hAnsi="Palatino-Roman" w:cs="Palatino-Roman"/>
          <w:sz w:val="20"/>
          <w:szCs w:val="20"/>
        </w:rPr>
      </w:pPr>
      <w:proofErr w:type="gramStart"/>
      <w:r w:rsidRPr="0002504D">
        <w:rPr>
          <w:rFonts w:ascii="Palatino-Roman" w:hAnsi="Palatino-Roman" w:cs="Palatino-Roman"/>
          <w:sz w:val="20"/>
          <w:szCs w:val="20"/>
        </w:rPr>
        <w:t xml:space="preserve">Table </w:t>
      </w:r>
      <w:r w:rsidR="00991BA8" w:rsidRPr="0002504D">
        <w:rPr>
          <w:rFonts w:ascii="Palatino-Roman" w:hAnsi="Palatino-Roman" w:cs="Palatino-Roman"/>
          <w:sz w:val="20"/>
          <w:szCs w:val="20"/>
        </w:rPr>
        <w:t>6.</w:t>
      </w:r>
      <w:proofErr w:type="gramEnd"/>
      <w:r w:rsidRPr="0002504D">
        <w:rPr>
          <w:rFonts w:ascii="Palatino-Roman" w:hAnsi="Palatino-Roman" w:cs="Palatino-Roman"/>
          <w:sz w:val="20"/>
          <w:szCs w:val="20"/>
        </w:rPr>
        <w:t xml:space="preserve"> The costs in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U</w:t>
      </w:r>
      <w:r w:rsidR="00991BA8" w:rsidRPr="0002504D">
        <w:rPr>
          <w:rFonts w:ascii="Palatino-Roman" w:hAnsi="Palatino-Roman" w:cs="Palatino-Roman"/>
          <w:sz w:val="20"/>
          <w:szCs w:val="20"/>
        </w:rPr>
        <w:t>g</w:t>
      </w:r>
      <w:proofErr w:type="spellEnd"/>
      <w:r w:rsidR="00991BA8" w:rsidRPr="0002504D">
        <w:rPr>
          <w:rFonts w:ascii="Palatino-Roman" w:hAnsi="Palatino-Roman" w:cs="Palatino-Roman"/>
          <w:sz w:val="20"/>
          <w:szCs w:val="20"/>
        </w:rPr>
        <w:t xml:space="preserve"> </w:t>
      </w:r>
      <w:proofErr w:type="spellStart"/>
      <w:r w:rsidRPr="0002504D">
        <w:rPr>
          <w:rFonts w:ascii="Palatino-Roman" w:hAnsi="Palatino-Roman" w:cs="Palatino-Roman"/>
          <w:sz w:val="20"/>
          <w:szCs w:val="20"/>
        </w:rPr>
        <w:t>Sh</w:t>
      </w:r>
      <w:r w:rsidR="00991BA8" w:rsidRPr="0002504D">
        <w:rPr>
          <w:rFonts w:ascii="Palatino-Roman" w:hAnsi="Palatino-Roman" w:cs="Palatino-Roman"/>
          <w:sz w:val="20"/>
          <w:szCs w:val="20"/>
        </w:rPr>
        <w:t>s</w:t>
      </w:r>
      <w:proofErr w:type="spellEnd"/>
      <w:r w:rsidRPr="0002504D">
        <w:rPr>
          <w:rFonts w:ascii="Palatino-Roman" w:hAnsi="Palatino-Roman" w:cs="Palatino-Roman"/>
          <w:sz w:val="20"/>
          <w:szCs w:val="20"/>
        </w:rPr>
        <w:t xml:space="preserve"> and </w:t>
      </w:r>
      <w:proofErr w:type="gramStart"/>
      <w:r w:rsidRPr="0002504D">
        <w:rPr>
          <w:rFonts w:ascii="Palatino-Roman" w:hAnsi="Palatino-Roman" w:cs="Palatino-Roman"/>
          <w:sz w:val="20"/>
          <w:szCs w:val="20"/>
        </w:rPr>
        <w:t>US</w:t>
      </w:r>
      <w:r w:rsidR="00991BA8" w:rsidRPr="0002504D">
        <w:rPr>
          <w:rFonts w:ascii="Palatino-Roman" w:hAnsi="Palatino-Roman" w:cs="Palatino-Roman"/>
          <w:sz w:val="20"/>
          <w:szCs w:val="20"/>
        </w:rPr>
        <w:t>D</w:t>
      </w:r>
      <w:r w:rsidRPr="0002504D">
        <w:rPr>
          <w:rFonts w:ascii="Palatino-Roman" w:hAnsi="Palatino-Roman" w:cs="Palatino-Roman"/>
          <w:sz w:val="20"/>
          <w:szCs w:val="20"/>
        </w:rPr>
        <w:t xml:space="preserve">  incurred</w:t>
      </w:r>
      <w:proofErr w:type="gramEnd"/>
      <w:r w:rsidRPr="0002504D">
        <w:rPr>
          <w:rFonts w:ascii="Palatino-Roman" w:hAnsi="Palatino-Roman" w:cs="Palatino-Roman"/>
          <w:sz w:val="20"/>
          <w:szCs w:val="20"/>
        </w:rPr>
        <w:t xml:space="preserve"> when using  H&amp;E method.</w:t>
      </w:r>
    </w:p>
    <w:p w:rsidR="00AE66D0" w:rsidRPr="0002504D" w:rsidRDefault="00AE66D0" w:rsidP="0002504D">
      <w:pPr>
        <w:rPr>
          <w:sz w:val="20"/>
          <w:szCs w:val="20"/>
        </w:rPr>
      </w:pP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3348"/>
        <w:gridCol w:w="1620"/>
        <w:gridCol w:w="1260"/>
        <w:gridCol w:w="1530"/>
        <w:gridCol w:w="1440"/>
      </w:tblGrid>
      <w:tr w:rsidR="00AE66D0" w:rsidRPr="0002504D" w:rsidTr="00AE66D0">
        <w:trPr>
          <w:trHeight w:val="600"/>
        </w:trPr>
        <w:tc>
          <w:tcPr>
            <w:tcW w:w="3348" w:type="dxa"/>
            <w:tcBorders>
              <w:bottom w:val="single" w:sz="6" w:space="0" w:color="008000"/>
            </w:tcBorders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Item </w:t>
            </w:r>
          </w:p>
        </w:tc>
        <w:tc>
          <w:tcPr>
            <w:tcW w:w="1620" w:type="dxa"/>
            <w:tcBorders>
              <w:bottom w:val="single" w:sz="6" w:space="0" w:color="008000"/>
            </w:tcBorders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Cost in </w:t>
            </w: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UGSh</w:t>
            </w:r>
            <w:proofErr w:type="spellEnd"/>
          </w:p>
        </w:tc>
        <w:tc>
          <w:tcPr>
            <w:tcW w:w="1260" w:type="dxa"/>
            <w:tcBorders>
              <w:bottom w:val="single" w:sz="6" w:space="0" w:color="008000"/>
            </w:tcBorders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Sub-total </w:t>
            </w:r>
          </w:p>
        </w:tc>
        <w:tc>
          <w:tcPr>
            <w:tcW w:w="1530" w:type="dxa"/>
            <w:tcBorders>
              <w:bottom w:val="single" w:sz="6" w:space="0" w:color="008000"/>
            </w:tcBorders>
          </w:tcPr>
          <w:p w:rsidR="00AE66D0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Cost in USD</w:t>
            </w:r>
          </w:p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(*Equivalent)</w:t>
            </w:r>
          </w:p>
        </w:tc>
        <w:tc>
          <w:tcPr>
            <w:tcW w:w="1440" w:type="dxa"/>
            <w:tcBorders>
              <w:bottom w:val="single" w:sz="6" w:space="0" w:color="008000"/>
            </w:tcBorders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Sub-total</w:t>
            </w:r>
          </w:p>
        </w:tc>
      </w:tr>
      <w:tr w:rsidR="00AE66D0" w:rsidRPr="0002504D" w:rsidTr="00AE66D0">
        <w:tc>
          <w:tcPr>
            <w:tcW w:w="334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Haematoxylin 25 g</w:t>
            </w:r>
          </w:p>
        </w:tc>
        <w:tc>
          <w:tcPr>
            <w:tcW w:w="162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65,000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65,000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26</w:t>
            </w:r>
          </w:p>
        </w:tc>
        <w:tc>
          <w:tcPr>
            <w:tcW w:w="144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26</w:t>
            </w:r>
          </w:p>
        </w:tc>
      </w:tr>
      <w:tr w:rsidR="00AE66D0" w:rsidRPr="0002504D" w:rsidTr="00AE66D0">
        <w:tc>
          <w:tcPr>
            <w:tcW w:w="334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Absolute alcohol 1 Litre</w:t>
            </w:r>
          </w:p>
        </w:tc>
        <w:tc>
          <w:tcPr>
            <w:tcW w:w="162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40,000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40,000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16</w:t>
            </w:r>
          </w:p>
        </w:tc>
        <w:tc>
          <w:tcPr>
            <w:tcW w:w="144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16</w:t>
            </w:r>
          </w:p>
        </w:tc>
      </w:tr>
      <w:tr w:rsidR="00AE66D0" w:rsidRPr="0002504D" w:rsidTr="00AE66D0">
        <w:tc>
          <w:tcPr>
            <w:tcW w:w="334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Xylene 2.5 Litres</w:t>
            </w:r>
          </w:p>
        </w:tc>
        <w:tc>
          <w:tcPr>
            <w:tcW w:w="162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50,000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50,000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20</w:t>
            </w:r>
          </w:p>
        </w:tc>
        <w:tc>
          <w:tcPr>
            <w:tcW w:w="144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20</w:t>
            </w:r>
          </w:p>
        </w:tc>
      </w:tr>
      <w:tr w:rsidR="00AE66D0" w:rsidRPr="0002504D" w:rsidTr="00AE66D0">
        <w:tc>
          <w:tcPr>
            <w:tcW w:w="334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Potassium alum 500 g</w:t>
            </w:r>
          </w:p>
        </w:tc>
        <w:tc>
          <w:tcPr>
            <w:tcW w:w="162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  <w:tc>
          <w:tcPr>
            <w:tcW w:w="144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</w:tr>
      <w:tr w:rsidR="00AE66D0" w:rsidRPr="0002504D" w:rsidTr="00AE66D0">
        <w:tc>
          <w:tcPr>
            <w:tcW w:w="334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Mercuric oxide 25 g</w:t>
            </w:r>
          </w:p>
        </w:tc>
        <w:tc>
          <w:tcPr>
            <w:tcW w:w="162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120,000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120,000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48</w:t>
            </w:r>
          </w:p>
        </w:tc>
        <w:tc>
          <w:tcPr>
            <w:tcW w:w="144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48</w:t>
            </w:r>
          </w:p>
        </w:tc>
      </w:tr>
      <w:tr w:rsidR="00AE66D0" w:rsidRPr="0002504D" w:rsidTr="00AE66D0">
        <w:tc>
          <w:tcPr>
            <w:tcW w:w="334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Glacial acetic acid 2.5 Litres</w:t>
            </w:r>
          </w:p>
        </w:tc>
        <w:tc>
          <w:tcPr>
            <w:tcW w:w="162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50,000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50,000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20</w:t>
            </w:r>
          </w:p>
        </w:tc>
        <w:tc>
          <w:tcPr>
            <w:tcW w:w="144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20</w:t>
            </w:r>
          </w:p>
        </w:tc>
      </w:tr>
      <w:tr w:rsidR="00AE66D0" w:rsidRPr="0002504D" w:rsidTr="00AE66D0">
        <w:tc>
          <w:tcPr>
            <w:tcW w:w="334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Eosin 25 g</w:t>
            </w:r>
          </w:p>
        </w:tc>
        <w:tc>
          <w:tcPr>
            <w:tcW w:w="162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  <w:tc>
          <w:tcPr>
            <w:tcW w:w="144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</w:tr>
      <w:tr w:rsidR="00AE66D0" w:rsidRPr="0002504D" w:rsidTr="00AE66D0">
        <w:tc>
          <w:tcPr>
            <w:tcW w:w="334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Isopropyl 2.5 Litres</w:t>
            </w:r>
          </w:p>
        </w:tc>
        <w:tc>
          <w:tcPr>
            <w:tcW w:w="162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50,000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50,000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20</w:t>
            </w:r>
          </w:p>
        </w:tc>
        <w:tc>
          <w:tcPr>
            <w:tcW w:w="144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20</w:t>
            </w:r>
          </w:p>
        </w:tc>
      </w:tr>
      <w:tr w:rsidR="00AE66D0" w:rsidRPr="0002504D" w:rsidTr="00AE66D0">
        <w:tc>
          <w:tcPr>
            <w:tcW w:w="334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Slides 2 </w:t>
            </w: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pkts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12,000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12,000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4.8</w:t>
            </w:r>
          </w:p>
        </w:tc>
        <w:tc>
          <w:tcPr>
            <w:tcW w:w="144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5</w:t>
            </w:r>
          </w:p>
        </w:tc>
      </w:tr>
      <w:tr w:rsidR="00AE66D0" w:rsidRPr="0002504D" w:rsidTr="00AE66D0">
        <w:tc>
          <w:tcPr>
            <w:tcW w:w="334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Cover slips 2 </w:t>
            </w: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pkts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10,000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10,000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4</w:t>
            </w:r>
          </w:p>
        </w:tc>
      </w:tr>
      <w:tr w:rsidR="00AE66D0" w:rsidRPr="0002504D" w:rsidTr="00AE66D0">
        <w:tc>
          <w:tcPr>
            <w:tcW w:w="334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DPX</w:t>
            </w:r>
          </w:p>
        </w:tc>
        <w:tc>
          <w:tcPr>
            <w:tcW w:w="162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70,000</w:t>
            </w:r>
          </w:p>
        </w:tc>
        <w:tc>
          <w:tcPr>
            <w:tcW w:w="153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  <w:tc>
          <w:tcPr>
            <w:tcW w:w="1440" w:type="dxa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28</w:t>
            </w:r>
          </w:p>
        </w:tc>
      </w:tr>
      <w:tr w:rsidR="00AE66D0" w:rsidRPr="0002504D" w:rsidTr="00AE66D0">
        <w:tc>
          <w:tcPr>
            <w:tcW w:w="3348" w:type="dxa"/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Overall total</w:t>
            </w:r>
          </w:p>
        </w:tc>
        <w:tc>
          <w:tcPr>
            <w:tcW w:w="1620" w:type="dxa"/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607,000</w:t>
            </w:r>
          </w:p>
        </w:tc>
        <w:tc>
          <w:tcPr>
            <w:tcW w:w="1260" w:type="dxa"/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607,000</w:t>
            </w:r>
          </w:p>
        </w:tc>
        <w:tc>
          <w:tcPr>
            <w:tcW w:w="1530" w:type="dxa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242.8</w:t>
            </w:r>
          </w:p>
        </w:tc>
        <w:tc>
          <w:tcPr>
            <w:tcW w:w="1440" w:type="dxa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242.8</w:t>
            </w:r>
          </w:p>
        </w:tc>
      </w:tr>
      <w:tr w:rsidR="00AE66D0" w:rsidRPr="0002504D" w:rsidTr="00AE66D0">
        <w:tc>
          <w:tcPr>
            <w:tcW w:w="3348" w:type="dxa"/>
            <w:tcBorders>
              <w:top w:val="single" w:sz="6" w:space="0" w:color="008000"/>
            </w:tcBorders>
            <w:shd w:val="clear" w:color="auto" w:fill="auto"/>
          </w:tcPr>
          <w:p w:rsidR="00482624" w:rsidRPr="0002504D" w:rsidRDefault="00AE66D0" w:rsidP="0002504D">
            <w:pPr>
              <w:autoSpaceDE w:val="0"/>
              <w:autoSpaceDN w:val="0"/>
              <w:adjustRightInd w:val="0"/>
              <w:jc w:val="both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Cost  per test</w:t>
            </w:r>
          </w:p>
        </w:tc>
        <w:tc>
          <w:tcPr>
            <w:tcW w:w="2880" w:type="dxa"/>
            <w:gridSpan w:val="2"/>
            <w:tcBorders>
              <w:top w:val="single" w:sz="6" w:space="0" w:color="008000"/>
            </w:tcBorders>
            <w:shd w:val="clear" w:color="auto" w:fill="auto"/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center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 xml:space="preserve">3,035 </w:t>
            </w:r>
            <w:proofErr w:type="spellStart"/>
            <w:r w:rsidRPr="0002504D">
              <w:rPr>
                <w:rFonts w:ascii="Palatino-Roman" w:hAnsi="Palatino-Roman" w:cs="Palatino-Roman"/>
                <w:sz w:val="20"/>
                <w:szCs w:val="20"/>
              </w:rPr>
              <w:t>UGSh</w:t>
            </w:r>
            <w:proofErr w:type="spellEnd"/>
          </w:p>
        </w:tc>
        <w:tc>
          <w:tcPr>
            <w:tcW w:w="2970" w:type="dxa"/>
            <w:gridSpan w:val="2"/>
            <w:tcBorders>
              <w:top w:val="single" w:sz="6" w:space="0" w:color="008000"/>
            </w:tcBorders>
          </w:tcPr>
          <w:p w:rsidR="00482624" w:rsidRPr="0002504D" w:rsidRDefault="00927A71" w:rsidP="0002504D">
            <w:pPr>
              <w:autoSpaceDE w:val="0"/>
              <w:autoSpaceDN w:val="0"/>
              <w:adjustRightInd w:val="0"/>
              <w:jc w:val="center"/>
              <w:rPr>
                <w:rFonts w:ascii="Palatino-Roman" w:hAnsi="Palatino-Roman" w:cs="Palatino-Roman"/>
                <w:sz w:val="20"/>
                <w:szCs w:val="20"/>
              </w:rPr>
            </w:pPr>
            <w:r w:rsidRPr="0002504D">
              <w:rPr>
                <w:rFonts w:ascii="Palatino-Roman" w:hAnsi="Palatino-Roman" w:cs="Palatino-Roman"/>
                <w:sz w:val="20"/>
                <w:szCs w:val="20"/>
              </w:rPr>
              <w:t>1.21 US</w:t>
            </w:r>
            <w:r w:rsidR="00991BA8" w:rsidRPr="0002504D">
              <w:rPr>
                <w:rFonts w:ascii="Palatino-Roman" w:hAnsi="Palatino-Roman" w:cs="Palatino-Roman"/>
                <w:sz w:val="20"/>
                <w:szCs w:val="20"/>
              </w:rPr>
              <w:t>D</w:t>
            </w:r>
          </w:p>
        </w:tc>
      </w:tr>
    </w:tbl>
    <w:p w:rsidR="00AE66D0" w:rsidRPr="0002504D" w:rsidRDefault="00AE66D0" w:rsidP="0002504D">
      <w:pPr>
        <w:rPr>
          <w:sz w:val="20"/>
          <w:szCs w:val="20"/>
        </w:rPr>
      </w:pPr>
    </w:p>
    <w:p w:rsidR="00AE66D0" w:rsidRPr="0002504D" w:rsidRDefault="00AE66D0" w:rsidP="0002504D">
      <w:pPr>
        <w:rPr>
          <w:sz w:val="20"/>
          <w:szCs w:val="20"/>
        </w:rPr>
      </w:pPr>
    </w:p>
    <w:p w:rsidR="00617F2B" w:rsidRPr="0002504D" w:rsidRDefault="00617F2B" w:rsidP="0002504D">
      <w:pPr>
        <w:rPr>
          <w:b/>
          <w:sz w:val="20"/>
          <w:szCs w:val="20"/>
        </w:rPr>
      </w:pPr>
      <w:r w:rsidRPr="0002504D">
        <w:rPr>
          <w:b/>
          <w:noProof/>
          <w:sz w:val="20"/>
          <w:szCs w:val="20"/>
          <w:lang w:val="en-US" w:eastAsia="en-US"/>
        </w:rPr>
        <w:lastRenderedPageBreak/>
        <w:drawing>
          <wp:inline distT="0" distB="0" distL="0" distR="0">
            <wp:extent cx="3848100" cy="3552825"/>
            <wp:effectExtent l="1905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F2B" w:rsidRPr="0002504D" w:rsidRDefault="00617F2B" w:rsidP="0002504D">
      <w:pPr>
        <w:rPr>
          <w:sz w:val="20"/>
          <w:szCs w:val="20"/>
        </w:rPr>
      </w:pPr>
      <w:r w:rsidRPr="0002504D">
        <w:rPr>
          <w:noProof/>
          <w:sz w:val="20"/>
          <w:szCs w:val="20"/>
        </w:rPr>
        <w:t xml:space="preserve">Figure 1: </w:t>
      </w:r>
      <w:proofErr w:type="gramStart"/>
      <w:r w:rsidRPr="0002504D">
        <w:rPr>
          <w:noProof/>
          <w:sz w:val="20"/>
          <w:szCs w:val="20"/>
        </w:rPr>
        <w:t xml:space="preserve">Magenta  </w:t>
      </w:r>
      <w:r w:rsidRPr="0002504D">
        <w:rPr>
          <w:sz w:val="20"/>
          <w:szCs w:val="20"/>
        </w:rPr>
        <w:t>stained</w:t>
      </w:r>
      <w:proofErr w:type="gramEnd"/>
      <w:r w:rsidRPr="0002504D">
        <w:rPr>
          <w:sz w:val="20"/>
          <w:szCs w:val="20"/>
        </w:rPr>
        <w:t xml:space="preserve"> glands of adenocarcinoma of the ovary by PAS  due to glycogen (see arrow) x 40 magnification.</w:t>
      </w:r>
    </w:p>
    <w:p w:rsidR="00482624" w:rsidRPr="0002504D" w:rsidRDefault="00482624" w:rsidP="0002504D">
      <w:pPr>
        <w:rPr>
          <w:b/>
          <w:sz w:val="20"/>
          <w:szCs w:val="20"/>
        </w:rPr>
      </w:pPr>
      <w:r w:rsidRPr="0002504D">
        <w:rPr>
          <w:b/>
          <w:sz w:val="20"/>
          <w:szCs w:val="20"/>
        </w:rPr>
        <w:br w:type="page"/>
      </w:r>
      <w:r w:rsidR="00617F2B" w:rsidRPr="0002504D">
        <w:rPr>
          <w:b/>
          <w:sz w:val="20"/>
          <w:szCs w:val="20"/>
        </w:rPr>
        <w:lastRenderedPageBreak/>
        <w:tab/>
      </w:r>
    </w:p>
    <w:p w:rsidR="00482624" w:rsidRPr="0002504D" w:rsidRDefault="00482624" w:rsidP="0002504D">
      <w:pPr>
        <w:spacing w:after="200"/>
        <w:rPr>
          <w:b/>
          <w:sz w:val="20"/>
          <w:szCs w:val="20"/>
        </w:rPr>
      </w:pPr>
      <w:r w:rsidRPr="0002504D">
        <w:rPr>
          <w:b/>
          <w:noProof/>
          <w:sz w:val="20"/>
          <w:szCs w:val="20"/>
          <w:lang w:val="en-US" w:eastAsia="en-US"/>
        </w:rPr>
        <w:drawing>
          <wp:inline distT="0" distB="0" distL="0" distR="0">
            <wp:extent cx="3657600" cy="3600450"/>
            <wp:effectExtent l="19050" t="0" r="0" b="0"/>
            <wp:docPr id="6" name="Object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238625" cy="4724400"/>
                      <a:chOff x="2438400" y="838200"/>
                      <a:chExt cx="4238625" cy="4724400"/>
                    </a:xfrm>
                  </a:grpSpPr>
                  <a:grpSp>
                    <a:nvGrpSpPr>
                      <a:cNvPr id="5" name="Group 4"/>
                      <a:cNvGrpSpPr/>
                    </a:nvGrpSpPr>
                    <a:grpSpPr>
                      <a:xfrm>
                        <a:off x="2438400" y="838200"/>
                        <a:ext cx="4238625" cy="4724400"/>
                        <a:chOff x="2438400" y="838200"/>
                        <a:chExt cx="4238625" cy="4724400"/>
                      </a:xfrm>
                    </a:grpSpPr>
                    <a:pic>
                      <a:nvPicPr>
                        <a:cNvPr id="2" name="Picture 1" descr="F:\Dr K\image101.jpg"/>
                        <a:cNvPicPr/>
                      </a:nvPicPr>
                      <a:blipFill>
                        <a:blip r:embed="rId14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438400" y="838200"/>
                          <a:ext cx="4238625" cy="438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cxnSp>
                      <a:nvCxnSpPr>
                        <a:cNvPr id="1026" name="AutoShape 2"/>
                        <a:cNvCxnSpPr>
                          <a:cxnSpLocks noChangeShapeType="1"/>
                        </a:cNvCxnSpPr>
                      </a:nvCxnSpPr>
                      <a:spPr bwMode="auto">
                        <a:xfrm flipV="1">
                          <a:off x="3733800" y="4267201"/>
                          <a:ext cx="2171700" cy="129539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</a:cxnSp>
                  </a:grpSp>
                </lc:lockedCanvas>
              </a:graphicData>
            </a:graphic>
          </wp:inline>
        </w:drawing>
      </w:r>
    </w:p>
    <w:p w:rsidR="00482624" w:rsidRPr="0002504D" w:rsidRDefault="00482624" w:rsidP="0002504D">
      <w:pPr>
        <w:spacing w:after="200"/>
        <w:rPr>
          <w:sz w:val="20"/>
          <w:szCs w:val="20"/>
        </w:rPr>
      </w:pPr>
      <w:r w:rsidRPr="0002504D">
        <w:rPr>
          <w:noProof/>
          <w:sz w:val="20"/>
          <w:szCs w:val="20"/>
        </w:rPr>
        <w:t xml:space="preserve">Figure 2: Deep light brown </w:t>
      </w:r>
      <w:r w:rsidRPr="0002504D">
        <w:rPr>
          <w:rFonts w:ascii="Palatino-Roman" w:hAnsi="Palatino-Roman" w:cs="Palatino-Roman"/>
          <w:sz w:val="20"/>
          <w:szCs w:val="20"/>
        </w:rPr>
        <w:t>stained glands of adenocarcinoma of the ovary by Best’s carmine due to glycogen (see arrow) x 40 magnification</w:t>
      </w:r>
    </w:p>
    <w:p w:rsidR="00482624" w:rsidRPr="0002504D" w:rsidRDefault="00617F2B" w:rsidP="0002504D">
      <w:pPr>
        <w:spacing w:after="200"/>
        <w:rPr>
          <w:b/>
          <w:sz w:val="20"/>
          <w:szCs w:val="20"/>
        </w:rPr>
      </w:pPr>
      <w:r w:rsidRPr="0002504D">
        <w:rPr>
          <w:b/>
          <w:noProof/>
          <w:sz w:val="20"/>
          <w:szCs w:val="20"/>
          <w:lang w:val="en-US" w:eastAsia="en-US"/>
        </w:rPr>
        <w:drawing>
          <wp:inline distT="0" distB="0" distL="0" distR="0">
            <wp:extent cx="4362450" cy="3067050"/>
            <wp:effectExtent l="19050" t="0" r="0" b="0"/>
            <wp:docPr id="4" name="Object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743450" cy="3800475"/>
                      <a:chOff x="1752600" y="914400"/>
                      <a:chExt cx="4743450" cy="3800475"/>
                    </a:xfrm>
                  </a:grpSpPr>
                  <a:grpSp>
                    <a:nvGrpSpPr>
                      <a:cNvPr id="9" name="Group 8"/>
                      <a:cNvGrpSpPr/>
                    </a:nvGrpSpPr>
                    <a:grpSpPr>
                      <a:xfrm>
                        <a:off x="1752600" y="914400"/>
                        <a:ext cx="4743450" cy="3800475"/>
                        <a:chOff x="1752600" y="914400"/>
                        <a:chExt cx="4743450" cy="3800475"/>
                      </a:xfrm>
                    </a:grpSpPr>
                    <a:pic>
                      <a:nvPicPr>
                        <a:cNvPr id="2" name="Picture 1" descr="F:\Dr K\image103.jpg"/>
                        <a:cNvPicPr/>
                      </a:nvPicPr>
                      <a:blipFill>
                        <a:blip r:embed="rId15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743200" y="914400"/>
                          <a:ext cx="3752850" cy="3800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cxnSp>
                      <a:nvCxnSpPr>
                        <a:cNvPr id="6" name="Straight Arrow Connector 5"/>
                        <a:cNvCxnSpPr/>
                      </a:nvCxnSpPr>
                      <a:spPr>
                        <a:xfrm rot="5400000" flipH="1" flipV="1">
                          <a:off x="1333500" y="2324100"/>
                          <a:ext cx="1905000" cy="10668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</a:grpSp>
                </lc:lockedCanvas>
              </a:graphicData>
            </a:graphic>
          </wp:inline>
        </w:drawing>
      </w:r>
    </w:p>
    <w:p w:rsidR="00617F2B" w:rsidRPr="0002504D" w:rsidRDefault="00617F2B" w:rsidP="0002504D">
      <w:pPr>
        <w:rPr>
          <w:b/>
          <w:sz w:val="20"/>
          <w:szCs w:val="20"/>
        </w:rPr>
      </w:pPr>
      <w:r w:rsidRPr="0002504D">
        <w:rPr>
          <w:noProof/>
          <w:sz w:val="20"/>
          <w:szCs w:val="20"/>
        </w:rPr>
        <w:t xml:space="preserve">Figure 3. Light pink stained  </w:t>
      </w:r>
      <w:proofErr w:type="gramStart"/>
      <w:r w:rsidRPr="0002504D">
        <w:rPr>
          <w:noProof/>
          <w:sz w:val="20"/>
          <w:szCs w:val="20"/>
        </w:rPr>
        <w:t xml:space="preserve">glands </w:t>
      </w:r>
      <w:r w:rsidRPr="0002504D">
        <w:rPr>
          <w:rFonts w:ascii="Palatino-Roman" w:hAnsi="Palatino-Roman" w:cs="Palatino-Roman"/>
          <w:sz w:val="20"/>
          <w:szCs w:val="20"/>
        </w:rPr>
        <w:t xml:space="preserve"> of</w:t>
      </w:r>
      <w:proofErr w:type="gramEnd"/>
      <w:r w:rsidRPr="0002504D">
        <w:rPr>
          <w:rFonts w:ascii="Palatino-Roman" w:hAnsi="Palatino-Roman" w:cs="Palatino-Roman"/>
          <w:sz w:val="20"/>
          <w:szCs w:val="20"/>
        </w:rPr>
        <w:t xml:space="preserve"> adenocarcinoma of the ovary by H&amp;E of the ovary  due to glycogen (see arrow) x 40 magnification</w:t>
      </w:r>
      <w:r w:rsidRPr="0002504D">
        <w:rPr>
          <w:rFonts w:ascii="Palatino-Roman" w:hAnsi="Palatino-Roman" w:cs="Palatino-Roman"/>
          <w:b/>
          <w:sz w:val="20"/>
          <w:szCs w:val="20"/>
        </w:rPr>
        <w:t>.</w:t>
      </w:r>
    </w:p>
    <w:p w:rsidR="00482624" w:rsidRPr="0002504D" w:rsidRDefault="00482624" w:rsidP="0002504D">
      <w:pPr>
        <w:spacing w:after="200"/>
        <w:rPr>
          <w:b/>
          <w:sz w:val="20"/>
          <w:szCs w:val="20"/>
        </w:rPr>
      </w:pPr>
    </w:p>
    <w:p w:rsidR="00E26F9E" w:rsidRPr="0002504D" w:rsidRDefault="00E042AB" w:rsidP="0002504D">
      <w:pPr>
        <w:rPr>
          <w:b/>
          <w:sz w:val="20"/>
          <w:szCs w:val="20"/>
        </w:rPr>
      </w:pPr>
      <w:r w:rsidRPr="0002504D">
        <w:rPr>
          <w:b/>
          <w:noProof/>
          <w:sz w:val="20"/>
          <w:szCs w:val="20"/>
          <w:lang w:val="en-US" w:eastAsia="en-US"/>
        </w:rPr>
        <w:lastRenderedPageBreak/>
        <w:drawing>
          <wp:inline distT="0" distB="0" distL="0" distR="0">
            <wp:extent cx="3695700" cy="3486150"/>
            <wp:effectExtent l="19050" t="0" r="0" b="0"/>
            <wp:docPr id="7" name="Picture 7" descr="C:\Documents and Settings\Dr Okwi\Local Settings\Temporary Internet Files\Content.Word\3-19-2012 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Dr Okwi\Local Settings\Temporary Internet Files\Content.Word\3-19-2012 4-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2AB" w:rsidRPr="0002504D" w:rsidRDefault="00E042AB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02504D">
        <w:rPr>
          <w:sz w:val="20"/>
          <w:szCs w:val="20"/>
        </w:rPr>
        <w:t xml:space="preserve"> </w:t>
      </w:r>
      <w:proofErr w:type="gramStart"/>
      <w:r w:rsidRPr="0002504D">
        <w:rPr>
          <w:rFonts w:ascii="Palatino-Roman" w:hAnsi="Palatino-Roman" w:cs="Palatino-Roman"/>
          <w:sz w:val="20"/>
          <w:szCs w:val="20"/>
        </w:rPr>
        <w:t>Figure 4.</w:t>
      </w:r>
      <w:proofErr w:type="gramEnd"/>
      <w:r w:rsidRPr="0002504D">
        <w:rPr>
          <w:rFonts w:ascii="Palatino-Roman" w:hAnsi="Palatino-Roman" w:cs="Palatino-Roman"/>
          <w:sz w:val="20"/>
          <w:szCs w:val="20"/>
        </w:rPr>
        <w:t xml:space="preserve"> </w:t>
      </w:r>
      <w:proofErr w:type="gramStart"/>
      <w:r w:rsidRPr="0002504D">
        <w:rPr>
          <w:rFonts w:ascii="Palatino-Roman" w:hAnsi="Palatino-Roman" w:cs="Palatino-Roman"/>
          <w:sz w:val="20"/>
          <w:szCs w:val="20"/>
        </w:rPr>
        <w:t>Negative staining by Best’s carmine of adenocarcinoma of the ovary</w:t>
      </w:r>
      <w:r w:rsidRPr="0002504D">
        <w:rPr>
          <w:rFonts w:ascii="Palatino-Roman" w:hAnsi="Palatino-Roman" w:cs="Palatino-Roman"/>
          <w:b/>
          <w:sz w:val="20"/>
          <w:szCs w:val="20"/>
        </w:rPr>
        <w:t>.</w:t>
      </w:r>
      <w:proofErr w:type="gramEnd"/>
    </w:p>
    <w:p w:rsidR="007C0F80" w:rsidRPr="0002504D" w:rsidRDefault="007C0F80" w:rsidP="0002504D">
      <w:pPr>
        <w:rPr>
          <w:b/>
          <w:sz w:val="20"/>
          <w:szCs w:val="20"/>
        </w:rPr>
      </w:pPr>
    </w:p>
    <w:p w:rsidR="007C0F80" w:rsidRPr="0002504D" w:rsidRDefault="00E042AB" w:rsidP="0002504D">
      <w:pPr>
        <w:rPr>
          <w:b/>
          <w:sz w:val="20"/>
          <w:szCs w:val="20"/>
        </w:rPr>
      </w:pPr>
      <w:r w:rsidRPr="0002504D">
        <w:rPr>
          <w:b/>
          <w:noProof/>
          <w:sz w:val="20"/>
          <w:szCs w:val="20"/>
          <w:lang w:val="en-US" w:eastAsia="en-US"/>
        </w:rPr>
        <w:drawing>
          <wp:inline distT="0" distB="0" distL="0" distR="0">
            <wp:extent cx="4210050" cy="2800350"/>
            <wp:effectExtent l="19050" t="0" r="0" b="0"/>
            <wp:docPr id="8" name="Picture 1" descr="F:\Dr OKWI\imag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r OKWI\image0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2AB" w:rsidRPr="0002504D" w:rsidRDefault="00E042AB" w:rsidP="0002504D">
      <w:pPr>
        <w:rPr>
          <w:sz w:val="20"/>
          <w:szCs w:val="20"/>
        </w:rPr>
      </w:pPr>
      <w:proofErr w:type="gramStart"/>
      <w:r w:rsidRPr="0002504D">
        <w:rPr>
          <w:sz w:val="20"/>
          <w:szCs w:val="20"/>
        </w:rPr>
        <w:t>Figure 5.</w:t>
      </w:r>
      <w:proofErr w:type="gramEnd"/>
      <w:r w:rsidRPr="0002504D">
        <w:rPr>
          <w:sz w:val="20"/>
          <w:szCs w:val="20"/>
        </w:rPr>
        <w:t xml:space="preserve"> Negative staining of adenocarcinoma of the ovary by haematoxylin and eosin </w:t>
      </w:r>
    </w:p>
    <w:p w:rsidR="00E042AB" w:rsidRPr="0002504D" w:rsidRDefault="00E042AB" w:rsidP="0002504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2504D">
        <w:rPr>
          <w:sz w:val="20"/>
          <w:szCs w:val="20"/>
        </w:rPr>
        <w:t xml:space="preserve">                  </w:t>
      </w:r>
      <w:proofErr w:type="gramStart"/>
      <w:r w:rsidRPr="0002504D">
        <w:rPr>
          <w:sz w:val="20"/>
          <w:szCs w:val="20"/>
        </w:rPr>
        <w:t>method</w:t>
      </w:r>
      <w:proofErr w:type="gramEnd"/>
      <w:r w:rsidRPr="0002504D">
        <w:rPr>
          <w:sz w:val="20"/>
          <w:szCs w:val="20"/>
        </w:rPr>
        <w:t>.</w:t>
      </w:r>
    </w:p>
    <w:p w:rsidR="007C0F80" w:rsidRPr="0002504D" w:rsidRDefault="007C0F80" w:rsidP="0002504D">
      <w:pPr>
        <w:rPr>
          <w:b/>
          <w:sz w:val="20"/>
          <w:szCs w:val="20"/>
        </w:rPr>
      </w:pPr>
    </w:p>
    <w:p w:rsidR="00611B9C" w:rsidRPr="0002504D" w:rsidRDefault="00611B9C" w:rsidP="0002504D">
      <w:pPr>
        <w:rPr>
          <w:b/>
          <w:sz w:val="20"/>
          <w:szCs w:val="20"/>
        </w:rPr>
      </w:pPr>
    </w:p>
    <w:p w:rsidR="00DF5890" w:rsidRPr="0002504D" w:rsidRDefault="00DF5890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b/>
          <w:sz w:val="20"/>
          <w:szCs w:val="20"/>
        </w:rPr>
      </w:pPr>
      <w:r w:rsidRPr="0002504D">
        <w:rPr>
          <w:rFonts w:ascii="Palatino-Roman" w:hAnsi="Palatino-Roman" w:cs="Palatino-Roman"/>
          <w:b/>
          <w:sz w:val="20"/>
          <w:szCs w:val="20"/>
        </w:rPr>
        <w:t>Discussion</w:t>
      </w:r>
    </w:p>
    <w:p w:rsidR="004F0BBB" w:rsidRPr="0002504D" w:rsidRDefault="004F0BBB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F717BE" w:rsidRDefault="00F717BE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  <w:sectPr w:rsidR="00F717BE" w:rsidSect="00F717BE">
          <w:type w:val="continuous"/>
          <w:pgSz w:w="12240" w:h="15840"/>
          <w:pgMar w:top="1440" w:right="1440" w:bottom="1440" w:left="1440" w:header="720" w:footer="720" w:gutter="0"/>
          <w:pgNumType w:start="30"/>
          <w:cols w:space="720"/>
          <w:docGrid w:linePitch="360"/>
        </w:sectPr>
      </w:pPr>
    </w:p>
    <w:p w:rsidR="00DF5890" w:rsidRPr="0002504D" w:rsidRDefault="00DF5890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lastRenderedPageBreak/>
        <w:t>There was variability in the detection of glycogen in various tissue samples by Best’s carmine and H&amp;E methods</w:t>
      </w:r>
      <w:r w:rsidR="004F0BBB" w:rsidRPr="0002504D">
        <w:rPr>
          <w:rFonts w:ascii="Palatino-Roman" w:hAnsi="Palatino-Roman" w:cs="Palatino-Roman"/>
          <w:sz w:val="20"/>
          <w:szCs w:val="20"/>
        </w:rPr>
        <w:t>,</w:t>
      </w:r>
      <w:r w:rsidRPr="0002504D">
        <w:rPr>
          <w:rFonts w:ascii="Palatino-Roman" w:hAnsi="Palatino-Roman" w:cs="Palatino-Roman"/>
          <w:sz w:val="20"/>
          <w:szCs w:val="20"/>
        </w:rPr>
        <w:t xml:space="preserve"> with  H&amp;E having very low reliability, sensitivity, </w:t>
      </w:r>
      <w:r w:rsidRPr="0002504D">
        <w:rPr>
          <w:rFonts w:ascii="Palatino-Roman" w:hAnsi="Palatino-Roman" w:cs="Palatino-Roman"/>
          <w:sz w:val="20"/>
          <w:szCs w:val="20"/>
        </w:rPr>
        <w:lastRenderedPageBreak/>
        <w:t xml:space="preserve">specificity, diagnostic accuracy and Cohen’s kappa (Table </w:t>
      </w:r>
      <w:r w:rsidR="004F0BBB" w:rsidRPr="0002504D">
        <w:rPr>
          <w:rFonts w:ascii="Palatino-Roman" w:hAnsi="Palatino-Roman" w:cs="Palatino-Roman"/>
          <w:sz w:val="20"/>
          <w:szCs w:val="20"/>
        </w:rPr>
        <w:t>2</w:t>
      </w:r>
      <w:r w:rsidRPr="0002504D">
        <w:rPr>
          <w:rFonts w:ascii="Palatino-Roman" w:hAnsi="Palatino-Roman" w:cs="Palatino-Roman"/>
          <w:sz w:val="20"/>
          <w:szCs w:val="20"/>
        </w:rPr>
        <w:t xml:space="preserve">) as compared to Best’s carmine which had relatively high sensitivity, specificity, diagnostic </w:t>
      </w:r>
      <w:r w:rsidRPr="0002504D">
        <w:rPr>
          <w:rFonts w:ascii="Palatino-Roman" w:hAnsi="Palatino-Roman" w:cs="Palatino-Roman"/>
          <w:sz w:val="20"/>
          <w:szCs w:val="20"/>
        </w:rPr>
        <w:lastRenderedPageBreak/>
        <w:t xml:space="preserve">accuracy and Cohen’s kappa (Table </w:t>
      </w:r>
      <w:r w:rsidR="004F0BBB" w:rsidRPr="0002504D">
        <w:rPr>
          <w:rFonts w:ascii="Palatino-Roman" w:hAnsi="Palatino-Roman" w:cs="Palatino-Roman"/>
          <w:sz w:val="20"/>
          <w:szCs w:val="20"/>
        </w:rPr>
        <w:t>1</w:t>
      </w:r>
      <w:r w:rsidRPr="0002504D">
        <w:rPr>
          <w:rFonts w:ascii="Palatino-Roman" w:hAnsi="Palatino-Roman" w:cs="Palatino-Roman"/>
          <w:sz w:val="20"/>
          <w:szCs w:val="20"/>
        </w:rPr>
        <w:t xml:space="preserve">). H&amp;E method was in particular associated with high </w:t>
      </w:r>
      <w:proofErr w:type="gramStart"/>
      <w:r w:rsidRPr="0002504D">
        <w:rPr>
          <w:rFonts w:ascii="Palatino-Roman" w:hAnsi="Palatino-Roman" w:cs="Palatino-Roman"/>
          <w:sz w:val="20"/>
          <w:szCs w:val="20"/>
        </w:rPr>
        <w:t xml:space="preserve">false negative </w:t>
      </w:r>
      <w:r w:rsidR="00611B9C" w:rsidRPr="0002504D">
        <w:rPr>
          <w:rFonts w:ascii="Palatino-Roman" w:hAnsi="Palatino-Roman" w:cs="Palatino-Roman"/>
          <w:sz w:val="20"/>
          <w:szCs w:val="20"/>
        </w:rPr>
        <w:t>rate</w:t>
      </w:r>
      <w:r w:rsidR="004F0BBB" w:rsidRPr="0002504D">
        <w:rPr>
          <w:rFonts w:ascii="Palatino-Roman" w:hAnsi="Palatino-Roman" w:cs="Palatino-Roman"/>
          <w:sz w:val="20"/>
          <w:szCs w:val="20"/>
        </w:rPr>
        <w:t>s</w:t>
      </w:r>
      <w:r w:rsidR="00611B9C" w:rsidRPr="0002504D">
        <w:rPr>
          <w:rFonts w:ascii="Palatino-Roman" w:hAnsi="Palatino-Roman" w:cs="Palatino-Roman"/>
          <w:sz w:val="20"/>
          <w:szCs w:val="20"/>
        </w:rPr>
        <w:t xml:space="preserve"> </w:t>
      </w:r>
      <w:r w:rsidRPr="0002504D">
        <w:rPr>
          <w:rFonts w:ascii="Palatino-Roman" w:hAnsi="Palatino-Roman" w:cs="Palatino-Roman"/>
          <w:sz w:val="20"/>
          <w:szCs w:val="20"/>
        </w:rPr>
        <w:t>which is</w:t>
      </w:r>
      <w:proofErr w:type="gramEnd"/>
      <w:r w:rsidRPr="0002504D">
        <w:rPr>
          <w:rFonts w:ascii="Palatino-Roman" w:hAnsi="Palatino-Roman" w:cs="Palatino-Roman"/>
          <w:sz w:val="20"/>
          <w:szCs w:val="20"/>
        </w:rPr>
        <w:t xml:space="preserve"> characteristic of a method with low specificity and diagnostic accuracy. These findings </w:t>
      </w:r>
      <w:r w:rsidR="004F0BBB" w:rsidRPr="0002504D">
        <w:rPr>
          <w:rFonts w:ascii="Palatino-Roman" w:hAnsi="Palatino-Roman" w:cs="Palatino-Roman"/>
          <w:sz w:val="20"/>
          <w:szCs w:val="20"/>
        </w:rPr>
        <w:t>wer</w:t>
      </w:r>
      <w:r w:rsidRPr="0002504D">
        <w:rPr>
          <w:rFonts w:ascii="Palatino-Roman" w:hAnsi="Palatino-Roman" w:cs="Palatino-Roman"/>
          <w:sz w:val="20"/>
          <w:szCs w:val="20"/>
        </w:rPr>
        <w:t xml:space="preserve">e in agreement </w:t>
      </w:r>
      <w:r w:rsidR="004F0BBB" w:rsidRPr="0002504D">
        <w:rPr>
          <w:rFonts w:ascii="Palatino-Roman" w:hAnsi="Palatino-Roman" w:cs="Palatino-Roman"/>
          <w:sz w:val="20"/>
          <w:szCs w:val="20"/>
        </w:rPr>
        <w:t xml:space="preserve">with earlier study (4) where it was </w:t>
      </w:r>
      <w:r w:rsidR="005C2335" w:rsidRPr="0002504D">
        <w:rPr>
          <w:rFonts w:ascii="Palatino-Roman" w:hAnsi="Palatino-Roman" w:cs="Palatino-Roman"/>
          <w:sz w:val="20"/>
          <w:szCs w:val="20"/>
        </w:rPr>
        <w:t xml:space="preserve">noted that </w:t>
      </w:r>
      <w:r w:rsidRPr="0002504D">
        <w:rPr>
          <w:rFonts w:ascii="Palatino-Roman" w:hAnsi="Palatino-Roman" w:cs="Palatino-Roman"/>
          <w:sz w:val="20"/>
          <w:szCs w:val="20"/>
        </w:rPr>
        <w:t>cells containing abundant glycogen stain</w:t>
      </w:r>
      <w:r w:rsidR="004F0BBB" w:rsidRPr="0002504D">
        <w:rPr>
          <w:rFonts w:ascii="Palatino-Roman" w:hAnsi="Palatino-Roman" w:cs="Palatino-Roman"/>
          <w:sz w:val="20"/>
          <w:szCs w:val="20"/>
        </w:rPr>
        <w:t>ed</w:t>
      </w:r>
      <w:r w:rsidRPr="0002504D">
        <w:rPr>
          <w:rFonts w:ascii="Palatino-Roman" w:hAnsi="Palatino-Roman" w:cs="Palatino-Roman"/>
          <w:sz w:val="20"/>
          <w:szCs w:val="20"/>
        </w:rPr>
        <w:t xml:space="preserve"> weakly (false negatively) with eosin component of the H&amp;E method compared to those with little glycoge</w:t>
      </w:r>
      <w:r w:rsidR="00927A71" w:rsidRPr="0002504D">
        <w:rPr>
          <w:rFonts w:ascii="Palatino-Roman" w:hAnsi="Palatino-Roman" w:cs="Palatino-Roman"/>
          <w:sz w:val="20"/>
          <w:szCs w:val="20"/>
        </w:rPr>
        <w:t>n.</w:t>
      </w:r>
      <w:r w:rsidRPr="0002504D">
        <w:rPr>
          <w:rFonts w:ascii="Palatino-Roman" w:hAnsi="Palatino-Roman" w:cs="Palatino-Roman"/>
          <w:sz w:val="20"/>
          <w:szCs w:val="20"/>
        </w:rPr>
        <w:t xml:space="preserve">. The high false negative rate by H&amp;E was probably due to background staining by the counter stain (eosin) and due to poor differentiation by washing. </w:t>
      </w:r>
    </w:p>
    <w:p w:rsidR="00102F34" w:rsidRPr="0002504D" w:rsidRDefault="00DF5890" w:rsidP="0002504D">
      <w:pPr>
        <w:spacing w:before="100" w:beforeAutospacing="1" w:after="100" w:afterAutospacing="1"/>
        <w:jc w:val="both"/>
        <w:rPr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 xml:space="preserve">Although Best’s carmine was expected to stain glycogen </w:t>
      </w:r>
      <w:r w:rsidR="004F0BBB" w:rsidRPr="0002504D">
        <w:rPr>
          <w:rFonts w:ascii="Palatino-Roman" w:hAnsi="Palatino-Roman" w:cs="Palatino-Roman"/>
          <w:sz w:val="20"/>
          <w:szCs w:val="20"/>
        </w:rPr>
        <w:t xml:space="preserve">with </w:t>
      </w:r>
      <w:r w:rsidRPr="0002504D">
        <w:rPr>
          <w:rFonts w:ascii="Palatino-Roman" w:hAnsi="Palatino-Roman" w:cs="Palatino-Roman"/>
          <w:sz w:val="20"/>
          <w:szCs w:val="20"/>
        </w:rPr>
        <w:t xml:space="preserve">intense bright red colour, it was found that all the positive cases </w:t>
      </w:r>
      <w:r w:rsidR="00030D1D" w:rsidRPr="0002504D">
        <w:rPr>
          <w:rFonts w:ascii="Palatino-Roman" w:hAnsi="Palatino-Roman" w:cs="Palatino-Roman"/>
          <w:sz w:val="20"/>
          <w:szCs w:val="20"/>
        </w:rPr>
        <w:t xml:space="preserve">probably due to </w:t>
      </w:r>
      <w:r w:rsidRPr="0002504D">
        <w:rPr>
          <w:rFonts w:ascii="Palatino-Roman" w:hAnsi="Palatino-Roman" w:cs="Palatino-Roman"/>
          <w:sz w:val="20"/>
          <w:szCs w:val="20"/>
        </w:rPr>
        <w:t>glycogen stained  light pinkish brown colour (Figure</w:t>
      </w:r>
      <w:r w:rsidR="0035660C" w:rsidRPr="0002504D">
        <w:rPr>
          <w:rFonts w:ascii="Palatino-Roman" w:hAnsi="Palatino-Roman" w:cs="Palatino-Roman"/>
          <w:sz w:val="20"/>
          <w:szCs w:val="20"/>
        </w:rPr>
        <w:t xml:space="preserve"> </w:t>
      </w:r>
      <w:r w:rsidRPr="0002504D">
        <w:rPr>
          <w:rFonts w:ascii="Palatino-Roman" w:hAnsi="Palatino-Roman" w:cs="Palatino-Roman"/>
          <w:sz w:val="20"/>
          <w:szCs w:val="20"/>
        </w:rPr>
        <w:t xml:space="preserve">2). This was probably due to poorly uncontrolled differentiation leading to over differentiation of carmine. Secondly, it could have been due to excessive use of heat during tissue processing and staining </w:t>
      </w:r>
      <w:r w:rsidR="00030D1D" w:rsidRPr="0002504D">
        <w:rPr>
          <w:rFonts w:ascii="Palatino-Roman" w:hAnsi="Palatino-Roman" w:cs="Palatino-Roman"/>
          <w:sz w:val="20"/>
          <w:szCs w:val="20"/>
        </w:rPr>
        <w:t xml:space="preserve">which </w:t>
      </w:r>
      <w:r w:rsidRPr="0002504D">
        <w:rPr>
          <w:rFonts w:ascii="Palatino-Roman" w:hAnsi="Palatino-Roman" w:cs="Palatino-Roman"/>
          <w:sz w:val="20"/>
          <w:szCs w:val="20"/>
        </w:rPr>
        <w:t xml:space="preserve">may have affected the carmine configuration </w:t>
      </w:r>
      <w:r w:rsidR="00030D1D" w:rsidRPr="0002504D">
        <w:rPr>
          <w:rFonts w:ascii="Palatino-Roman" w:hAnsi="Palatino-Roman" w:cs="Palatino-Roman"/>
          <w:sz w:val="20"/>
          <w:szCs w:val="20"/>
        </w:rPr>
        <w:t xml:space="preserve">and </w:t>
      </w:r>
      <w:proofErr w:type="gramStart"/>
      <w:r w:rsidRPr="0002504D">
        <w:rPr>
          <w:rFonts w:ascii="Palatino-Roman" w:hAnsi="Palatino-Roman" w:cs="Palatino-Roman"/>
          <w:sz w:val="20"/>
          <w:szCs w:val="20"/>
        </w:rPr>
        <w:t>thus  glycogen</w:t>
      </w:r>
      <w:proofErr w:type="gramEnd"/>
      <w:r w:rsidRPr="0002504D">
        <w:rPr>
          <w:rFonts w:ascii="Palatino-Roman" w:hAnsi="Palatino-Roman" w:cs="Palatino-Roman"/>
          <w:sz w:val="20"/>
          <w:szCs w:val="20"/>
        </w:rPr>
        <w:t xml:space="preserve"> binding to carmine. This </w:t>
      </w:r>
      <w:r w:rsidR="004F0BBB" w:rsidRPr="0002504D">
        <w:rPr>
          <w:rFonts w:ascii="Palatino-Roman" w:hAnsi="Palatino-Roman" w:cs="Palatino-Roman"/>
          <w:sz w:val="20"/>
          <w:szCs w:val="20"/>
        </w:rPr>
        <w:t>was</w:t>
      </w:r>
      <w:r w:rsidRPr="0002504D">
        <w:rPr>
          <w:rFonts w:ascii="Palatino-Roman" w:hAnsi="Palatino-Roman" w:cs="Palatino-Roman"/>
          <w:sz w:val="20"/>
          <w:szCs w:val="20"/>
        </w:rPr>
        <w:t xml:space="preserve"> in agreement with the findings by </w:t>
      </w:r>
      <w:proofErr w:type="spellStart"/>
      <w:r w:rsidRPr="0002504D">
        <w:rPr>
          <w:sz w:val="20"/>
          <w:szCs w:val="20"/>
        </w:rPr>
        <w:t>Dapson</w:t>
      </w:r>
      <w:proofErr w:type="spellEnd"/>
      <w:r w:rsidR="004F0BBB" w:rsidRPr="0002504D">
        <w:rPr>
          <w:sz w:val="20"/>
          <w:szCs w:val="20"/>
        </w:rPr>
        <w:t xml:space="preserve"> (16)</w:t>
      </w:r>
      <w:r w:rsidRPr="0002504D">
        <w:rPr>
          <w:sz w:val="20"/>
          <w:szCs w:val="20"/>
        </w:rPr>
        <w:t xml:space="preserve"> who noted that destruction of </w:t>
      </w:r>
      <w:proofErr w:type="gramStart"/>
      <w:r w:rsidRPr="0002504D">
        <w:rPr>
          <w:sz w:val="20"/>
          <w:szCs w:val="20"/>
        </w:rPr>
        <w:t>carmine  by</w:t>
      </w:r>
      <w:proofErr w:type="gramEnd"/>
      <w:r w:rsidRPr="0002504D">
        <w:rPr>
          <w:sz w:val="20"/>
          <w:szCs w:val="20"/>
        </w:rPr>
        <w:t xml:space="preserve"> heat could have negative effect on the quality of glycogen staining by Best’s carmine, since glycogen binds to carmine through hydrogen bonding. </w:t>
      </w:r>
      <w:r w:rsidR="00102F34" w:rsidRPr="0002504D">
        <w:rPr>
          <w:sz w:val="20"/>
          <w:szCs w:val="20"/>
        </w:rPr>
        <w:t xml:space="preserve">This </w:t>
      </w:r>
      <w:r w:rsidR="004F0BBB" w:rsidRPr="0002504D">
        <w:rPr>
          <w:sz w:val="20"/>
          <w:szCs w:val="20"/>
        </w:rPr>
        <w:t>was</w:t>
      </w:r>
      <w:r w:rsidR="00102F34" w:rsidRPr="0002504D">
        <w:rPr>
          <w:sz w:val="20"/>
          <w:szCs w:val="20"/>
        </w:rPr>
        <w:t xml:space="preserve"> also in conformity with </w:t>
      </w:r>
      <w:hyperlink r:id="rId18" w:tooltip="View content where Author is R. W. Horobin" w:history="1">
        <w:proofErr w:type="spellStart"/>
        <w:r w:rsidR="00102F34" w:rsidRPr="0002504D">
          <w:rPr>
            <w:sz w:val="20"/>
            <w:szCs w:val="20"/>
          </w:rPr>
          <w:t>Horobin</w:t>
        </w:r>
        <w:proofErr w:type="spellEnd"/>
      </w:hyperlink>
      <w:r w:rsidR="00102F34" w:rsidRPr="0002504D">
        <w:rPr>
          <w:sz w:val="20"/>
          <w:szCs w:val="20"/>
        </w:rPr>
        <w:t xml:space="preserve"> and </w:t>
      </w:r>
      <w:hyperlink r:id="rId19" w:tooltip="View content where Author is L. B. Murgatroyd" w:history="1">
        <w:r w:rsidR="00102F34" w:rsidRPr="0002504D">
          <w:rPr>
            <w:sz w:val="20"/>
            <w:szCs w:val="20"/>
          </w:rPr>
          <w:t xml:space="preserve"> </w:t>
        </w:r>
        <w:proofErr w:type="spellStart"/>
        <w:r w:rsidR="00102F34" w:rsidRPr="0002504D">
          <w:rPr>
            <w:sz w:val="20"/>
            <w:szCs w:val="20"/>
          </w:rPr>
          <w:t>Murgatroyd</w:t>
        </w:r>
        <w:proofErr w:type="spellEnd"/>
      </w:hyperlink>
      <w:r w:rsidR="004F0BBB" w:rsidRPr="0002504D">
        <w:rPr>
          <w:sz w:val="20"/>
          <w:szCs w:val="20"/>
        </w:rPr>
        <w:t xml:space="preserve"> (17)</w:t>
      </w:r>
      <w:r w:rsidR="00102F34" w:rsidRPr="0002504D">
        <w:rPr>
          <w:sz w:val="20"/>
          <w:szCs w:val="20"/>
        </w:rPr>
        <w:t xml:space="preserve"> who noted that the variation in the intensity of glycogen staining by Best’s carmine </w:t>
      </w:r>
      <w:r w:rsidR="00611B9C" w:rsidRPr="0002504D">
        <w:rPr>
          <w:sz w:val="20"/>
          <w:szCs w:val="20"/>
        </w:rPr>
        <w:t>is</w:t>
      </w:r>
      <w:r w:rsidR="00102F34" w:rsidRPr="0002504D">
        <w:rPr>
          <w:sz w:val="20"/>
          <w:szCs w:val="20"/>
        </w:rPr>
        <w:t xml:space="preserve"> due to stereochemistry related to hydrogen bonding. </w:t>
      </w:r>
    </w:p>
    <w:p w:rsidR="00DF5890" w:rsidRPr="0002504D" w:rsidRDefault="00DF5890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sz w:val="20"/>
          <w:szCs w:val="20"/>
        </w:rPr>
        <w:t xml:space="preserve">It </w:t>
      </w:r>
      <w:r w:rsidR="004F0BBB" w:rsidRPr="0002504D">
        <w:rPr>
          <w:sz w:val="20"/>
          <w:szCs w:val="20"/>
        </w:rPr>
        <w:t>was</w:t>
      </w:r>
      <w:r w:rsidRPr="0002504D">
        <w:rPr>
          <w:sz w:val="20"/>
          <w:szCs w:val="20"/>
        </w:rPr>
        <w:t xml:space="preserve"> also possible that since our tissues were fixed in 10% un-buffered formalin and at room temperature, this could have affected the intensity of glycogen staining by Best’s carmine. This </w:t>
      </w:r>
      <w:r w:rsidR="004F0BBB" w:rsidRPr="0002504D">
        <w:rPr>
          <w:sz w:val="20"/>
          <w:szCs w:val="20"/>
        </w:rPr>
        <w:t>was</w:t>
      </w:r>
      <w:r w:rsidRPr="0002504D">
        <w:rPr>
          <w:sz w:val="20"/>
          <w:szCs w:val="20"/>
        </w:rPr>
        <w:t xml:space="preserve"> in conformity by </w:t>
      </w:r>
      <w:proofErr w:type="spellStart"/>
      <w:r w:rsidRPr="0002504D">
        <w:rPr>
          <w:sz w:val="20"/>
          <w:szCs w:val="20"/>
        </w:rPr>
        <w:t>Zakout</w:t>
      </w:r>
      <w:proofErr w:type="spellEnd"/>
      <w:r w:rsidRPr="0002504D">
        <w:rPr>
          <w:sz w:val="20"/>
          <w:szCs w:val="20"/>
        </w:rPr>
        <w:t xml:space="preserve"> et al</w:t>
      </w:r>
      <w:r w:rsidR="004F0BBB" w:rsidRPr="0002504D">
        <w:rPr>
          <w:sz w:val="20"/>
          <w:szCs w:val="20"/>
        </w:rPr>
        <w:t xml:space="preserve"> (18)</w:t>
      </w:r>
      <w:r w:rsidRPr="0002504D">
        <w:rPr>
          <w:sz w:val="20"/>
          <w:szCs w:val="20"/>
        </w:rPr>
        <w:t xml:space="preserve"> who found that the quality of glycogen staining by Best’s carmine was sensitive to both fixation and temperature.</w:t>
      </w:r>
      <w:r w:rsidRPr="0002504D">
        <w:rPr>
          <w:rFonts w:ascii="Palatino-Roman" w:hAnsi="Palatino-Roman" w:cs="Palatino-Roman"/>
          <w:sz w:val="20"/>
          <w:szCs w:val="20"/>
        </w:rPr>
        <w:t xml:space="preserve"> </w:t>
      </w:r>
    </w:p>
    <w:p w:rsidR="00DF5890" w:rsidRPr="0002504D" w:rsidRDefault="00DF5890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DF5890" w:rsidRPr="0002504D" w:rsidRDefault="00DF5890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 xml:space="preserve">Based on the time taken to prepare the solutions (stock and working) and staining, </w:t>
      </w:r>
      <w:r w:rsidR="00524A93" w:rsidRPr="0002504D">
        <w:rPr>
          <w:rFonts w:ascii="Palatino-Roman" w:hAnsi="Palatino-Roman" w:cs="Palatino-Roman"/>
          <w:sz w:val="20"/>
          <w:szCs w:val="20"/>
        </w:rPr>
        <w:t xml:space="preserve">both </w:t>
      </w:r>
      <w:r w:rsidRPr="0002504D">
        <w:rPr>
          <w:rFonts w:ascii="Palatino-Roman" w:hAnsi="Palatino-Roman" w:cs="Palatino-Roman"/>
          <w:sz w:val="20"/>
          <w:szCs w:val="20"/>
        </w:rPr>
        <w:t xml:space="preserve">Best’s carmine </w:t>
      </w:r>
      <w:r w:rsidR="00524A93" w:rsidRPr="0002504D">
        <w:rPr>
          <w:rFonts w:ascii="Palatino-Roman" w:hAnsi="Palatino-Roman" w:cs="Palatino-Roman"/>
          <w:sz w:val="20"/>
          <w:szCs w:val="20"/>
        </w:rPr>
        <w:t xml:space="preserve">and PAS </w:t>
      </w:r>
      <w:r w:rsidR="00611B9C" w:rsidRPr="0002504D">
        <w:rPr>
          <w:rFonts w:ascii="Palatino-Roman" w:hAnsi="Palatino-Roman" w:cs="Palatino-Roman"/>
          <w:sz w:val="20"/>
          <w:szCs w:val="20"/>
        </w:rPr>
        <w:t>methods were found to be associated with high TAT as compared to H$E</w:t>
      </w:r>
      <w:r w:rsidR="00A9652D" w:rsidRPr="0002504D">
        <w:rPr>
          <w:rFonts w:ascii="Palatino-Roman" w:hAnsi="Palatino-Roman" w:cs="Palatino-Roman"/>
          <w:sz w:val="20"/>
          <w:szCs w:val="20"/>
        </w:rPr>
        <w:t xml:space="preserve"> (</w:t>
      </w:r>
      <w:r w:rsidRPr="0002504D">
        <w:rPr>
          <w:rFonts w:ascii="Palatino-Roman" w:hAnsi="Palatino-Roman" w:cs="Palatino-Roman"/>
          <w:sz w:val="20"/>
          <w:szCs w:val="20"/>
        </w:rPr>
        <w:t xml:space="preserve">Table </w:t>
      </w:r>
      <w:r w:rsidR="004F0BBB" w:rsidRPr="0002504D">
        <w:rPr>
          <w:rFonts w:ascii="Palatino-Roman" w:hAnsi="Palatino-Roman" w:cs="Palatino-Roman"/>
          <w:sz w:val="20"/>
          <w:szCs w:val="20"/>
        </w:rPr>
        <w:t>3</w:t>
      </w:r>
      <w:r w:rsidRPr="0002504D">
        <w:rPr>
          <w:rFonts w:ascii="Palatino-Roman" w:hAnsi="Palatino-Roman" w:cs="Palatino-Roman"/>
          <w:sz w:val="20"/>
          <w:szCs w:val="20"/>
        </w:rPr>
        <w:t xml:space="preserve">). The most likely </w:t>
      </w:r>
      <w:r w:rsidRPr="0002504D">
        <w:rPr>
          <w:rFonts w:ascii="Palatino-Roman" w:hAnsi="Palatino-Roman" w:cs="Palatino-Roman"/>
          <w:sz w:val="20"/>
          <w:szCs w:val="20"/>
        </w:rPr>
        <w:lastRenderedPageBreak/>
        <w:t>reason for this difference was that Best</w:t>
      </w:r>
      <w:r w:rsidR="00030D1D" w:rsidRPr="0002504D">
        <w:rPr>
          <w:rFonts w:ascii="Palatino-Roman" w:hAnsi="Palatino-Roman" w:cs="Palatino-Roman"/>
          <w:sz w:val="20"/>
          <w:szCs w:val="20"/>
        </w:rPr>
        <w:t>’</w:t>
      </w:r>
      <w:r w:rsidRPr="0002504D">
        <w:rPr>
          <w:rFonts w:ascii="Palatino-Roman" w:hAnsi="Palatino-Roman" w:cs="Palatino-Roman"/>
          <w:sz w:val="20"/>
          <w:szCs w:val="20"/>
        </w:rPr>
        <w:t>s carmine  needed preparation of two stock solutions and one working solution thus rendering it lengthy method</w:t>
      </w:r>
      <w:r w:rsidR="004738DA" w:rsidRPr="0002504D">
        <w:rPr>
          <w:rFonts w:ascii="Palatino-Roman" w:hAnsi="Palatino-Roman" w:cs="Palatino-Roman"/>
          <w:sz w:val="20"/>
          <w:szCs w:val="20"/>
        </w:rPr>
        <w:t>, w</w:t>
      </w:r>
      <w:r w:rsidR="00571DF2" w:rsidRPr="0002504D">
        <w:rPr>
          <w:rFonts w:ascii="Palatino-Roman" w:hAnsi="Palatino-Roman" w:cs="Palatino-Roman"/>
          <w:sz w:val="20"/>
          <w:szCs w:val="20"/>
        </w:rPr>
        <w:t xml:space="preserve">hile preparation of PAS staining </w:t>
      </w:r>
      <w:r w:rsidR="00030D1D" w:rsidRPr="0002504D">
        <w:rPr>
          <w:rFonts w:ascii="Palatino-Roman" w:hAnsi="Palatino-Roman" w:cs="Palatino-Roman"/>
          <w:sz w:val="20"/>
          <w:szCs w:val="20"/>
        </w:rPr>
        <w:t xml:space="preserve">found </w:t>
      </w:r>
      <w:r w:rsidR="00571DF2" w:rsidRPr="0002504D">
        <w:rPr>
          <w:rFonts w:ascii="Palatino-Roman" w:hAnsi="Palatino-Roman" w:cs="Palatino-Roman"/>
          <w:sz w:val="20"/>
          <w:szCs w:val="20"/>
        </w:rPr>
        <w:t xml:space="preserve">cumbersome </w:t>
      </w:r>
      <w:r w:rsidR="004738DA" w:rsidRPr="0002504D">
        <w:rPr>
          <w:rFonts w:ascii="Palatino-Roman" w:hAnsi="Palatino-Roman" w:cs="Palatino-Roman"/>
          <w:sz w:val="20"/>
          <w:szCs w:val="20"/>
        </w:rPr>
        <w:t xml:space="preserve">and </w:t>
      </w:r>
      <w:r w:rsidR="00571DF2" w:rsidRPr="0002504D">
        <w:rPr>
          <w:rFonts w:ascii="Palatino-Roman" w:hAnsi="Palatino-Roman" w:cs="Palatino-Roman"/>
          <w:sz w:val="20"/>
          <w:szCs w:val="20"/>
        </w:rPr>
        <w:t>t</w:t>
      </w:r>
      <w:r w:rsidR="00030D1D" w:rsidRPr="0002504D">
        <w:rPr>
          <w:rFonts w:ascii="Palatino-Roman" w:hAnsi="Palatino-Roman" w:cs="Palatino-Roman"/>
          <w:sz w:val="20"/>
          <w:szCs w:val="20"/>
        </w:rPr>
        <w:t>ook</w:t>
      </w:r>
      <w:r w:rsidR="00571DF2" w:rsidRPr="0002504D">
        <w:rPr>
          <w:rFonts w:ascii="Palatino-Roman" w:hAnsi="Palatino-Roman" w:cs="Palatino-Roman"/>
          <w:sz w:val="20"/>
          <w:szCs w:val="20"/>
        </w:rPr>
        <w:t xml:space="preserve"> </w:t>
      </w:r>
      <w:r w:rsidR="00030D1D" w:rsidRPr="0002504D">
        <w:rPr>
          <w:rFonts w:ascii="Palatino-Roman" w:hAnsi="Palatino-Roman" w:cs="Palatino-Roman"/>
          <w:sz w:val="20"/>
          <w:szCs w:val="20"/>
        </w:rPr>
        <w:t xml:space="preserve">a </w:t>
      </w:r>
      <w:r w:rsidR="00571DF2" w:rsidRPr="0002504D">
        <w:rPr>
          <w:rFonts w:ascii="Palatino-Roman" w:hAnsi="Palatino-Roman" w:cs="Palatino-Roman"/>
          <w:sz w:val="20"/>
          <w:szCs w:val="20"/>
        </w:rPr>
        <w:t xml:space="preserve">very long time with some of the reagents requiring incubation for overnight before filtering.  </w:t>
      </w:r>
      <w:r w:rsidRPr="0002504D">
        <w:rPr>
          <w:rFonts w:ascii="Palatino-Roman" w:hAnsi="Palatino-Roman" w:cs="Palatino-Roman"/>
          <w:sz w:val="20"/>
          <w:szCs w:val="20"/>
        </w:rPr>
        <w:t>Notably, Best’s carmine was found to be fairly more expensive</w:t>
      </w:r>
      <w:r w:rsidR="008D2FD4" w:rsidRPr="0002504D">
        <w:rPr>
          <w:rFonts w:ascii="Palatino-Roman" w:hAnsi="Palatino-Roman" w:cs="Palatino-Roman"/>
          <w:sz w:val="20"/>
          <w:szCs w:val="20"/>
        </w:rPr>
        <w:t xml:space="preserve"> (Table </w:t>
      </w:r>
      <w:r w:rsidR="004F0BBB" w:rsidRPr="0002504D">
        <w:rPr>
          <w:rFonts w:ascii="Palatino-Roman" w:hAnsi="Palatino-Roman" w:cs="Palatino-Roman"/>
          <w:sz w:val="20"/>
          <w:szCs w:val="20"/>
        </w:rPr>
        <w:t>5</w:t>
      </w:r>
      <w:r w:rsidR="008D2FD4" w:rsidRPr="0002504D">
        <w:rPr>
          <w:rFonts w:ascii="Palatino-Roman" w:hAnsi="Palatino-Roman" w:cs="Palatino-Roman"/>
          <w:sz w:val="20"/>
          <w:szCs w:val="20"/>
        </w:rPr>
        <w:t xml:space="preserve">) than both H&amp;E (Table </w:t>
      </w:r>
      <w:r w:rsidR="004F0BBB" w:rsidRPr="0002504D">
        <w:rPr>
          <w:rFonts w:ascii="Palatino-Roman" w:hAnsi="Palatino-Roman" w:cs="Palatino-Roman"/>
          <w:sz w:val="20"/>
          <w:szCs w:val="20"/>
        </w:rPr>
        <w:t>6</w:t>
      </w:r>
      <w:r w:rsidR="008D2FD4" w:rsidRPr="0002504D">
        <w:rPr>
          <w:rFonts w:ascii="Palatino-Roman" w:hAnsi="Palatino-Roman" w:cs="Palatino-Roman"/>
          <w:sz w:val="20"/>
          <w:szCs w:val="20"/>
        </w:rPr>
        <w:t>) and PAS</w:t>
      </w:r>
      <w:r w:rsidRPr="0002504D">
        <w:rPr>
          <w:rFonts w:ascii="Palatino-Roman" w:hAnsi="Palatino-Roman" w:cs="Palatino-Roman"/>
          <w:sz w:val="20"/>
          <w:szCs w:val="20"/>
        </w:rPr>
        <w:t xml:space="preserve"> (Table </w:t>
      </w:r>
      <w:r w:rsidR="004F0BBB" w:rsidRPr="0002504D">
        <w:rPr>
          <w:rFonts w:ascii="Palatino-Roman" w:hAnsi="Palatino-Roman" w:cs="Palatino-Roman"/>
          <w:sz w:val="20"/>
          <w:szCs w:val="20"/>
        </w:rPr>
        <w:t>4</w:t>
      </w:r>
      <w:r w:rsidRPr="0002504D">
        <w:rPr>
          <w:rFonts w:ascii="Palatino-Roman" w:hAnsi="Palatino-Roman" w:cs="Palatino-Roman"/>
          <w:sz w:val="20"/>
          <w:szCs w:val="20"/>
        </w:rPr>
        <w:t xml:space="preserve">). The reason for this difference </w:t>
      </w:r>
      <w:r w:rsidR="006F30F8" w:rsidRPr="0002504D">
        <w:rPr>
          <w:rFonts w:ascii="Palatino-Roman" w:hAnsi="Palatino-Roman" w:cs="Palatino-Roman"/>
          <w:sz w:val="20"/>
          <w:szCs w:val="20"/>
        </w:rPr>
        <w:t xml:space="preserve">was </w:t>
      </w:r>
      <w:r w:rsidRPr="0002504D">
        <w:rPr>
          <w:rFonts w:ascii="Palatino-Roman" w:hAnsi="Palatino-Roman" w:cs="Palatino-Roman"/>
          <w:sz w:val="20"/>
          <w:szCs w:val="20"/>
        </w:rPr>
        <w:t xml:space="preserve">probably due to many reagents that are required in preparation of Best’s carmine solutions. </w:t>
      </w:r>
    </w:p>
    <w:p w:rsidR="00DF5890" w:rsidRPr="0002504D" w:rsidRDefault="00DF5890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DF5890" w:rsidRPr="0002504D" w:rsidRDefault="00DF5890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  <w:r w:rsidRPr="0002504D">
        <w:rPr>
          <w:rFonts w:ascii="Palatino-Roman" w:hAnsi="Palatino-Roman" w:cs="Palatino-Roman"/>
          <w:sz w:val="20"/>
          <w:szCs w:val="20"/>
        </w:rPr>
        <w:t xml:space="preserve">However, </w:t>
      </w:r>
      <w:r w:rsidR="006F30F8" w:rsidRPr="0002504D">
        <w:rPr>
          <w:rFonts w:ascii="Palatino-Roman" w:hAnsi="Palatino-Roman" w:cs="Palatino-Roman"/>
          <w:sz w:val="20"/>
          <w:szCs w:val="20"/>
        </w:rPr>
        <w:t>this</w:t>
      </w:r>
      <w:r w:rsidRPr="0002504D">
        <w:rPr>
          <w:rFonts w:ascii="Palatino-Roman" w:hAnsi="Palatino-Roman" w:cs="Palatino-Roman"/>
          <w:sz w:val="20"/>
          <w:szCs w:val="20"/>
        </w:rPr>
        <w:t xml:space="preserve"> study had some limitations in that </w:t>
      </w:r>
      <w:r w:rsidR="006F30F8" w:rsidRPr="0002504D">
        <w:rPr>
          <w:rFonts w:ascii="Palatino-Roman" w:hAnsi="Palatino-Roman" w:cs="Palatino-Roman"/>
          <w:sz w:val="20"/>
          <w:szCs w:val="20"/>
        </w:rPr>
        <w:t xml:space="preserve">it did </w:t>
      </w:r>
      <w:r w:rsidRPr="0002504D">
        <w:rPr>
          <w:rFonts w:ascii="Palatino-Roman" w:hAnsi="Palatino-Roman" w:cs="Palatino-Roman"/>
          <w:sz w:val="20"/>
          <w:szCs w:val="20"/>
        </w:rPr>
        <w:t xml:space="preserve">not use enzyme diastase for confirmation of glycogen detection by these methods. So the results were therefore based on the assumption that all the positive staining by these methods was </w:t>
      </w:r>
      <w:r w:rsidR="005B1FCE" w:rsidRPr="0002504D">
        <w:rPr>
          <w:rFonts w:ascii="Palatino-Roman" w:hAnsi="Palatino-Roman" w:cs="Palatino-Roman"/>
          <w:sz w:val="20"/>
          <w:szCs w:val="20"/>
        </w:rPr>
        <w:t xml:space="preserve">probably </w:t>
      </w:r>
      <w:r w:rsidRPr="0002504D">
        <w:rPr>
          <w:rFonts w:ascii="Palatino-Roman" w:hAnsi="Palatino-Roman" w:cs="Palatino-Roman"/>
          <w:sz w:val="20"/>
          <w:szCs w:val="20"/>
        </w:rPr>
        <w:t xml:space="preserve">due to glycogen.  </w:t>
      </w:r>
      <w:r w:rsidR="00E0240C" w:rsidRPr="0002504D">
        <w:rPr>
          <w:rFonts w:ascii="Palatino-Roman" w:hAnsi="Palatino-Roman" w:cs="Palatino-Roman"/>
          <w:sz w:val="20"/>
          <w:szCs w:val="20"/>
        </w:rPr>
        <w:t>Secondly, although the micrometer was set at 5 microns, it was not possible to ascertain whether the sections cut were indeed 5 microns. So the thickness of our sections could have affect</w:t>
      </w:r>
      <w:r w:rsidR="006F30F8" w:rsidRPr="0002504D">
        <w:rPr>
          <w:rFonts w:ascii="Palatino-Roman" w:hAnsi="Palatino-Roman" w:cs="Palatino-Roman"/>
          <w:sz w:val="20"/>
          <w:szCs w:val="20"/>
        </w:rPr>
        <w:t>ed</w:t>
      </w:r>
      <w:r w:rsidR="00E0240C" w:rsidRPr="0002504D">
        <w:rPr>
          <w:rFonts w:ascii="Palatino-Roman" w:hAnsi="Palatino-Roman" w:cs="Palatino-Roman"/>
          <w:sz w:val="20"/>
          <w:szCs w:val="20"/>
        </w:rPr>
        <w:t xml:space="preserve"> on the quality of staining by these methods. </w:t>
      </w:r>
      <w:r w:rsidRPr="0002504D">
        <w:rPr>
          <w:rFonts w:ascii="Palatino-Roman" w:hAnsi="Palatino-Roman" w:cs="Palatino-Roman"/>
          <w:sz w:val="20"/>
          <w:szCs w:val="20"/>
        </w:rPr>
        <w:t xml:space="preserve">  </w:t>
      </w:r>
    </w:p>
    <w:p w:rsidR="00DF5890" w:rsidRPr="0002504D" w:rsidRDefault="00DF5890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b/>
          <w:sz w:val="20"/>
          <w:szCs w:val="20"/>
        </w:rPr>
      </w:pPr>
    </w:p>
    <w:p w:rsidR="00DF5890" w:rsidRPr="0002504D" w:rsidRDefault="006F30F8" w:rsidP="0002504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2504D">
        <w:rPr>
          <w:sz w:val="20"/>
          <w:szCs w:val="20"/>
        </w:rPr>
        <w:t xml:space="preserve">In conclusion the </w:t>
      </w:r>
      <w:r w:rsidR="00DF5890" w:rsidRPr="0002504D">
        <w:rPr>
          <w:sz w:val="20"/>
          <w:szCs w:val="20"/>
        </w:rPr>
        <w:t xml:space="preserve">Best’s carmine </w:t>
      </w:r>
      <w:r w:rsidR="005B1FCE" w:rsidRPr="0002504D">
        <w:rPr>
          <w:sz w:val="20"/>
          <w:szCs w:val="20"/>
        </w:rPr>
        <w:t>had</w:t>
      </w:r>
      <w:r w:rsidR="00DF5890" w:rsidRPr="0002504D">
        <w:rPr>
          <w:sz w:val="20"/>
          <w:szCs w:val="20"/>
        </w:rPr>
        <w:t xml:space="preserve"> </w:t>
      </w:r>
      <w:r w:rsidR="00271D3A" w:rsidRPr="0002504D">
        <w:rPr>
          <w:sz w:val="20"/>
          <w:szCs w:val="20"/>
        </w:rPr>
        <w:t xml:space="preserve">fairly </w:t>
      </w:r>
      <w:r w:rsidR="00A9652D" w:rsidRPr="0002504D">
        <w:rPr>
          <w:sz w:val="20"/>
          <w:szCs w:val="20"/>
        </w:rPr>
        <w:t xml:space="preserve">high reliability though it had </w:t>
      </w:r>
      <w:r w:rsidR="00DF5890" w:rsidRPr="0002504D">
        <w:rPr>
          <w:sz w:val="20"/>
          <w:szCs w:val="20"/>
        </w:rPr>
        <w:t xml:space="preserve">high TAT </w:t>
      </w:r>
      <w:r w:rsidR="00A9652D" w:rsidRPr="0002504D">
        <w:rPr>
          <w:sz w:val="20"/>
          <w:szCs w:val="20"/>
        </w:rPr>
        <w:t xml:space="preserve">and was </w:t>
      </w:r>
      <w:r w:rsidR="00DF5890" w:rsidRPr="0002504D">
        <w:rPr>
          <w:sz w:val="20"/>
          <w:szCs w:val="20"/>
        </w:rPr>
        <w:t xml:space="preserve">expensive. </w:t>
      </w:r>
      <w:r w:rsidR="00A9652D" w:rsidRPr="0002504D">
        <w:rPr>
          <w:sz w:val="20"/>
          <w:szCs w:val="20"/>
        </w:rPr>
        <w:t xml:space="preserve">Although </w:t>
      </w:r>
      <w:r w:rsidR="005B1FCE" w:rsidRPr="0002504D">
        <w:rPr>
          <w:sz w:val="20"/>
          <w:szCs w:val="20"/>
        </w:rPr>
        <w:t>H&amp;E had low TAT and was fairly cheaper</w:t>
      </w:r>
      <w:r w:rsidR="00A9652D" w:rsidRPr="0002504D">
        <w:rPr>
          <w:sz w:val="20"/>
          <w:szCs w:val="20"/>
        </w:rPr>
        <w:t>, it had low reliability</w:t>
      </w:r>
      <w:r w:rsidR="005B1FCE" w:rsidRPr="0002504D">
        <w:rPr>
          <w:sz w:val="20"/>
          <w:szCs w:val="20"/>
        </w:rPr>
        <w:t xml:space="preserve">. </w:t>
      </w:r>
      <w:r w:rsidR="00A9652D" w:rsidRPr="0002504D">
        <w:rPr>
          <w:sz w:val="20"/>
          <w:szCs w:val="20"/>
        </w:rPr>
        <w:t xml:space="preserve">In the absence of </w:t>
      </w:r>
      <w:r w:rsidR="00271D3A" w:rsidRPr="0002504D">
        <w:rPr>
          <w:sz w:val="20"/>
          <w:szCs w:val="20"/>
        </w:rPr>
        <w:t>PAS</w:t>
      </w:r>
      <w:r w:rsidR="00A9652D" w:rsidRPr="0002504D">
        <w:rPr>
          <w:sz w:val="20"/>
          <w:szCs w:val="20"/>
        </w:rPr>
        <w:t>,</w:t>
      </w:r>
      <w:r w:rsidR="00271D3A" w:rsidRPr="0002504D">
        <w:rPr>
          <w:sz w:val="20"/>
          <w:szCs w:val="20"/>
        </w:rPr>
        <w:t xml:space="preserve"> </w:t>
      </w:r>
      <w:r w:rsidR="005B1FCE" w:rsidRPr="0002504D">
        <w:rPr>
          <w:sz w:val="20"/>
          <w:szCs w:val="20"/>
        </w:rPr>
        <w:t>Best’s</w:t>
      </w:r>
      <w:r w:rsidR="00DF5890" w:rsidRPr="0002504D">
        <w:rPr>
          <w:sz w:val="20"/>
          <w:szCs w:val="20"/>
        </w:rPr>
        <w:t xml:space="preserve"> carmine would be the most recommended method </w:t>
      </w:r>
      <w:r w:rsidR="00A9652D" w:rsidRPr="0002504D">
        <w:rPr>
          <w:sz w:val="20"/>
          <w:szCs w:val="20"/>
        </w:rPr>
        <w:t>for detection of glycogen in paraffin wax embedded tissue sections because of its high reliability</w:t>
      </w:r>
    </w:p>
    <w:p w:rsidR="00DF5890" w:rsidRPr="0002504D" w:rsidRDefault="00DF5890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DF5890" w:rsidRDefault="00DF5890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02504D">
        <w:rPr>
          <w:b/>
          <w:sz w:val="20"/>
          <w:szCs w:val="20"/>
        </w:rPr>
        <w:t>Acknowledgement</w:t>
      </w:r>
    </w:p>
    <w:p w:rsidR="0002504D" w:rsidRPr="0002504D" w:rsidRDefault="0002504D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482624" w:rsidRPr="0002504D" w:rsidRDefault="00DF5890" w:rsidP="0002504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2504D">
        <w:rPr>
          <w:sz w:val="20"/>
          <w:szCs w:val="20"/>
        </w:rPr>
        <w:t>We thank the Department of Pathology</w:t>
      </w:r>
      <w:r w:rsidR="004F0BBB" w:rsidRPr="0002504D">
        <w:rPr>
          <w:sz w:val="20"/>
          <w:szCs w:val="20"/>
        </w:rPr>
        <w:t>, Department of Pathology, School of Biomedical Sciences, College of Health Sciences</w:t>
      </w:r>
      <w:proofErr w:type="gramStart"/>
      <w:r w:rsidR="004F0BBB" w:rsidRPr="0002504D">
        <w:rPr>
          <w:sz w:val="20"/>
          <w:szCs w:val="20"/>
        </w:rPr>
        <w:t xml:space="preserve">,  </w:t>
      </w:r>
      <w:proofErr w:type="spellStart"/>
      <w:r w:rsidR="004F0BBB" w:rsidRPr="0002504D">
        <w:rPr>
          <w:sz w:val="20"/>
          <w:szCs w:val="20"/>
        </w:rPr>
        <w:t>Makerere</w:t>
      </w:r>
      <w:proofErr w:type="spellEnd"/>
      <w:proofErr w:type="gramEnd"/>
      <w:r w:rsidR="004F0BBB" w:rsidRPr="0002504D">
        <w:rPr>
          <w:sz w:val="20"/>
          <w:szCs w:val="20"/>
        </w:rPr>
        <w:t xml:space="preserve"> University, Kampala, Uganda</w:t>
      </w:r>
      <w:r w:rsidRPr="0002504D">
        <w:rPr>
          <w:sz w:val="20"/>
          <w:szCs w:val="20"/>
        </w:rPr>
        <w:t xml:space="preserve"> for granting us permission to use the archives. We thank Dr. </w:t>
      </w:r>
      <w:proofErr w:type="spellStart"/>
      <w:r w:rsidRPr="0002504D">
        <w:rPr>
          <w:sz w:val="20"/>
          <w:szCs w:val="20"/>
        </w:rPr>
        <w:t>Kitahubwa</w:t>
      </w:r>
      <w:proofErr w:type="spellEnd"/>
      <w:r w:rsidRPr="0002504D">
        <w:rPr>
          <w:sz w:val="20"/>
          <w:szCs w:val="20"/>
        </w:rPr>
        <w:t xml:space="preserve"> Peter and Dr. </w:t>
      </w:r>
      <w:proofErr w:type="spellStart"/>
      <w:r w:rsidRPr="0002504D">
        <w:rPr>
          <w:sz w:val="20"/>
          <w:szCs w:val="20"/>
        </w:rPr>
        <w:t>Munema</w:t>
      </w:r>
      <w:proofErr w:type="spellEnd"/>
      <w:r w:rsidRPr="0002504D">
        <w:rPr>
          <w:sz w:val="20"/>
          <w:szCs w:val="20"/>
        </w:rPr>
        <w:t xml:space="preserve"> </w:t>
      </w:r>
      <w:proofErr w:type="spellStart"/>
      <w:r w:rsidRPr="0002504D">
        <w:rPr>
          <w:sz w:val="20"/>
          <w:szCs w:val="20"/>
        </w:rPr>
        <w:t>Asafu</w:t>
      </w:r>
      <w:proofErr w:type="spellEnd"/>
      <w:r w:rsidRPr="0002504D">
        <w:rPr>
          <w:sz w:val="20"/>
          <w:szCs w:val="20"/>
        </w:rPr>
        <w:t xml:space="preserve"> for their contributions and all the technical staff for their support.</w:t>
      </w:r>
    </w:p>
    <w:p w:rsidR="0002504D" w:rsidRDefault="0002504D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DF5890" w:rsidRPr="0002504D" w:rsidRDefault="00DF5890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02504D">
        <w:rPr>
          <w:b/>
          <w:sz w:val="20"/>
          <w:szCs w:val="20"/>
        </w:rPr>
        <w:t>References</w:t>
      </w:r>
    </w:p>
    <w:p w:rsidR="00DF5890" w:rsidRPr="0002504D" w:rsidRDefault="00DF5890" w:rsidP="0002504D">
      <w:pPr>
        <w:rPr>
          <w:rFonts w:cs="Arial"/>
          <w:color w:val="000000"/>
          <w:sz w:val="20"/>
          <w:szCs w:val="20"/>
        </w:rPr>
      </w:pPr>
      <w:r w:rsidRPr="0002504D">
        <w:rPr>
          <w:rFonts w:cs="Arial"/>
          <w:b/>
          <w:bCs/>
          <w:color w:val="000000"/>
          <w:sz w:val="20"/>
          <w:szCs w:val="20"/>
        </w:rPr>
        <w:t xml:space="preserve">1. </w:t>
      </w:r>
      <w:hyperlink r:id="rId20" w:history="1"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 xml:space="preserve">van de </w:t>
        </w:r>
        <w:proofErr w:type="spellStart"/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>Werve</w:t>
        </w:r>
        <w:proofErr w:type="spellEnd"/>
        <w:r w:rsidR="00BE7461" w:rsidRPr="0002504D">
          <w:rPr>
            <w:rStyle w:val="Hyperlink"/>
            <w:b/>
            <w:color w:val="auto"/>
            <w:sz w:val="20"/>
            <w:szCs w:val="20"/>
            <w:u w:val="none"/>
          </w:rPr>
          <w:t>,</w:t>
        </w:r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 xml:space="preserve"> G</w:t>
        </w:r>
      </w:hyperlink>
      <w:r w:rsidR="00BE7461" w:rsidRPr="0002504D">
        <w:rPr>
          <w:b/>
          <w:sz w:val="20"/>
          <w:szCs w:val="20"/>
        </w:rPr>
        <w:t>.,</w:t>
      </w:r>
      <w:r w:rsidRPr="0002504D">
        <w:rPr>
          <w:b/>
          <w:sz w:val="20"/>
          <w:szCs w:val="20"/>
        </w:rPr>
        <w:t xml:space="preserve"> </w:t>
      </w:r>
      <w:hyperlink r:id="rId21" w:history="1"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>Lange</w:t>
        </w:r>
        <w:r w:rsidR="00BE7461" w:rsidRPr="0002504D">
          <w:rPr>
            <w:rStyle w:val="Hyperlink"/>
            <w:b/>
            <w:color w:val="auto"/>
            <w:sz w:val="20"/>
            <w:szCs w:val="20"/>
            <w:u w:val="none"/>
          </w:rPr>
          <w:t>,</w:t>
        </w:r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 xml:space="preserve"> A</w:t>
        </w:r>
      </w:hyperlink>
      <w:r w:rsidR="00BE7461" w:rsidRPr="0002504D">
        <w:rPr>
          <w:b/>
          <w:sz w:val="20"/>
          <w:szCs w:val="20"/>
        </w:rPr>
        <w:t>.,</w:t>
      </w:r>
      <w:r w:rsidRPr="0002504D">
        <w:rPr>
          <w:b/>
          <w:sz w:val="20"/>
          <w:szCs w:val="20"/>
        </w:rPr>
        <w:t xml:space="preserve"> </w:t>
      </w:r>
      <w:hyperlink r:id="rId22" w:history="1">
        <w:proofErr w:type="spellStart"/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>Newgard</w:t>
        </w:r>
        <w:proofErr w:type="spellEnd"/>
        <w:r w:rsidR="00BE7461" w:rsidRPr="0002504D">
          <w:rPr>
            <w:rStyle w:val="Hyperlink"/>
            <w:b/>
            <w:color w:val="auto"/>
            <w:sz w:val="20"/>
            <w:szCs w:val="20"/>
            <w:u w:val="none"/>
          </w:rPr>
          <w:t>,</w:t>
        </w:r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 xml:space="preserve"> C</w:t>
        </w:r>
      </w:hyperlink>
      <w:r w:rsidR="00BE7461" w:rsidRPr="0002504D">
        <w:rPr>
          <w:b/>
          <w:sz w:val="20"/>
          <w:szCs w:val="20"/>
        </w:rPr>
        <w:t>.</w:t>
      </w:r>
      <w:r w:rsidRPr="0002504D">
        <w:rPr>
          <w:b/>
          <w:sz w:val="20"/>
          <w:szCs w:val="20"/>
        </w:rPr>
        <w:t xml:space="preserve">, </w:t>
      </w:r>
      <w:hyperlink r:id="rId23" w:history="1">
        <w:proofErr w:type="spellStart"/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>Méchin</w:t>
        </w:r>
        <w:proofErr w:type="spellEnd"/>
        <w:r w:rsidR="00BE7461" w:rsidRPr="0002504D">
          <w:rPr>
            <w:rStyle w:val="Hyperlink"/>
            <w:b/>
            <w:color w:val="auto"/>
            <w:sz w:val="20"/>
            <w:szCs w:val="20"/>
            <w:u w:val="none"/>
          </w:rPr>
          <w:t>,</w:t>
        </w:r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 xml:space="preserve"> M</w:t>
        </w:r>
        <w:r w:rsidR="00BE7461" w:rsidRPr="0002504D">
          <w:rPr>
            <w:rStyle w:val="Hyperlink"/>
            <w:b/>
            <w:color w:val="auto"/>
            <w:sz w:val="20"/>
            <w:szCs w:val="20"/>
            <w:u w:val="none"/>
          </w:rPr>
          <w:t>.</w:t>
        </w:r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>C</w:t>
        </w:r>
      </w:hyperlink>
      <w:r w:rsidR="00BE7461" w:rsidRPr="0002504D">
        <w:rPr>
          <w:b/>
          <w:sz w:val="20"/>
          <w:szCs w:val="20"/>
        </w:rPr>
        <w:t>.</w:t>
      </w:r>
      <w:r w:rsidRPr="0002504D">
        <w:rPr>
          <w:b/>
          <w:sz w:val="20"/>
          <w:szCs w:val="20"/>
        </w:rPr>
        <w:t xml:space="preserve">, </w:t>
      </w:r>
      <w:hyperlink r:id="rId24" w:history="1"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>Li</w:t>
        </w:r>
        <w:r w:rsidR="00BE7461" w:rsidRPr="0002504D">
          <w:rPr>
            <w:rStyle w:val="Hyperlink"/>
            <w:b/>
            <w:color w:val="auto"/>
            <w:sz w:val="20"/>
            <w:szCs w:val="20"/>
            <w:u w:val="none"/>
          </w:rPr>
          <w:t>,</w:t>
        </w:r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 xml:space="preserve"> Y</w:t>
        </w:r>
      </w:hyperlink>
      <w:r w:rsidR="007639A6" w:rsidRPr="0002504D">
        <w:rPr>
          <w:b/>
          <w:sz w:val="20"/>
          <w:szCs w:val="20"/>
        </w:rPr>
        <w:t>.</w:t>
      </w:r>
      <w:r w:rsidRPr="0002504D">
        <w:rPr>
          <w:b/>
          <w:sz w:val="20"/>
          <w:szCs w:val="20"/>
        </w:rPr>
        <w:t xml:space="preserve">, </w:t>
      </w:r>
      <w:hyperlink r:id="rId25" w:history="1">
        <w:proofErr w:type="spellStart"/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>Berteloot</w:t>
        </w:r>
        <w:proofErr w:type="spellEnd"/>
        <w:r w:rsidR="007639A6" w:rsidRPr="0002504D">
          <w:rPr>
            <w:rStyle w:val="Hyperlink"/>
            <w:b/>
            <w:color w:val="auto"/>
            <w:sz w:val="20"/>
            <w:szCs w:val="20"/>
            <w:u w:val="none"/>
          </w:rPr>
          <w:t>,</w:t>
        </w:r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 xml:space="preserve"> A</w:t>
        </w:r>
      </w:hyperlink>
      <w:r w:rsidRPr="0002504D">
        <w:rPr>
          <w:sz w:val="20"/>
          <w:szCs w:val="20"/>
        </w:rPr>
        <w:t xml:space="preserve">. </w:t>
      </w:r>
      <w:r w:rsidR="00D15CC5" w:rsidRPr="0002504D">
        <w:rPr>
          <w:b/>
          <w:sz w:val="20"/>
          <w:szCs w:val="20"/>
        </w:rPr>
        <w:t>2000.</w:t>
      </w:r>
      <w:r w:rsidR="00AC67C8" w:rsidRPr="0002504D">
        <w:rPr>
          <w:sz w:val="20"/>
          <w:szCs w:val="20"/>
        </w:rPr>
        <w:t xml:space="preserve"> </w:t>
      </w:r>
      <w:r w:rsidRPr="0002504D">
        <w:rPr>
          <w:rFonts w:cs="Arial"/>
          <w:color w:val="000000"/>
          <w:sz w:val="20"/>
          <w:szCs w:val="20"/>
        </w:rPr>
        <w:t xml:space="preserve">New lessons in the regulation of glucose metabolism </w:t>
      </w:r>
      <w:r w:rsidRPr="0002504D">
        <w:rPr>
          <w:rFonts w:cs="Arial"/>
          <w:color w:val="000000"/>
          <w:sz w:val="20"/>
          <w:szCs w:val="20"/>
        </w:rPr>
        <w:lastRenderedPageBreak/>
        <w:t xml:space="preserve">taught glucose-6-phosphate system. </w:t>
      </w:r>
      <w:proofErr w:type="spellStart"/>
      <w:r w:rsidR="00D15CC5" w:rsidRPr="0002504D">
        <w:rPr>
          <w:rFonts w:cs="Arial"/>
          <w:i/>
          <w:color w:val="000000"/>
          <w:sz w:val="20"/>
          <w:szCs w:val="20"/>
        </w:rPr>
        <w:t>Eur</w:t>
      </w:r>
      <w:proofErr w:type="spellEnd"/>
      <w:r w:rsidR="00D15CC5" w:rsidRPr="0002504D">
        <w:rPr>
          <w:rFonts w:cs="Arial"/>
          <w:i/>
          <w:color w:val="000000"/>
          <w:sz w:val="20"/>
          <w:szCs w:val="20"/>
        </w:rPr>
        <w:t xml:space="preserve"> J </w:t>
      </w:r>
      <w:proofErr w:type="spellStart"/>
      <w:r w:rsidR="00D15CC5" w:rsidRPr="0002504D">
        <w:rPr>
          <w:rFonts w:cs="Arial"/>
          <w:i/>
          <w:color w:val="000000"/>
          <w:sz w:val="20"/>
          <w:szCs w:val="20"/>
        </w:rPr>
        <w:t>Biochem</w:t>
      </w:r>
      <w:proofErr w:type="spellEnd"/>
      <w:r w:rsidR="00D15CC5" w:rsidRPr="0002504D">
        <w:rPr>
          <w:rFonts w:cs="Arial"/>
          <w:i/>
          <w:color w:val="000000"/>
          <w:sz w:val="20"/>
          <w:szCs w:val="20"/>
        </w:rPr>
        <w:t>.</w:t>
      </w:r>
      <w:r w:rsidRPr="0002504D">
        <w:rPr>
          <w:rFonts w:cs="Arial"/>
          <w:color w:val="000000"/>
          <w:sz w:val="20"/>
          <w:szCs w:val="20"/>
        </w:rPr>
        <w:t xml:space="preserve"> </w:t>
      </w:r>
      <w:r w:rsidR="00D15CC5" w:rsidRPr="0002504D">
        <w:rPr>
          <w:rFonts w:cs="Arial"/>
          <w:b/>
          <w:color w:val="000000"/>
          <w:sz w:val="20"/>
          <w:szCs w:val="20"/>
        </w:rPr>
        <w:t>267:</w:t>
      </w:r>
      <w:r w:rsidRPr="0002504D">
        <w:rPr>
          <w:rFonts w:cs="Arial"/>
          <w:color w:val="000000"/>
          <w:sz w:val="20"/>
          <w:szCs w:val="20"/>
        </w:rPr>
        <w:t xml:space="preserve"> 1533-1549.</w:t>
      </w:r>
    </w:p>
    <w:p w:rsidR="00DF5890" w:rsidRPr="0002504D" w:rsidRDefault="00DF5890" w:rsidP="0002504D">
      <w:pPr>
        <w:rPr>
          <w:rFonts w:cs="Arial"/>
          <w:b/>
          <w:color w:val="000000"/>
          <w:sz w:val="20"/>
          <w:szCs w:val="20"/>
        </w:rPr>
      </w:pPr>
    </w:p>
    <w:p w:rsidR="00DF5890" w:rsidRPr="0002504D" w:rsidRDefault="00DF5890" w:rsidP="0002504D">
      <w:pPr>
        <w:rPr>
          <w:rFonts w:cs="Arial"/>
          <w:color w:val="000000"/>
          <w:sz w:val="20"/>
          <w:szCs w:val="20"/>
        </w:rPr>
      </w:pPr>
      <w:proofErr w:type="gramStart"/>
      <w:r w:rsidRPr="0002504D">
        <w:rPr>
          <w:rFonts w:cs="Arial"/>
          <w:b/>
          <w:bCs/>
          <w:color w:val="000000"/>
          <w:sz w:val="20"/>
          <w:szCs w:val="20"/>
        </w:rPr>
        <w:t xml:space="preserve">2 </w:t>
      </w:r>
      <w:r w:rsidR="00AC67C8" w:rsidRPr="0002504D">
        <w:rPr>
          <w:rFonts w:cs="Arial"/>
          <w:b/>
          <w:bCs/>
          <w:color w:val="000000"/>
          <w:sz w:val="20"/>
          <w:szCs w:val="20"/>
        </w:rPr>
        <w:t>.</w:t>
      </w:r>
      <w:proofErr w:type="gramEnd"/>
      <w:r w:rsidRPr="0002504D">
        <w:rPr>
          <w:rFonts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02504D">
        <w:rPr>
          <w:rStyle w:val="Emphasis"/>
          <w:b/>
          <w:i w:val="0"/>
          <w:sz w:val="20"/>
          <w:szCs w:val="20"/>
        </w:rPr>
        <w:t>Hiraiwa</w:t>
      </w:r>
      <w:proofErr w:type="spellEnd"/>
      <w:r w:rsidR="007639A6" w:rsidRPr="0002504D">
        <w:rPr>
          <w:rStyle w:val="Emphasis"/>
          <w:b/>
          <w:i w:val="0"/>
          <w:sz w:val="20"/>
          <w:szCs w:val="20"/>
        </w:rPr>
        <w:t>,</w:t>
      </w:r>
      <w:r w:rsidRPr="0002504D">
        <w:rPr>
          <w:rStyle w:val="Emphasis"/>
          <w:b/>
          <w:i w:val="0"/>
          <w:sz w:val="20"/>
          <w:szCs w:val="20"/>
        </w:rPr>
        <w:t xml:space="preserve"> H</w:t>
      </w:r>
      <w:r w:rsidR="007639A6" w:rsidRPr="0002504D">
        <w:rPr>
          <w:rStyle w:val="Emphasis"/>
          <w:b/>
          <w:i w:val="0"/>
          <w:sz w:val="20"/>
          <w:szCs w:val="20"/>
        </w:rPr>
        <w:t>.</w:t>
      </w:r>
      <w:r w:rsidRPr="0002504D">
        <w:rPr>
          <w:rStyle w:val="st"/>
          <w:b/>
          <w:i/>
          <w:sz w:val="20"/>
          <w:szCs w:val="20"/>
        </w:rPr>
        <w:t>,</w:t>
      </w:r>
      <w:r w:rsidRPr="0002504D">
        <w:rPr>
          <w:rStyle w:val="st"/>
          <w:b/>
          <w:sz w:val="20"/>
          <w:szCs w:val="20"/>
        </w:rPr>
        <w:t xml:space="preserve"> Pan</w:t>
      </w:r>
      <w:r w:rsidR="007639A6" w:rsidRPr="0002504D">
        <w:rPr>
          <w:rStyle w:val="st"/>
          <w:b/>
          <w:sz w:val="20"/>
          <w:szCs w:val="20"/>
        </w:rPr>
        <w:t>,</w:t>
      </w:r>
      <w:r w:rsidRPr="0002504D">
        <w:rPr>
          <w:rStyle w:val="st"/>
          <w:b/>
          <w:sz w:val="20"/>
          <w:szCs w:val="20"/>
        </w:rPr>
        <w:t xml:space="preserve"> C</w:t>
      </w:r>
      <w:r w:rsidR="007639A6" w:rsidRPr="0002504D">
        <w:rPr>
          <w:rStyle w:val="st"/>
          <w:b/>
          <w:sz w:val="20"/>
          <w:szCs w:val="20"/>
        </w:rPr>
        <w:t>.</w:t>
      </w:r>
      <w:r w:rsidRPr="0002504D">
        <w:rPr>
          <w:rStyle w:val="st"/>
          <w:b/>
          <w:sz w:val="20"/>
          <w:szCs w:val="20"/>
        </w:rPr>
        <w:t>J</w:t>
      </w:r>
      <w:r w:rsidR="007639A6" w:rsidRPr="0002504D">
        <w:rPr>
          <w:rStyle w:val="st"/>
          <w:b/>
          <w:sz w:val="20"/>
          <w:szCs w:val="20"/>
        </w:rPr>
        <w:t>.</w:t>
      </w:r>
      <w:r w:rsidRPr="0002504D">
        <w:rPr>
          <w:rStyle w:val="st"/>
          <w:b/>
          <w:sz w:val="20"/>
          <w:szCs w:val="20"/>
        </w:rPr>
        <w:t>, Lin</w:t>
      </w:r>
      <w:r w:rsidR="007639A6" w:rsidRPr="0002504D">
        <w:rPr>
          <w:rStyle w:val="st"/>
          <w:b/>
          <w:sz w:val="20"/>
          <w:szCs w:val="20"/>
        </w:rPr>
        <w:t>,</w:t>
      </w:r>
      <w:r w:rsidRPr="0002504D">
        <w:rPr>
          <w:rStyle w:val="st"/>
          <w:b/>
          <w:sz w:val="20"/>
          <w:szCs w:val="20"/>
        </w:rPr>
        <w:t xml:space="preserve"> B</w:t>
      </w:r>
      <w:r w:rsidR="007639A6" w:rsidRPr="0002504D">
        <w:rPr>
          <w:rStyle w:val="st"/>
          <w:b/>
          <w:sz w:val="20"/>
          <w:szCs w:val="20"/>
        </w:rPr>
        <w:t>.</w:t>
      </w:r>
      <w:r w:rsidRPr="0002504D">
        <w:rPr>
          <w:rStyle w:val="st"/>
          <w:b/>
          <w:sz w:val="20"/>
          <w:szCs w:val="20"/>
        </w:rPr>
        <w:t>, Moses</w:t>
      </w:r>
      <w:r w:rsidR="007639A6" w:rsidRPr="0002504D">
        <w:rPr>
          <w:rStyle w:val="st"/>
          <w:b/>
          <w:sz w:val="20"/>
          <w:szCs w:val="20"/>
        </w:rPr>
        <w:t>,</w:t>
      </w:r>
      <w:r w:rsidRPr="0002504D">
        <w:rPr>
          <w:rStyle w:val="st"/>
          <w:b/>
          <w:sz w:val="20"/>
          <w:szCs w:val="20"/>
        </w:rPr>
        <w:t xml:space="preserve"> S</w:t>
      </w:r>
      <w:r w:rsidR="007639A6" w:rsidRPr="0002504D">
        <w:rPr>
          <w:rStyle w:val="st"/>
          <w:b/>
          <w:sz w:val="20"/>
          <w:szCs w:val="20"/>
        </w:rPr>
        <w:t>.</w:t>
      </w:r>
      <w:r w:rsidRPr="0002504D">
        <w:rPr>
          <w:rStyle w:val="st"/>
          <w:b/>
          <w:sz w:val="20"/>
          <w:szCs w:val="20"/>
        </w:rPr>
        <w:t>W</w:t>
      </w:r>
      <w:r w:rsidR="007639A6" w:rsidRPr="0002504D">
        <w:rPr>
          <w:rStyle w:val="st"/>
          <w:b/>
          <w:sz w:val="20"/>
          <w:szCs w:val="20"/>
        </w:rPr>
        <w:t>.</w:t>
      </w:r>
      <w:r w:rsidRPr="0002504D">
        <w:rPr>
          <w:rStyle w:val="st"/>
          <w:b/>
          <w:sz w:val="20"/>
          <w:szCs w:val="20"/>
        </w:rPr>
        <w:t>, Chou</w:t>
      </w:r>
      <w:r w:rsidR="007639A6" w:rsidRPr="0002504D">
        <w:rPr>
          <w:rStyle w:val="st"/>
          <w:b/>
          <w:sz w:val="20"/>
          <w:szCs w:val="20"/>
        </w:rPr>
        <w:t>.</w:t>
      </w:r>
      <w:r w:rsidRPr="0002504D">
        <w:rPr>
          <w:rStyle w:val="st"/>
          <w:b/>
          <w:sz w:val="20"/>
          <w:szCs w:val="20"/>
        </w:rPr>
        <w:t xml:space="preserve"> </w:t>
      </w:r>
      <w:proofErr w:type="gramStart"/>
      <w:r w:rsidRPr="0002504D">
        <w:rPr>
          <w:rStyle w:val="st"/>
          <w:b/>
          <w:sz w:val="20"/>
          <w:szCs w:val="20"/>
        </w:rPr>
        <w:t>J</w:t>
      </w:r>
      <w:r w:rsidR="007639A6" w:rsidRPr="0002504D">
        <w:rPr>
          <w:rStyle w:val="st"/>
          <w:b/>
          <w:sz w:val="20"/>
          <w:szCs w:val="20"/>
        </w:rPr>
        <w:t>.</w:t>
      </w:r>
      <w:r w:rsidRPr="0002504D">
        <w:rPr>
          <w:rStyle w:val="st"/>
          <w:b/>
          <w:sz w:val="20"/>
          <w:szCs w:val="20"/>
        </w:rPr>
        <w:t>Y.</w:t>
      </w:r>
      <w:r w:rsidR="00AC67C8" w:rsidRPr="0002504D">
        <w:rPr>
          <w:rStyle w:val="st"/>
          <w:b/>
          <w:sz w:val="20"/>
          <w:szCs w:val="20"/>
        </w:rPr>
        <w:t xml:space="preserve"> 1999.</w:t>
      </w:r>
      <w:proofErr w:type="gramEnd"/>
      <w:r w:rsidR="00AC67C8" w:rsidRPr="0002504D">
        <w:rPr>
          <w:rStyle w:val="st"/>
          <w:b/>
          <w:sz w:val="20"/>
          <w:szCs w:val="20"/>
        </w:rPr>
        <w:t xml:space="preserve"> </w:t>
      </w:r>
      <w:r w:rsidRPr="0002504D">
        <w:rPr>
          <w:rFonts w:cs="Arial"/>
          <w:color w:val="000000"/>
          <w:sz w:val="20"/>
          <w:szCs w:val="20"/>
        </w:rPr>
        <w:t xml:space="preserve"> Inactivation of the glucose-6-phosphate transporter causes glycogen storage disease type Ib. </w:t>
      </w:r>
      <w:r w:rsidR="00D15CC5" w:rsidRPr="0002504D">
        <w:rPr>
          <w:rFonts w:cs="Arial"/>
          <w:i/>
          <w:color w:val="000000"/>
          <w:sz w:val="20"/>
          <w:szCs w:val="20"/>
        </w:rPr>
        <w:t xml:space="preserve">J </w:t>
      </w:r>
      <w:proofErr w:type="spellStart"/>
      <w:r w:rsidR="00D15CC5" w:rsidRPr="0002504D">
        <w:rPr>
          <w:rFonts w:cs="Arial"/>
          <w:i/>
          <w:color w:val="000000"/>
          <w:sz w:val="20"/>
          <w:szCs w:val="20"/>
        </w:rPr>
        <w:t>Biol</w:t>
      </w:r>
      <w:proofErr w:type="spellEnd"/>
      <w:r w:rsidR="00D15CC5" w:rsidRPr="0002504D">
        <w:rPr>
          <w:rFonts w:cs="Arial"/>
          <w:i/>
          <w:color w:val="000000"/>
          <w:sz w:val="20"/>
          <w:szCs w:val="20"/>
        </w:rPr>
        <w:t xml:space="preserve"> Chem</w:t>
      </w:r>
      <w:r w:rsidRPr="0002504D">
        <w:rPr>
          <w:rFonts w:cs="Arial"/>
          <w:color w:val="000000"/>
          <w:sz w:val="20"/>
          <w:szCs w:val="20"/>
        </w:rPr>
        <w:t>.</w:t>
      </w:r>
      <w:r w:rsidR="00AC67C8" w:rsidRPr="0002504D">
        <w:rPr>
          <w:rFonts w:cs="Arial"/>
          <w:color w:val="000000"/>
          <w:sz w:val="20"/>
          <w:szCs w:val="20"/>
        </w:rPr>
        <w:t>,</w:t>
      </w:r>
      <w:r w:rsidRPr="0002504D">
        <w:rPr>
          <w:rFonts w:cs="Arial"/>
          <w:color w:val="000000"/>
          <w:sz w:val="20"/>
          <w:szCs w:val="20"/>
        </w:rPr>
        <w:t xml:space="preserve"> </w:t>
      </w:r>
      <w:r w:rsidR="00D15CC5" w:rsidRPr="0002504D">
        <w:rPr>
          <w:rFonts w:cs="Arial"/>
          <w:b/>
          <w:color w:val="000000"/>
          <w:sz w:val="20"/>
          <w:szCs w:val="20"/>
        </w:rPr>
        <w:t>274:</w:t>
      </w:r>
      <w:r w:rsidRPr="0002504D">
        <w:rPr>
          <w:rFonts w:cs="Arial"/>
          <w:color w:val="000000"/>
          <w:sz w:val="20"/>
          <w:szCs w:val="20"/>
        </w:rPr>
        <w:t xml:space="preserve"> 5532-5536.</w:t>
      </w:r>
    </w:p>
    <w:p w:rsidR="00DF5890" w:rsidRPr="0002504D" w:rsidRDefault="00DF5890" w:rsidP="0002504D">
      <w:pPr>
        <w:rPr>
          <w:rFonts w:cs="Arial"/>
          <w:bCs/>
          <w:color w:val="000000"/>
          <w:sz w:val="20"/>
          <w:szCs w:val="20"/>
        </w:rPr>
      </w:pPr>
    </w:p>
    <w:p w:rsidR="00DF5890" w:rsidRPr="0002504D" w:rsidRDefault="00DF5890" w:rsidP="0002504D">
      <w:pPr>
        <w:rPr>
          <w:sz w:val="20"/>
          <w:szCs w:val="20"/>
        </w:rPr>
      </w:pPr>
      <w:r w:rsidRPr="0002504D">
        <w:rPr>
          <w:rFonts w:cs="Arial"/>
          <w:b/>
          <w:bCs/>
          <w:color w:val="000000"/>
          <w:sz w:val="20"/>
          <w:szCs w:val="20"/>
        </w:rPr>
        <w:t>3.</w:t>
      </w:r>
      <w:r w:rsidRPr="0002504D">
        <w:rPr>
          <w:b/>
          <w:sz w:val="20"/>
          <w:szCs w:val="20"/>
        </w:rPr>
        <w:t xml:space="preserve"> </w:t>
      </w:r>
      <w:hyperlink r:id="rId26" w:tooltip="More papers by G M GM Talente" w:history="1">
        <w:proofErr w:type="spellStart"/>
        <w:r w:rsidR="00927A71" w:rsidRPr="0002504D">
          <w:rPr>
            <w:rStyle w:val="Hyperlink"/>
            <w:b/>
            <w:color w:val="auto"/>
            <w:sz w:val="20"/>
            <w:szCs w:val="20"/>
            <w:u w:val="none"/>
          </w:rPr>
          <w:t>Talente</w:t>
        </w:r>
        <w:proofErr w:type="spellEnd"/>
      </w:hyperlink>
      <w:r w:rsidR="007639A6" w:rsidRPr="0002504D">
        <w:rPr>
          <w:b/>
          <w:sz w:val="20"/>
          <w:szCs w:val="20"/>
        </w:rPr>
        <w:t>,</w:t>
      </w:r>
      <w:r w:rsidRPr="0002504D">
        <w:rPr>
          <w:b/>
          <w:sz w:val="20"/>
          <w:szCs w:val="20"/>
        </w:rPr>
        <w:t xml:space="preserve"> G</w:t>
      </w:r>
      <w:r w:rsidR="007639A6" w:rsidRPr="0002504D">
        <w:rPr>
          <w:b/>
          <w:sz w:val="20"/>
          <w:szCs w:val="20"/>
        </w:rPr>
        <w:t>.</w:t>
      </w:r>
      <w:r w:rsidRPr="0002504D">
        <w:rPr>
          <w:b/>
          <w:sz w:val="20"/>
          <w:szCs w:val="20"/>
        </w:rPr>
        <w:t>M</w:t>
      </w:r>
      <w:r w:rsidR="007639A6" w:rsidRPr="0002504D">
        <w:rPr>
          <w:b/>
          <w:sz w:val="20"/>
          <w:szCs w:val="20"/>
        </w:rPr>
        <w:t>.</w:t>
      </w:r>
      <w:r w:rsidRPr="0002504D">
        <w:rPr>
          <w:b/>
          <w:sz w:val="20"/>
          <w:szCs w:val="20"/>
        </w:rPr>
        <w:t xml:space="preserve">, </w:t>
      </w:r>
      <w:hyperlink r:id="rId27" w:tooltip="More papers by C C Alter" w:history="1">
        <w:r w:rsidR="00927A71" w:rsidRPr="0002504D">
          <w:rPr>
            <w:rStyle w:val="Hyperlink"/>
            <w:b/>
            <w:color w:val="auto"/>
            <w:sz w:val="20"/>
            <w:szCs w:val="20"/>
            <w:u w:val="none"/>
          </w:rPr>
          <w:t xml:space="preserve"> Alter</w:t>
        </w:r>
      </w:hyperlink>
      <w:r w:rsidR="007639A6" w:rsidRPr="0002504D">
        <w:rPr>
          <w:b/>
          <w:sz w:val="20"/>
          <w:szCs w:val="20"/>
        </w:rPr>
        <w:t>,</w:t>
      </w:r>
      <w:r w:rsidRPr="0002504D">
        <w:rPr>
          <w:b/>
          <w:sz w:val="20"/>
          <w:szCs w:val="20"/>
        </w:rPr>
        <w:t xml:space="preserve"> C</w:t>
      </w:r>
      <w:r w:rsidR="007639A6" w:rsidRPr="0002504D">
        <w:rPr>
          <w:b/>
          <w:sz w:val="20"/>
          <w:szCs w:val="20"/>
        </w:rPr>
        <w:t>.</w:t>
      </w:r>
      <w:r w:rsidRPr="0002504D">
        <w:rPr>
          <w:b/>
          <w:sz w:val="20"/>
          <w:szCs w:val="20"/>
        </w:rPr>
        <w:t>C</w:t>
      </w:r>
      <w:r w:rsidR="007639A6" w:rsidRPr="0002504D">
        <w:rPr>
          <w:b/>
          <w:sz w:val="20"/>
          <w:szCs w:val="20"/>
        </w:rPr>
        <w:t>.</w:t>
      </w:r>
      <w:r w:rsidRPr="0002504D">
        <w:rPr>
          <w:b/>
          <w:sz w:val="20"/>
          <w:szCs w:val="20"/>
        </w:rPr>
        <w:t xml:space="preserve">, </w:t>
      </w:r>
      <w:hyperlink r:id="rId28" w:tooltip="More papers by L L Baker" w:history="1">
        <w:r w:rsidR="00927A71" w:rsidRPr="0002504D">
          <w:rPr>
            <w:rStyle w:val="Hyperlink"/>
            <w:b/>
            <w:color w:val="auto"/>
            <w:sz w:val="20"/>
            <w:szCs w:val="20"/>
            <w:u w:val="none"/>
          </w:rPr>
          <w:t xml:space="preserve"> Baker</w:t>
        </w:r>
      </w:hyperlink>
      <w:r w:rsidRPr="0002504D">
        <w:rPr>
          <w:b/>
          <w:sz w:val="20"/>
          <w:szCs w:val="20"/>
        </w:rPr>
        <w:t xml:space="preserve"> LL, </w:t>
      </w:r>
      <w:hyperlink r:id="rId29" w:tooltip="More papers by B I BI Brown" w:history="1">
        <w:r w:rsidR="00927A71" w:rsidRPr="0002504D">
          <w:rPr>
            <w:rStyle w:val="Hyperlink"/>
            <w:b/>
            <w:color w:val="auto"/>
            <w:sz w:val="20"/>
            <w:szCs w:val="20"/>
            <w:u w:val="none"/>
          </w:rPr>
          <w:t xml:space="preserve">et al. </w:t>
        </w:r>
      </w:hyperlink>
      <w:r w:rsidRPr="0002504D">
        <w:rPr>
          <w:rFonts w:cs="Arial"/>
          <w:color w:val="000000"/>
          <w:sz w:val="20"/>
          <w:szCs w:val="20"/>
        </w:rPr>
        <w:t xml:space="preserve"> </w:t>
      </w:r>
      <w:r w:rsidR="00D15CC5" w:rsidRPr="0002504D">
        <w:rPr>
          <w:rFonts w:cs="Arial"/>
          <w:b/>
          <w:color w:val="000000"/>
          <w:sz w:val="20"/>
          <w:szCs w:val="20"/>
        </w:rPr>
        <w:t>1994.</w:t>
      </w:r>
      <w:r w:rsidR="00AC67C8" w:rsidRPr="0002504D">
        <w:rPr>
          <w:rFonts w:cs="Arial"/>
          <w:color w:val="000000"/>
          <w:sz w:val="20"/>
          <w:szCs w:val="20"/>
        </w:rPr>
        <w:t xml:space="preserve"> </w:t>
      </w:r>
      <w:proofErr w:type="gramStart"/>
      <w:r w:rsidRPr="0002504D">
        <w:rPr>
          <w:rFonts w:cs="Arial"/>
          <w:color w:val="000000"/>
          <w:sz w:val="20"/>
          <w:szCs w:val="20"/>
        </w:rPr>
        <w:t>Glycogen storage disease in adults</w:t>
      </w:r>
      <w:r w:rsidR="00D15CC5" w:rsidRPr="0002504D">
        <w:rPr>
          <w:rFonts w:cs="Arial"/>
          <w:i/>
          <w:color w:val="000000"/>
          <w:sz w:val="20"/>
          <w:szCs w:val="20"/>
        </w:rPr>
        <w:t>.</w:t>
      </w:r>
      <w:proofErr w:type="gramEnd"/>
      <w:r w:rsidR="00D15CC5" w:rsidRPr="0002504D">
        <w:rPr>
          <w:rFonts w:cs="Arial"/>
          <w:i/>
          <w:color w:val="000000"/>
          <w:sz w:val="20"/>
          <w:szCs w:val="20"/>
        </w:rPr>
        <w:t xml:space="preserve"> </w:t>
      </w:r>
      <w:r w:rsidR="00D15CC5" w:rsidRPr="0002504D">
        <w:rPr>
          <w:i/>
          <w:sz w:val="20"/>
          <w:szCs w:val="20"/>
        </w:rPr>
        <w:t xml:space="preserve"> </w:t>
      </w:r>
      <w:hyperlink r:id="rId30" w:tooltip="Get latest issue" w:history="1">
        <w:proofErr w:type="gramStart"/>
        <w:r w:rsidR="00D15CC5" w:rsidRPr="0002504D">
          <w:rPr>
            <w:rStyle w:val="Hyperlink"/>
            <w:i/>
            <w:color w:val="auto"/>
            <w:sz w:val="20"/>
            <w:szCs w:val="20"/>
            <w:u w:val="none"/>
          </w:rPr>
          <w:t>Ann Intern Med</w:t>
        </w:r>
      </w:hyperlink>
      <w:r w:rsidRPr="0002504D">
        <w:rPr>
          <w:sz w:val="20"/>
          <w:szCs w:val="20"/>
        </w:rPr>
        <w:t>.</w:t>
      </w:r>
      <w:proofErr w:type="gramEnd"/>
      <w:r w:rsidRPr="0002504D">
        <w:rPr>
          <w:sz w:val="20"/>
          <w:szCs w:val="20"/>
        </w:rPr>
        <w:t xml:space="preserve"> </w:t>
      </w:r>
      <w:hyperlink r:id="rId31" w:tooltip="Get volume 120, issue 3" w:history="1">
        <w:r w:rsidR="00D15CC5" w:rsidRPr="0002504D">
          <w:rPr>
            <w:rStyle w:val="Strong"/>
            <w:sz w:val="20"/>
            <w:szCs w:val="20"/>
          </w:rPr>
          <w:t>120</w:t>
        </w:r>
        <w:r w:rsidR="00D15CC5" w:rsidRPr="0002504D">
          <w:rPr>
            <w:rStyle w:val="Hyperlink"/>
            <w:b/>
            <w:color w:val="auto"/>
            <w:sz w:val="20"/>
            <w:szCs w:val="20"/>
            <w:u w:val="none"/>
          </w:rPr>
          <w:t>(3)</w:t>
        </w:r>
        <w:r w:rsidR="00927A71" w:rsidRPr="0002504D">
          <w:rPr>
            <w:rStyle w:val="Hyperlink"/>
            <w:color w:val="auto"/>
            <w:sz w:val="20"/>
            <w:szCs w:val="20"/>
            <w:u w:val="none"/>
          </w:rPr>
          <w:t>:218-26</w:t>
        </w:r>
      </w:hyperlink>
      <w:r w:rsidRPr="0002504D">
        <w:rPr>
          <w:sz w:val="20"/>
          <w:szCs w:val="20"/>
        </w:rPr>
        <w:t xml:space="preserve">.  </w:t>
      </w:r>
    </w:p>
    <w:p w:rsidR="00DF5890" w:rsidRPr="0002504D" w:rsidRDefault="00DF5890" w:rsidP="0002504D">
      <w:pPr>
        <w:rPr>
          <w:b/>
          <w:sz w:val="20"/>
          <w:szCs w:val="20"/>
        </w:rPr>
      </w:pPr>
    </w:p>
    <w:p w:rsidR="00DF5890" w:rsidRPr="0002504D" w:rsidRDefault="00DF5890" w:rsidP="0002504D">
      <w:pPr>
        <w:jc w:val="both"/>
        <w:rPr>
          <w:rFonts w:cs="Arial"/>
          <w:color w:val="000000"/>
          <w:sz w:val="20"/>
          <w:szCs w:val="20"/>
        </w:rPr>
      </w:pPr>
      <w:r w:rsidRPr="0002504D">
        <w:rPr>
          <w:b/>
          <w:sz w:val="20"/>
          <w:szCs w:val="20"/>
        </w:rPr>
        <w:t>4. Barbara</w:t>
      </w:r>
      <w:r w:rsidR="007639A6" w:rsidRPr="0002504D">
        <w:rPr>
          <w:b/>
          <w:sz w:val="20"/>
          <w:szCs w:val="20"/>
        </w:rPr>
        <w:t>,</w:t>
      </w:r>
      <w:r w:rsidRPr="0002504D">
        <w:rPr>
          <w:b/>
          <w:sz w:val="20"/>
          <w:szCs w:val="20"/>
        </w:rPr>
        <w:t xml:space="preserve"> A</w:t>
      </w:r>
      <w:r w:rsidR="007639A6" w:rsidRPr="0002504D">
        <w:rPr>
          <w:b/>
          <w:sz w:val="20"/>
          <w:szCs w:val="20"/>
        </w:rPr>
        <w:t>.</w:t>
      </w:r>
      <w:r w:rsidRPr="0002504D">
        <w:rPr>
          <w:b/>
          <w:sz w:val="20"/>
          <w:szCs w:val="20"/>
        </w:rPr>
        <w:t>T.</w:t>
      </w:r>
      <w:r w:rsidR="007639A6" w:rsidRPr="0002504D">
        <w:rPr>
          <w:b/>
          <w:sz w:val="20"/>
          <w:szCs w:val="20"/>
        </w:rPr>
        <w:t>,</w:t>
      </w:r>
      <w:r w:rsidRPr="0002504D">
        <w:rPr>
          <w:b/>
          <w:sz w:val="20"/>
          <w:szCs w:val="20"/>
        </w:rPr>
        <w:t xml:space="preserve"> </w:t>
      </w:r>
      <w:r w:rsidR="003279C9" w:rsidRPr="0002504D">
        <w:rPr>
          <w:b/>
          <w:sz w:val="20"/>
          <w:szCs w:val="20"/>
        </w:rPr>
        <w:t>Mucins</w:t>
      </w:r>
      <w:r w:rsidRPr="0002504D">
        <w:rPr>
          <w:b/>
          <w:sz w:val="20"/>
          <w:szCs w:val="20"/>
        </w:rPr>
        <w:t xml:space="preserve"> in: </w:t>
      </w:r>
      <w:r w:rsidRPr="0002504D">
        <w:rPr>
          <w:rFonts w:cs="Arial"/>
          <w:b/>
          <w:color w:val="000000"/>
          <w:sz w:val="20"/>
          <w:szCs w:val="20"/>
        </w:rPr>
        <w:t>Bancroft</w:t>
      </w:r>
      <w:r w:rsidR="007639A6" w:rsidRPr="0002504D">
        <w:rPr>
          <w:rFonts w:cs="Arial"/>
          <w:b/>
          <w:color w:val="000000"/>
          <w:sz w:val="20"/>
          <w:szCs w:val="20"/>
        </w:rPr>
        <w:t>,</w:t>
      </w:r>
      <w:r w:rsidRPr="0002504D">
        <w:rPr>
          <w:rFonts w:cs="Arial"/>
          <w:b/>
          <w:color w:val="000000"/>
          <w:sz w:val="20"/>
          <w:szCs w:val="20"/>
        </w:rPr>
        <w:t xml:space="preserve"> J</w:t>
      </w:r>
      <w:r w:rsidR="007639A6" w:rsidRPr="0002504D">
        <w:rPr>
          <w:rFonts w:cs="Arial"/>
          <w:b/>
          <w:color w:val="000000"/>
          <w:sz w:val="20"/>
          <w:szCs w:val="20"/>
        </w:rPr>
        <w:t>.</w:t>
      </w:r>
      <w:r w:rsidRPr="0002504D">
        <w:rPr>
          <w:rFonts w:cs="Arial"/>
          <w:b/>
          <w:color w:val="000000"/>
          <w:sz w:val="20"/>
          <w:szCs w:val="20"/>
        </w:rPr>
        <w:t>D</w:t>
      </w:r>
      <w:r w:rsidR="007639A6" w:rsidRPr="0002504D">
        <w:rPr>
          <w:rFonts w:cs="Arial"/>
          <w:b/>
          <w:color w:val="000000"/>
          <w:sz w:val="20"/>
          <w:szCs w:val="20"/>
        </w:rPr>
        <w:t>.</w:t>
      </w:r>
      <w:r w:rsidRPr="0002504D">
        <w:rPr>
          <w:rFonts w:cs="Arial"/>
          <w:b/>
          <w:color w:val="000000"/>
          <w:sz w:val="20"/>
          <w:szCs w:val="20"/>
        </w:rPr>
        <w:t>, Marilyn</w:t>
      </w:r>
      <w:r w:rsidR="007639A6" w:rsidRPr="0002504D">
        <w:rPr>
          <w:rFonts w:cs="Arial"/>
          <w:b/>
          <w:color w:val="000000"/>
          <w:sz w:val="20"/>
          <w:szCs w:val="20"/>
        </w:rPr>
        <w:t>,</w:t>
      </w:r>
      <w:r w:rsidRPr="0002504D">
        <w:rPr>
          <w:rFonts w:cs="Arial"/>
          <w:b/>
          <w:color w:val="000000"/>
          <w:sz w:val="20"/>
          <w:szCs w:val="20"/>
        </w:rPr>
        <w:t xml:space="preserve"> G</w:t>
      </w:r>
      <w:r w:rsidR="007639A6" w:rsidRPr="0002504D">
        <w:rPr>
          <w:rFonts w:cs="Arial"/>
          <w:b/>
          <w:color w:val="000000"/>
          <w:sz w:val="20"/>
          <w:szCs w:val="20"/>
        </w:rPr>
        <w:t>.</w:t>
      </w:r>
      <w:r w:rsidR="00AC67C8" w:rsidRPr="0002504D">
        <w:rPr>
          <w:b/>
          <w:sz w:val="20"/>
          <w:szCs w:val="20"/>
        </w:rPr>
        <w:t xml:space="preserve"> 2002</w:t>
      </w:r>
      <w:r w:rsidRPr="0002504D">
        <w:rPr>
          <w:b/>
          <w:sz w:val="20"/>
          <w:szCs w:val="20"/>
        </w:rPr>
        <w:t>.</w:t>
      </w:r>
      <w:r w:rsidRPr="0002504D">
        <w:rPr>
          <w:sz w:val="20"/>
          <w:szCs w:val="20"/>
        </w:rPr>
        <w:t xml:space="preserve"> </w:t>
      </w:r>
      <w:proofErr w:type="gramStart"/>
      <w:r w:rsidRPr="0002504D">
        <w:rPr>
          <w:i/>
          <w:sz w:val="20"/>
          <w:szCs w:val="20"/>
        </w:rPr>
        <w:t>Theory and practice of histological techniques</w:t>
      </w:r>
      <w:r w:rsidRPr="0002504D">
        <w:rPr>
          <w:sz w:val="20"/>
          <w:szCs w:val="20"/>
        </w:rPr>
        <w:t>.</w:t>
      </w:r>
      <w:proofErr w:type="gramEnd"/>
      <w:r w:rsidRPr="0002504D">
        <w:rPr>
          <w:sz w:val="20"/>
          <w:szCs w:val="20"/>
        </w:rPr>
        <w:t xml:space="preserve"> Harcourt Publishers Limited</w:t>
      </w:r>
      <w:r w:rsidR="00756E13" w:rsidRPr="0002504D">
        <w:rPr>
          <w:sz w:val="20"/>
          <w:szCs w:val="20"/>
        </w:rPr>
        <w:t xml:space="preserve"> USA</w:t>
      </w:r>
      <w:r w:rsidRPr="0002504D">
        <w:rPr>
          <w:sz w:val="20"/>
          <w:szCs w:val="20"/>
        </w:rPr>
        <w:t xml:space="preserve">. </w:t>
      </w:r>
      <w:proofErr w:type="gramStart"/>
      <w:r w:rsidRPr="0002504D">
        <w:rPr>
          <w:rFonts w:cs="Arial"/>
          <w:color w:val="000000"/>
          <w:sz w:val="20"/>
          <w:szCs w:val="20"/>
        </w:rPr>
        <w:t>172-</w:t>
      </w:r>
      <w:r w:rsidR="00AC67C8" w:rsidRPr="0002504D">
        <w:rPr>
          <w:rFonts w:cs="Arial"/>
          <w:color w:val="000000"/>
          <w:sz w:val="20"/>
          <w:szCs w:val="20"/>
        </w:rPr>
        <w:t>1</w:t>
      </w:r>
      <w:r w:rsidRPr="0002504D">
        <w:rPr>
          <w:rFonts w:cs="Arial"/>
          <w:color w:val="000000"/>
          <w:sz w:val="20"/>
          <w:szCs w:val="20"/>
        </w:rPr>
        <w:t>76.</w:t>
      </w:r>
      <w:proofErr w:type="gramEnd"/>
    </w:p>
    <w:p w:rsidR="00DF5890" w:rsidRPr="0002504D" w:rsidRDefault="00DF5890" w:rsidP="0002504D">
      <w:pPr>
        <w:jc w:val="both"/>
        <w:rPr>
          <w:rFonts w:cs="Arial"/>
          <w:color w:val="000000"/>
          <w:sz w:val="20"/>
          <w:szCs w:val="20"/>
        </w:rPr>
      </w:pPr>
    </w:p>
    <w:p w:rsidR="00DF5890" w:rsidRPr="0002504D" w:rsidRDefault="00DF5890" w:rsidP="0002504D">
      <w:pPr>
        <w:rPr>
          <w:rFonts w:cs="Arial"/>
          <w:color w:val="000000"/>
          <w:sz w:val="20"/>
          <w:szCs w:val="20"/>
        </w:rPr>
      </w:pPr>
      <w:r w:rsidRPr="0002504D">
        <w:rPr>
          <w:rFonts w:cs="Arial"/>
          <w:b/>
          <w:color w:val="000000"/>
          <w:sz w:val="20"/>
          <w:szCs w:val="20"/>
        </w:rPr>
        <w:t>5. Culling</w:t>
      </w:r>
      <w:proofErr w:type="gramStart"/>
      <w:r w:rsidR="007639A6" w:rsidRPr="0002504D">
        <w:rPr>
          <w:rFonts w:cs="Arial"/>
          <w:b/>
          <w:color w:val="000000"/>
          <w:sz w:val="20"/>
          <w:szCs w:val="20"/>
        </w:rPr>
        <w:t>,</w:t>
      </w:r>
      <w:r w:rsidRPr="0002504D">
        <w:rPr>
          <w:rFonts w:cs="Arial"/>
          <w:b/>
          <w:color w:val="000000"/>
          <w:sz w:val="20"/>
          <w:szCs w:val="20"/>
        </w:rPr>
        <w:t xml:space="preserve">  C</w:t>
      </w:r>
      <w:r w:rsidR="007639A6" w:rsidRPr="0002504D">
        <w:rPr>
          <w:rFonts w:cs="Arial"/>
          <w:b/>
          <w:color w:val="000000"/>
          <w:sz w:val="20"/>
          <w:szCs w:val="20"/>
        </w:rPr>
        <w:t>.</w:t>
      </w:r>
      <w:r w:rsidRPr="0002504D">
        <w:rPr>
          <w:rFonts w:cs="Arial"/>
          <w:b/>
          <w:color w:val="000000"/>
          <w:sz w:val="20"/>
          <w:szCs w:val="20"/>
        </w:rPr>
        <w:t>F</w:t>
      </w:r>
      <w:r w:rsidR="007639A6" w:rsidRPr="0002504D">
        <w:rPr>
          <w:rFonts w:cs="Arial"/>
          <w:b/>
          <w:color w:val="000000"/>
          <w:sz w:val="20"/>
          <w:szCs w:val="20"/>
        </w:rPr>
        <w:t>.</w:t>
      </w:r>
      <w:r w:rsidRPr="0002504D">
        <w:rPr>
          <w:rFonts w:cs="Arial"/>
          <w:b/>
          <w:color w:val="000000"/>
          <w:sz w:val="20"/>
          <w:szCs w:val="20"/>
        </w:rPr>
        <w:t>A</w:t>
      </w:r>
      <w:proofErr w:type="gramEnd"/>
      <w:r w:rsidRPr="0002504D">
        <w:rPr>
          <w:rFonts w:cs="Arial"/>
          <w:b/>
          <w:color w:val="000000"/>
          <w:sz w:val="20"/>
          <w:szCs w:val="20"/>
        </w:rPr>
        <w:t>.</w:t>
      </w:r>
      <w:r w:rsidR="00AC67C8" w:rsidRPr="0002504D">
        <w:rPr>
          <w:rFonts w:cs="Arial"/>
          <w:b/>
          <w:color w:val="000000"/>
          <w:sz w:val="20"/>
          <w:szCs w:val="20"/>
        </w:rPr>
        <w:t xml:space="preserve"> 1974.</w:t>
      </w:r>
      <w:r w:rsidRPr="0002504D">
        <w:rPr>
          <w:rFonts w:cs="Arial"/>
          <w:color w:val="000000"/>
          <w:sz w:val="20"/>
          <w:szCs w:val="20"/>
        </w:rPr>
        <w:t xml:space="preserve">  </w:t>
      </w:r>
      <w:proofErr w:type="gramStart"/>
      <w:r w:rsidR="00D15CC5" w:rsidRPr="0002504D">
        <w:rPr>
          <w:rFonts w:cs="Arial"/>
          <w:color w:val="000000"/>
          <w:sz w:val="20"/>
          <w:szCs w:val="20"/>
        </w:rPr>
        <w:t>A handbook of histopathological and histochemical techniques.</w:t>
      </w:r>
      <w:proofErr w:type="gramEnd"/>
      <w:r w:rsidR="00D15CC5" w:rsidRPr="0002504D">
        <w:rPr>
          <w:rFonts w:cs="Arial"/>
          <w:color w:val="000000"/>
          <w:sz w:val="20"/>
          <w:szCs w:val="20"/>
        </w:rPr>
        <w:t xml:space="preserve"> </w:t>
      </w:r>
      <w:proofErr w:type="gramStart"/>
      <w:r w:rsidR="00D15CC5" w:rsidRPr="0002504D">
        <w:rPr>
          <w:rFonts w:cs="Arial"/>
          <w:color w:val="000000"/>
          <w:sz w:val="20"/>
          <w:szCs w:val="20"/>
        </w:rPr>
        <w:t>3</w:t>
      </w:r>
      <w:r w:rsidR="00D15CC5" w:rsidRPr="0002504D">
        <w:rPr>
          <w:rFonts w:cs="Arial"/>
          <w:color w:val="000000"/>
          <w:sz w:val="20"/>
          <w:szCs w:val="20"/>
          <w:vertAlign w:val="superscript"/>
        </w:rPr>
        <w:t>rd</w:t>
      </w:r>
      <w:r w:rsidRPr="0002504D">
        <w:rPr>
          <w:rFonts w:cs="Arial"/>
          <w:color w:val="000000"/>
          <w:sz w:val="20"/>
          <w:szCs w:val="20"/>
        </w:rPr>
        <w:t xml:space="preserve"> edition </w:t>
      </w:r>
      <w:r w:rsidRPr="0002504D">
        <w:rPr>
          <w:rStyle w:val="st"/>
          <w:sz w:val="20"/>
          <w:szCs w:val="20"/>
        </w:rPr>
        <w:t>Dunn Butterworth, London UK.</w:t>
      </w:r>
      <w:proofErr w:type="gramEnd"/>
      <w:r w:rsidRPr="0002504D">
        <w:rPr>
          <w:rStyle w:val="st"/>
          <w:sz w:val="20"/>
          <w:szCs w:val="20"/>
        </w:rPr>
        <w:t xml:space="preserve"> </w:t>
      </w:r>
    </w:p>
    <w:p w:rsidR="00DF5890" w:rsidRPr="0002504D" w:rsidRDefault="00DF5890" w:rsidP="0002504D">
      <w:pPr>
        <w:rPr>
          <w:rFonts w:cs="Arial"/>
          <w:b/>
          <w:color w:val="000000"/>
          <w:sz w:val="20"/>
          <w:szCs w:val="20"/>
        </w:rPr>
      </w:pPr>
    </w:p>
    <w:p w:rsidR="00DF5890" w:rsidRPr="0002504D" w:rsidRDefault="00DF5890" w:rsidP="0002504D">
      <w:pPr>
        <w:rPr>
          <w:rFonts w:cs="Arial"/>
          <w:color w:val="000000"/>
          <w:sz w:val="20"/>
          <w:szCs w:val="20"/>
        </w:rPr>
      </w:pPr>
      <w:r w:rsidRPr="0002504D">
        <w:rPr>
          <w:rFonts w:cs="Arial"/>
          <w:b/>
          <w:color w:val="000000"/>
          <w:sz w:val="20"/>
          <w:szCs w:val="20"/>
        </w:rPr>
        <w:t>6. Bancroft</w:t>
      </w:r>
      <w:proofErr w:type="gramStart"/>
      <w:r w:rsidR="007639A6" w:rsidRPr="0002504D">
        <w:rPr>
          <w:rFonts w:cs="Arial"/>
          <w:b/>
          <w:color w:val="000000"/>
          <w:sz w:val="20"/>
          <w:szCs w:val="20"/>
        </w:rPr>
        <w:t>,</w:t>
      </w:r>
      <w:r w:rsidRPr="0002504D">
        <w:rPr>
          <w:rFonts w:cs="Arial"/>
          <w:b/>
          <w:color w:val="000000"/>
          <w:sz w:val="20"/>
          <w:szCs w:val="20"/>
        </w:rPr>
        <w:t xml:space="preserve">  J</w:t>
      </w:r>
      <w:r w:rsidR="007639A6" w:rsidRPr="0002504D">
        <w:rPr>
          <w:rFonts w:cs="Arial"/>
          <w:b/>
          <w:color w:val="000000"/>
          <w:sz w:val="20"/>
          <w:szCs w:val="20"/>
        </w:rPr>
        <w:t>.</w:t>
      </w:r>
      <w:r w:rsidRPr="0002504D">
        <w:rPr>
          <w:rFonts w:cs="Arial"/>
          <w:b/>
          <w:color w:val="000000"/>
          <w:sz w:val="20"/>
          <w:szCs w:val="20"/>
        </w:rPr>
        <w:t>D</w:t>
      </w:r>
      <w:proofErr w:type="gramEnd"/>
      <w:r w:rsidR="007639A6" w:rsidRPr="0002504D">
        <w:rPr>
          <w:rFonts w:cs="Arial"/>
          <w:b/>
          <w:color w:val="000000"/>
          <w:sz w:val="20"/>
          <w:szCs w:val="20"/>
        </w:rPr>
        <w:t>.</w:t>
      </w:r>
      <w:r w:rsidRPr="0002504D">
        <w:rPr>
          <w:rFonts w:cs="Arial"/>
          <w:b/>
          <w:color w:val="000000"/>
          <w:sz w:val="20"/>
          <w:szCs w:val="20"/>
        </w:rPr>
        <w:t xml:space="preserve">, </w:t>
      </w:r>
      <w:r w:rsidR="00821E30" w:rsidRPr="0002504D">
        <w:rPr>
          <w:rFonts w:cs="Arial"/>
          <w:b/>
          <w:color w:val="000000"/>
          <w:sz w:val="20"/>
          <w:szCs w:val="20"/>
        </w:rPr>
        <w:t>Cook</w:t>
      </w:r>
      <w:r w:rsidR="007639A6" w:rsidRPr="0002504D">
        <w:rPr>
          <w:rFonts w:cs="Arial"/>
          <w:b/>
          <w:color w:val="000000"/>
          <w:sz w:val="20"/>
          <w:szCs w:val="20"/>
        </w:rPr>
        <w:t>,</w:t>
      </w:r>
      <w:r w:rsidR="00821E30" w:rsidRPr="0002504D">
        <w:rPr>
          <w:rFonts w:cs="Arial"/>
          <w:b/>
          <w:color w:val="000000"/>
          <w:sz w:val="20"/>
          <w:szCs w:val="20"/>
        </w:rPr>
        <w:t xml:space="preserve"> </w:t>
      </w:r>
      <w:r w:rsidRPr="0002504D">
        <w:rPr>
          <w:rFonts w:cs="Arial"/>
          <w:b/>
          <w:color w:val="000000"/>
          <w:sz w:val="20"/>
          <w:szCs w:val="20"/>
        </w:rPr>
        <w:t>H</w:t>
      </w:r>
      <w:r w:rsidR="007639A6" w:rsidRPr="0002504D">
        <w:rPr>
          <w:rFonts w:cs="Arial"/>
          <w:b/>
          <w:color w:val="000000"/>
          <w:sz w:val="20"/>
          <w:szCs w:val="20"/>
        </w:rPr>
        <w:t>.</w:t>
      </w:r>
      <w:r w:rsidRPr="0002504D">
        <w:rPr>
          <w:rFonts w:cs="Arial"/>
          <w:b/>
          <w:color w:val="000000"/>
          <w:sz w:val="20"/>
          <w:szCs w:val="20"/>
        </w:rPr>
        <w:t>C</w:t>
      </w:r>
      <w:r w:rsidR="00AC67C8" w:rsidRPr="0002504D">
        <w:rPr>
          <w:rFonts w:cs="Arial"/>
          <w:b/>
          <w:color w:val="000000"/>
          <w:sz w:val="20"/>
          <w:szCs w:val="20"/>
        </w:rPr>
        <w:t>.</w:t>
      </w:r>
      <w:r w:rsidRPr="0002504D">
        <w:rPr>
          <w:rFonts w:cs="Arial"/>
          <w:b/>
          <w:color w:val="000000"/>
          <w:sz w:val="20"/>
          <w:szCs w:val="20"/>
        </w:rPr>
        <w:t xml:space="preserve"> </w:t>
      </w:r>
      <w:r w:rsidR="00AC67C8" w:rsidRPr="0002504D">
        <w:rPr>
          <w:rFonts w:cs="Arial"/>
          <w:b/>
          <w:color w:val="000000"/>
          <w:sz w:val="20"/>
          <w:szCs w:val="20"/>
        </w:rPr>
        <w:t xml:space="preserve"> 1984</w:t>
      </w:r>
      <w:proofErr w:type="gramStart"/>
      <w:r w:rsidR="00AC67C8" w:rsidRPr="0002504D">
        <w:rPr>
          <w:rFonts w:cs="Arial"/>
          <w:b/>
          <w:color w:val="000000"/>
          <w:sz w:val="20"/>
          <w:szCs w:val="20"/>
        </w:rPr>
        <w:t>.</w:t>
      </w:r>
      <w:r w:rsidRPr="0002504D">
        <w:rPr>
          <w:rFonts w:cs="Arial"/>
          <w:color w:val="000000"/>
          <w:sz w:val="20"/>
          <w:szCs w:val="20"/>
        </w:rPr>
        <w:t>.</w:t>
      </w:r>
      <w:proofErr w:type="gramEnd"/>
      <w:r w:rsidRPr="0002504D">
        <w:rPr>
          <w:rFonts w:cs="Arial"/>
          <w:color w:val="000000"/>
          <w:sz w:val="20"/>
          <w:szCs w:val="20"/>
        </w:rPr>
        <w:t xml:space="preserve"> </w:t>
      </w:r>
      <w:r w:rsidRPr="0002504D">
        <w:rPr>
          <w:rFonts w:cs="Arial"/>
          <w:i/>
          <w:color w:val="000000"/>
          <w:sz w:val="20"/>
          <w:szCs w:val="20"/>
        </w:rPr>
        <w:t>Manual of  Histological techniques</w:t>
      </w:r>
      <w:r w:rsidRPr="0002504D">
        <w:rPr>
          <w:rFonts w:cs="Arial"/>
          <w:color w:val="000000"/>
          <w:sz w:val="20"/>
          <w:szCs w:val="20"/>
        </w:rPr>
        <w:t>. 1</w:t>
      </w:r>
      <w:r w:rsidRPr="0002504D">
        <w:rPr>
          <w:rFonts w:cs="Arial"/>
          <w:color w:val="000000"/>
          <w:sz w:val="20"/>
          <w:szCs w:val="20"/>
          <w:vertAlign w:val="superscript"/>
        </w:rPr>
        <w:t>st</w:t>
      </w:r>
      <w:r w:rsidRPr="0002504D">
        <w:rPr>
          <w:rFonts w:cs="Arial"/>
          <w:color w:val="000000"/>
          <w:sz w:val="20"/>
          <w:szCs w:val="20"/>
        </w:rPr>
        <w:t xml:space="preserve"> </w:t>
      </w:r>
      <w:proofErr w:type="gramStart"/>
      <w:r w:rsidRPr="0002504D">
        <w:rPr>
          <w:rFonts w:cs="Arial"/>
          <w:color w:val="000000"/>
          <w:sz w:val="20"/>
          <w:szCs w:val="20"/>
        </w:rPr>
        <w:t>edition  Churchill</w:t>
      </w:r>
      <w:proofErr w:type="gramEnd"/>
      <w:r w:rsidRPr="0002504D">
        <w:rPr>
          <w:rFonts w:cs="Arial"/>
          <w:color w:val="000000"/>
          <w:sz w:val="20"/>
          <w:szCs w:val="20"/>
        </w:rPr>
        <w:t xml:space="preserve"> Livingstone New York USA.</w:t>
      </w:r>
    </w:p>
    <w:p w:rsidR="00EA3AB0" w:rsidRPr="0002504D" w:rsidRDefault="00EA3AB0" w:rsidP="0002504D">
      <w:pPr>
        <w:rPr>
          <w:rFonts w:cs="Arial"/>
          <w:color w:val="000000"/>
          <w:sz w:val="20"/>
          <w:szCs w:val="20"/>
        </w:rPr>
      </w:pPr>
    </w:p>
    <w:p w:rsidR="00EA3AB0" w:rsidRPr="0002504D" w:rsidRDefault="00EA3AB0" w:rsidP="0002504D">
      <w:pPr>
        <w:rPr>
          <w:sz w:val="20"/>
          <w:szCs w:val="20"/>
        </w:rPr>
      </w:pPr>
      <w:r w:rsidRPr="0002504D">
        <w:rPr>
          <w:b/>
          <w:sz w:val="20"/>
          <w:szCs w:val="20"/>
        </w:rPr>
        <w:t xml:space="preserve">7. </w:t>
      </w:r>
      <w:hyperlink r:id="rId32" w:history="1"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>Williams</w:t>
        </w:r>
        <w:r w:rsidR="007639A6" w:rsidRPr="0002504D">
          <w:rPr>
            <w:rStyle w:val="Hyperlink"/>
            <w:b/>
            <w:color w:val="auto"/>
            <w:sz w:val="20"/>
            <w:szCs w:val="20"/>
            <w:u w:val="none"/>
          </w:rPr>
          <w:t>,</w:t>
        </w:r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 xml:space="preserve"> D</w:t>
        </w:r>
        <w:r w:rsidR="007639A6" w:rsidRPr="0002504D">
          <w:rPr>
            <w:rStyle w:val="Hyperlink"/>
            <w:b/>
            <w:color w:val="auto"/>
            <w:sz w:val="20"/>
            <w:szCs w:val="20"/>
            <w:u w:val="none"/>
          </w:rPr>
          <w:t>.</w:t>
        </w:r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>L</w:t>
        </w:r>
      </w:hyperlink>
      <w:r w:rsidRPr="0002504D">
        <w:rPr>
          <w:b/>
          <w:sz w:val="20"/>
          <w:szCs w:val="20"/>
        </w:rPr>
        <w:t xml:space="preserve">, </w:t>
      </w:r>
      <w:hyperlink r:id="rId33" w:history="1"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>Hopcroft</w:t>
        </w:r>
        <w:r w:rsidR="000E6574" w:rsidRPr="0002504D">
          <w:rPr>
            <w:rStyle w:val="Hyperlink"/>
            <w:b/>
            <w:color w:val="auto"/>
            <w:sz w:val="20"/>
            <w:szCs w:val="20"/>
            <w:u w:val="none"/>
          </w:rPr>
          <w:t>,</w:t>
        </w:r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 xml:space="preserve"> T</w:t>
        </w:r>
      </w:hyperlink>
      <w:r w:rsidR="000E6574" w:rsidRPr="0002504D">
        <w:rPr>
          <w:b/>
          <w:sz w:val="20"/>
          <w:szCs w:val="20"/>
        </w:rPr>
        <w:t>.</w:t>
      </w:r>
      <w:r w:rsidRPr="0002504D">
        <w:rPr>
          <w:b/>
          <w:sz w:val="20"/>
          <w:szCs w:val="20"/>
        </w:rPr>
        <w:t xml:space="preserve">, </w:t>
      </w:r>
      <w:hyperlink r:id="rId34" w:history="1">
        <w:proofErr w:type="spellStart"/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>Pantel</w:t>
        </w:r>
        <w:proofErr w:type="spellEnd"/>
        <w:r w:rsidR="000E6574" w:rsidRPr="0002504D">
          <w:rPr>
            <w:rStyle w:val="Hyperlink"/>
            <w:b/>
            <w:color w:val="auto"/>
            <w:sz w:val="20"/>
            <w:szCs w:val="20"/>
            <w:u w:val="none"/>
          </w:rPr>
          <w:t>,</w:t>
        </w:r>
        <w:r w:rsidRPr="0002504D">
          <w:rPr>
            <w:rStyle w:val="Hyperlink"/>
            <w:b/>
            <w:color w:val="auto"/>
            <w:sz w:val="20"/>
            <w:szCs w:val="20"/>
            <w:u w:val="none"/>
          </w:rPr>
          <w:t xml:space="preserve"> U</w:t>
        </w:r>
      </w:hyperlink>
      <w:r w:rsidR="000E6574" w:rsidRPr="0002504D">
        <w:rPr>
          <w:b/>
          <w:sz w:val="20"/>
          <w:szCs w:val="20"/>
        </w:rPr>
        <w:t>.</w:t>
      </w:r>
      <w:r w:rsidRPr="0002504D">
        <w:rPr>
          <w:b/>
          <w:sz w:val="20"/>
          <w:szCs w:val="20"/>
        </w:rPr>
        <w:t xml:space="preserve">, </w:t>
      </w:r>
      <w:hyperlink r:id="rId35" w:history="1">
        <w:proofErr w:type="spellStart"/>
        <w:r w:rsidR="00D15CC5" w:rsidRPr="0002504D">
          <w:rPr>
            <w:rStyle w:val="Hyperlink"/>
            <w:b/>
            <w:color w:val="auto"/>
            <w:sz w:val="20"/>
            <w:szCs w:val="20"/>
            <w:u w:val="none"/>
          </w:rPr>
          <w:t>Brancker</w:t>
        </w:r>
        <w:proofErr w:type="spellEnd"/>
        <w:r w:rsidR="00D15CC5" w:rsidRPr="0002504D">
          <w:rPr>
            <w:rStyle w:val="Hyperlink"/>
            <w:b/>
            <w:color w:val="auto"/>
            <w:sz w:val="20"/>
            <w:szCs w:val="20"/>
            <w:u w:val="none"/>
          </w:rPr>
          <w:t>, W.M</w:t>
        </w:r>
      </w:hyperlink>
      <w:r w:rsidR="00D15CC5" w:rsidRPr="0002504D">
        <w:rPr>
          <w:b/>
          <w:sz w:val="20"/>
          <w:szCs w:val="20"/>
        </w:rPr>
        <w:t>. 1998</w:t>
      </w:r>
      <w:r w:rsidR="00AC67C8" w:rsidRPr="0002504D">
        <w:rPr>
          <w:sz w:val="20"/>
          <w:szCs w:val="20"/>
        </w:rPr>
        <w:t xml:space="preserve">. </w:t>
      </w:r>
      <w:r w:rsidRPr="0002504D">
        <w:rPr>
          <w:sz w:val="20"/>
          <w:szCs w:val="20"/>
        </w:rPr>
        <w:t>Levels of choroidal body carbonic anhydrase activity and glycogen in farmed halibut.</w:t>
      </w:r>
      <w:r w:rsidRPr="0002504D">
        <w:rPr>
          <w:rFonts w:cs="Arial"/>
          <w:sz w:val="20"/>
          <w:szCs w:val="20"/>
        </w:rPr>
        <w:t xml:space="preserve"> </w:t>
      </w:r>
      <w:hyperlink r:id="rId36" w:tooltip="Veterinary journal (London, England : 1997)." w:history="1">
        <w:r w:rsidR="00D15CC5" w:rsidRPr="0002504D">
          <w:rPr>
            <w:rStyle w:val="Hyperlink"/>
            <w:i/>
            <w:color w:val="auto"/>
            <w:sz w:val="20"/>
            <w:szCs w:val="20"/>
            <w:u w:val="none"/>
          </w:rPr>
          <w:t>Vet J.</w:t>
        </w:r>
      </w:hyperlink>
      <w:r w:rsidR="00AC67C8" w:rsidRPr="0002504D">
        <w:rPr>
          <w:i/>
          <w:sz w:val="20"/>
          <w:szCs w:val="20"/>
        </w:rPr>
        <w:t>,</w:t>
      </w:r>
      <w:r w:rsidRPr="0002504D">
        <w:rPr>
          <w:sz w:val="20"/>
          <w:szCs w:val="20"/>
        </w:rPr>
        <w:t xml:space="preserve"> </w:t>
      </w:r>
      <w:r w:rsidR="00D15CC5" w:rsidRPr="0002504D">
        <w:rPr>
          <w:b/>
          <w:sz w:val="20"/>
          <w:szCs w:val="20"/>
        </w:rPr>
        <w:t>156(3):</w:t>
      </w:r>
      <w:r w:rsidRPr="0002504D">
        <w:rPr>
          <w:sz w:val="20"/>
          <w:szCs w:val="20"/>
        </w:rPr>
        <w:t>223-</w:t>
      </w:r>
      <w:r w:rsidR="00AC67C8" w:rsidRPr="0002504D">
        <w:rPr>
          <w:sz w:val="20"/>
          <w:szCs w:val="20"/>
        </w:rPr>
        <w:t>22</w:t>
      </w:r>
      <w:r w:rsidRPr="0002504D">
        <w:rPr>
          <w:sz w:val="20"/>
          <w:szCs w:val="20"/>
        </w:rPr>
        <w:t>9.</w:t>
      </w:r>
    </w:p>
    <w:p w:rsidR="00BF4B88" w:rsidRPr="0002504D" w:rsidRDefault="00BF4B88" w:rsidP="0002504D">
      <w:pPr>
        <w:rPr>
          <w:sz w:val="20"/>
          <w:szCs w:val="20"/>
        </w:rPr>
      </w:pPr>
    </w:p>
    <w:p w:rsidR="00BF4B88" w:rsidRPr="0002504D" w:rsidRDefault="00BF4B88" w:rsidP="0002504D">
      <w:pPr>
        <w:autoSpaceDE w:val="0"/>
        <w:autoSpaceDN w:val="0"/>
        <w:adjustRightInd w:val="0"/>
        <w:jc w:val="both"/>
        <w:rPr>
          <w:rStyle w:val="st"/>
          <w:i/>
          <w:sz w:val="20"/>
          <w:szCs w:val="20"/>
        </w:rPr>
      </w:pPr>
      <w:r w:rsidRPr="0002504D">
        <w:rPr>
          <w:b/>
          <w:sz w:val="20"/>
          <w:szCs w:val="20"/>
        </w:rPr>
        <w:t>8.</w:t>
      </w:r>
      <w:r w:rsidRPr="0002504D">
        <w:rPr>
          <w:rFonts w:eastAsiaTheme="minorHAnsi"/>
          <w:b/>
          <w:bCs/>
          <w:sz w:val="20"/>
          <w:szCs w:val="20"/>
          <w:lang w:val="en-US" w:eastAsia="en-US"/>
        </w:rPr>
        <w:t xml:space="preserve"> Kiernan</w:t>
      </w:r>
      <w:r w:rsidR="007639A6" w:rsidRPr="0002504D">
        <w:rPr>
          <w:rFonts w:eastAsiaTheme="minorHAnsi"/>
          <w:b/>
          <w:bCs/>
          <w:sz w:val="20"/>
          <w:szCs w:val="20"/>
          <w:lang w:val="en-US" w:eastAsia="en-US"/>
        </w:rPr>
        <w:t>,</w:t>
      </w:r>
      <w:r w:rsidRPr="0002504D">
        <w:rPr>
          <w:rFonts w:eastAsiaTheme="minorHAnsi"/>
          <w:b/>
          <w:bCs/>
          <w:sz w:val="20"/>
          <w:szCs w:val="20"/>
          <w:lang w:val="en-US" w:eastAsia="en-US"/>
        </w:rPr>
        <w:t xml:space="preserve"> J</w:t>
      </w:r>
      <w:r w:rsidR="00D15CC5" w:rsidRPr="0002504D">
        <w:rPr>
          <w:rFonts w:eastAsiaTheme="minorHAnsi"/>
          <w:b/>
          <w:bCs/>
          <w:sz w:val="20"/>
          <w:szCs w:val="20"/>
          <w:lang w:val="en-US" w:eastAsia="en-US"/>
        </w:rPr>
        <w:t>.A. 2010.</w:t>
      </w:r>
      <w:r w:rsidRPr="0002504D">
        <w:rPr>
          <w:rFonts w:eastAsiaTheme="minorHAnsi"/>
          <w:bCs/>
          <w:sz w:val="20"/>
          <w:szCs w:val="20"/>
          <w:lang w:val="en-US" w:eastAsia="en-US"/>
        </w:rPr>
        <w:t xml:space="preserve">  </w:t>
      </w:r>
      <w:proofErr w:type="gramStart"/>
      <w:r w:rsidRPr="0002504D">
        <w:rPr>
          <w:rStyle w:val="Emphasis"/>
          <w:i w:val="0"/>
          <w:sz w:val="20"/>
          <w:szCs w:val="20"/>
        </w:rPr>
        <w:t xml:space="preserve">Carbohydrate </w:t>
      </w:r>
      <w:proofErr w:type="spellStart"/>
      <w:r w:rsidRPr="0002504D">
        <w:rPr>
          <w:rStyle w:val="Emphasis"/>
          <w:i w:val="0"/>
          <w:sz w:val="20"/>
          <w:szCs w:val="20"/>
        </w:rPr>
        <w:t>histochemistry</w:t>
      </w:r>
      <w:proofErr w:type="spellEnd"/>
      <w:r w:rsidRPr="0002504D">
        <w:rPr>
          <w:rStyle w:val="st"/>
          <w:i/>
          <w:sz w:val="20"/>
          <w:szCs w:val="20"/>
        </w:rPr>
        <w:t>.</w:t>
      </w:r>
      <w:proofErr w:type="gramEnd"/>
      <w:r w:rsidRPr="0002504D">
        <w:rPr>
          <w:rStyle w:val="st"/>
          <w:i/>
          <w:sz w:val="20"/>
          <w:szCs w:val="20"/>
        </w:rPr>
        <w:t xml:space="preserve"> </w:t>
      </w:r>
      <w:proofErr w:type="gramStart"/>
      <w:r w:rsidRPr="0002504D">
        <w:rPr>
          <w:rStyle w:val="Emphasis"/>
          <w:i w:val="0"/>
          <w:sz w:val="20"/>
          <w:szCs w:val="20"/>
        </w:rPr>
        <w:t>Connection</w:t>
      </w:r>
      <w:r w:rsidRPr="0002504D">
        <w:rPr>
          <w:rStyle w:val="st"/>
          <w:sz w:val="20"/>
          <w:szCs w:val="20"/>
        </w:rPr>
        <w:t xml:space="preserve"> (</w:t>
      </w:r>
      <w:proofErr w:type="spellStart"/>
      <w:r w:rsidRPr="0002504D">
        <w:rPr>
          <w:rStyle w:val="st"/>
          <w:sz w:val="20"/>
          <w:szCs w:val="20"/>
        </w:rPr>
        <w:t>Dako</w:t>
      </w:r>
      <w:proofErr w:type="spellEnd"/>
      <w:r w:rsidRPr="0002504D">
        <w:rPr>
          <w:rStyle w:val="st"/>
          <w:sz w:val="20"/>
          <w:szCs w:val="20"/>
        </w:rPr>
        <w:t xml:space="preserve"> Inc. Scientific Magazine) </w:t>
      </w:r>
      <w:r w:rsidR="00D15CC5" w:rsidRPr="0002504D">
        <w:rPr>
          <w:rStyle w:val="st"/>
          <w:b/>
          <w:sz w:val="20"/>
          <w:szCs w:val="20"/>
        </w:rPr>
        <w:t>14:</w:t>
      </w:r>
      <w:r w:rsidRPr="0002504D">
        <w:rPr>
          <w:rStyle w:val="st"/>
          <w:sz w:val="20"/>
          <w:szCs w:val="20"/>
        </w:rPr>
        <w:t xml:space="preserve"> 68-78.</w:t>
      </w:r>
      <w:proofErr w:type="gramEnd"/>
      <w:r w:rsidRPr="0002504D">
        <w:rPr>
          <w:rStyle w:val="st"/>
          <w:i/>
          <w:sz w:val="20"/>
          <w:szCs w:val="20"/>
        </w:rPr>
        <w:t xml:space="preserve"> </w:t>
      </w:r>
    </w:p>
    <w:p w:rsidR="00D876AD" w:rsidRPr="0002504D" w:rsidRDefault="00D876AD" w:rsidP="0002504D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val="en-US" w:eastAsia="en-US"/>
        </w:rPr>
      </w:pPr>
    </w:p>
    <w:p w:rsidR="00D876AD" w:rsidRPr="0002504D" w:rsidRDefault="00D876AD" w:rsidP="0002504D">
      <w:pPr>
        <w:autoSpaceDE w:val="0"/>
        <w:autoSpaceDN w:val="0"/>
        <w:adjustRightInd w:val="0"/>
        <w:rPr>
          <w:rFonts w:eastAsiaTheme="minorHAnsi"/>
          <w:sz w:val="20"/>
          <w:szCs w:val="20"/>
          <w:lang w:val="en-US" w:eastAsia="en-US"/>
        </w:rPr>
      </w:pPr>
      <w:r w:rsidRPr="0002504D">
        <w:rPr>
          <w:b/>
          <w:sz w:val="20"/>
          <w:szCs w:val="20"/>
        </w:rPr>
        <w:t>9.</w:t>
      </w:r>
      <w:r w:rsidRPr="0002504D">
        <w:rPr>
          <w:rFonts w:eastAsiaTheme="minorHAnsi"/>
          <w:b/>
          <w:sz w:val="20"/>
          <w:szCs w:val="20"/>
          <w:lang w:val="en-US" w:eastAsia="en-US"/>
        </w:rPr>
        <w:t xml:space="preserve"> </w:t>
      </w:r>
      <w:proofErr w:type="spellStart"/>
      <w:r w:rsidRPr="0002504D">
        <w:rPr>
          <w:rFonts w:eastAsiaTheme="minorHAnsi"/>
          <w:b/>
          <w:sz w:val="20"/>
          <w:szCs w:val="20"/>
          <w:lang w:val="en-US" w:eastAsia="en-US"/>
        </w:rPr>
        <w:t>Dapson</w:t>
      </w:r>
      <w:proofErr w:type="spellEnd"/>
      <w:r w:rsidR="007639A6" w:rsidRPr="0002504D">
        <w:rPr>
          <w:rFonts w:eastAsiaTheme="minorHAnsi"/>
          <w:b/>
          <w:sz w:val="20"/>
          <w:szCs w:val="20"/>
          <w:lang w:val="en-US" w:eastAsia="en-US"/>
        </w:rPr>
        <w:t>,</w:t>
      </w:r>
      <w:r w:rsidRPr="0002504D">
        <w:rPr>
          <w:rFonts w:eastAsiaTheme="minorHAnsi"/>
          <w:b/>
          <w:sz w:val="20"/>
          <w:szCs w:val="20"/>
          <w:lang w:val="en-US" w:eastAsia="en-US"/>
        </w:rPr>
        <w:t xml:space="preserve"> R</w:t>
      </w:r>
      <w:r w:rsidR="007639A6" w:rsidRPr="0002504D">
        <w:rPr>
          <w:rFonts w:eastAsiaTheme="minorHAnsi"/>
          <w:b/>
          <w:sz w:val="20"/>
          <w:szCs w:val="20"/>
          <w:lang w:val="en-US" w:eastAsia="en-US"/>
        </w:rPr>
        <w:t>.</w:t>
      </w:r>
      <w:r w:rsidRPr="0002504D">
        <w:rPr>
          <w:rFonts w:eastAsiaTheme="minorHAnsi"/>
          <w:b/>
          <w:sz w:val="20"/>
          <w:szCs w:val="20"/>
          <w:lang w:val="en-US" w:eastAsia="en-US"/>
        </w:rPr>
        <w:t>W.</w:t>
      </w:r>
      <w:r w:rsidRPr="0002504D">
        <w:rPr>
          <w:rFonts w:eastAsiaTheme="minorHAnsi"/>
          <w:sz w:val="20"/>
          <w:szCs w:val="20"/>
          <w:lang w:val="en-US" w:eastAsia="en-US"/>
        </w:rPr>
        <w:t xml:space="preserve"> </w:t>
      </w:r>
      <w:r w:rsidR="00D15CC5" w:rsidRPr="0002504D">
        <w:rPr>
          <w:rFonts w:eastAsiaTheme="minorHAnsi"/>
          <w:b/>
          <w:sz w:val="20"/>
          <w:szCs w:val="20"/>
          <w:lang w:val="en-US" w:eastAsia="en-US"/>
        </w:rPr>
        <w:t>2005.</w:t>
      </w:r>
      <w:r w:rsidR="00AC67C8" w:rsidRPr="0002504D">
        <w:rPr>
          <w:rFonts w:eastAsiaTheme="minorHAnsi"/>
          <w:sz w:val="20"/>
          <w:szCs w:val="20"/>
          <w:lang w:val="en-US" w:eastAsia="en-US"/>
        </w:rPr>
        <w:t xml:space="preserve"> </w:t>
      </w:r>
      <w:r w:rsidRPr="0002504D">
        <w:rPr>
          <w:rFonts w:eastAsiaTheme="minorHAnsi"/>
          <w:sz w:val="20"/>
          <w:szCs w:val="20"/>
          <w:lang w:val="en-US" w:eastAsia="en-US"/>
        </w:rPr>
        <w:t>Dye-tissue interactions: mechanisms, quantification and bonding parameters for dyes used in</w:t>
      </w:r>
      <w:r w:rsidR="005471B4" w:rsidRPr="0002504D">
        <w:rPr>
          <w:rFonts w:eastAsiaTheme="minorHAnsi"/>
          <w:sz w:val="20"/>
          <w:szCs w:val="20"/>
          <w:lang w:val="en-US" w:eastAsia="en-US"/>
        </w:rPr>
        <w:t xml:space="preserve"> </w:t>
      </w:r>
      <w:r w:rsidRPr="0002504D">
        <w:rPr>
          <w:rFonts w:eastAsiaTheme="minorHAnsi"/>
          <w:sz w:val="20"/>
          <w:szCs w:val="20"/>
          <w:lang w:val="en-US" w:eastAsia="en-US"/>
        </w:rPr>
        <w:t xml:space="preserve">biological staining. </w:t>
      </w:r>
      <w:proofErr w:type="gramStart"/>
      <w:r w:rsidR="00D15CC5" w:rsidRPr="0002504D">
        <w:rPr>
          <w:rFonts w:eastAsiaTheme="minorHAnsi"/>
          <w:i/>
          <w:iCs/>
          <w:sz w:val="20"/>
          <w:szCs w:val="20"/>
          <w:lang w:val="en-US" w:eastAsia="en-US"/>
        </w:rPr>
        <w:t xml:space="preserve">Biotech </w:t>
      </w:r>
      <w:proofErr w:type="spellStart"/>
      <w:r w:rsidR="00D15CC5" w:rsidRPr="0002504D">
        <w:rPr>
          <w:rFonts w:eastAsiaTheme="minorHAnsi"/>
          <w:i/>
          <w:iCs/>
          <w:sz w:val="20"/>
          <w:szCs w:val="20"/>
          <w:lang w:val="en-US" w:eastAsia="en-US"/>
        </w:rPr>
        <w:t>Histochem</w:t>
      </w:r>
      <w:proofErr w:type="spellEnd"/>
      <w:r w:rsidR="00AC67C8" w:rsidRPr="0002504D">
        <w:rPr>
          <w:rFonts w:eastAsiaTheme="minorHAnsi"/>
          <w:iCs/>
          <w:sz w:val="20"/>
          <w:szCs w:val="20"/>
          <w:lang w:val="en-US" w:eastAsia="en-US"/>
        </w:rPr>
        <w:t>.</w:t>
      </w:r>
      <w:proofErr w:type="gramEnd"/>
      <w:r w:rsidRPr="0002504D">
        <w:rPr>
          <w:rFonts w:eastAsiaTheme="minorHAnsi"/>
          <w:i/>
          <w:iCs/>
          <w:sz w:val="20"/>
          <w:szCs w:val="20"/>
          <w:lang w:val="en-US" w:eastAsia="en-US"/>
        </w:rPr>
        <w:t xml:space="preserve"> </w:t>
      </w:r>
      <w:r w:rsidR="00D15CC5" w:rsidRPr="0002504D">
        <w:rPr>
          <w:rFonts w:eastAsiaTheme="minorHAnsi"/>
          <w:b/>
          <w:sz w:val="20"/>
          <w:szCs w:val="20"/>
          <w:lang w:val="en-US" w:eastAsia="en-US"/>
        </w:rPr>
        <w:t>80(2):</w:t>
      </w:r>
      <w:r w:rsidRPr="0002504D">
        <w:rPr>
          <w:rFonts w:eastAsiaTheme="minorHAnsi"/>
          <w:sz w:val="20"/>
          <w:szCs w:val="20"/>
          <w:lang w:val="en-US" w:eastAsia="en-US"/>
        </w:rPr>
        <w:t>49-7</w:t>
      </w:r>
    </w:p>
    <w:p w:rsidR="00D876AD" w:rsidRPr="0002504D" w:rsidRDefault="00D876AD" w:rsidP="0002504D">
      <w:pPr>
        <w:autoSpaceDE w:val="0"/>
        <w:autoSpaceDN w:val="0"/>
        <w:adjustRightInd w:val="0"/>
        <w:rPr>
          <w:sz w:val="20"/>
          <w:szCs w:val="20"/>
        </w:rPr>
      </w:pPr>
    </w:p>
    <w:p w:rsidR="00D876AD" w:rsidRPr="0002504D" w:rsidRDefault="00D876AD" w:rsidP="0002504D">
      <w:pPr>
        <w:autoSpaceDE w:val="0"/>
        <w:autoSpaceDN w:val="0"/>
        <w:adjustRightInd w:val="0"/>
        <w:rPr>
          <w:b/>
          <w:sz w:val="20"/>
          <w:szCs w:val="20"/>
        </w:rPr>
      </w:pPr>
      <w:r w:rsidRPr="0002504D">
        <w:rPr>
          <w:rFonts w:eastAsiaTheme="minorHAnsi"/>
          <w:b/>
          <w:sz w:val="20"/>
          <w:szCs w:val="20"/>
          <w:lang w:val="en-US" w:eastAsia="en-US"/>
        </w:rPr>
        <w:t xml:space="preserve">10. </w:t>
      </w:r>
      <w:proofErr w:type="spellStart"/>
      <w:r w:rsidRPr="0002504D">
        <w:rPr>
          <w:rFonts w:eastAsiaTheme="minorHAnsi"/>
          <w:b/>
          <w:sz w:val="20"/>
          <w:szCs w:val="20"/>
          <w:lang w:val="en-US" w:eastAsia="en-US"/>
        </w:rPr>
        <w:t>Prento</w:t>
      </w:r>
      <w:proofErr w:type="spellEnd"/>
      <w:r w:rsidR="007639A6" w:rsidRPr="0002504D">
        <w:rPr>
          <w:rFonts w:eastAsiaTheme="minorHAnsi"/>
          <w:b/>
          <w:sz w:val="20"/>
          <w:szCs w:val="20"/>
          <w:lang w:val="en-US" w:eastAsia="en-US"/>
        </w:rPr>
        <w:t>,</w:t>
      </w:r>
      <w:r w:rsidRPr="0002504D">
        <w:rPr>
          <w:rFonts w:eastAsiaTheme="minorHAnsi"/>
          <w:b/>
          <w:sz w:val="20"/>
          <w:szCs w:val="20"/>
          <w:lang w:val="en-US" w:eastAsia="en-US"/>
        </w:rPr>
        <w:t xml:space="preserve"> P.</w:t>
      </w:r>
      <w:r w:rsidRPr="0002504D">
        <w:rPr>
          <w:rFonts w:eastAsiaTheme="minorHAnsi"/>
          <w:sz w:val="20"/>
          <w:szCs w:val="20"/>
          <w:lang w:val="en-US" w:eastAsia="en-US"/>
        </w:rPr>
        <w:t xml:space="preserve"> Staining of macromolecules: possible mechanisms and examples. </w:t>
      </w:r>
      <w:r w:rsidRPr="0002504D">
        <w:rPr>
          <w:rFonts w:eastAsiaTheme="minorHAnsi"/>
          <w:iCs/>
          <w:sz w:val="20"/>
          <w:szCs w:val="20"/>
          <w:lang w:val="en-US" w:eastAsia="en-US"/>
        </w:rPr>
        <w:t xml:space="preserve">Biotech </w:t>
      </w:r>
      <w:proofErr w:type="spellStart"/>
      <w:r w:rsidRPr="0002504D">
        <w:rPr>
          <w:rFonts w:eastAsiaTheme="minorHAnsi"/>
          <w:iCs/>
          <w:sz w:val="20"/>
          <w:szCs w:val="20"/>
          <w:lang w:val="en-US" w:eastAsia="en-US"/>
        </w:rPr>
        <w:t>Histochem</w:t>
      </w:r>
      <w:proofErr w:type="spellEnd"/>
      <w:r w:rsidRPr="0002504D">
        <w:rPr>
          <w:rFonts w:eastAsiaTheme="minorHAnsi"/>
          <w:i/>
          <w:iCs/>
          <w:sz w:val="20"/>
          <w:szCs w:val="20"/>
          <w:lang w:val="en-US" w:eastAsia="en-US"/>
        </w:rPr>
        <w:t xml:space="preserve"> </w:t>
      </w:r>
      <w:r w:rsidRPr="0002504D">
        <w:rPr>
          <w:rFonts w:eastAsiaTheme="minorHAnsi"/>
          <w:sz w:val="20"/>
          <w:szCs w:val="20"/>
          <w:lang w:val="en-US" w:eastAsia="en-US"/>
        </w:rPr>
        <w:t>2009; 84(4):139-158.</w:t>
      </w:r>
    </w:p>
    <w:p w:rsidR="00BF4B88" w:rsidRPr="0002504D" w:rsidRDefault="00BF4B88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DF5890" w:rsidRPr="0002504D" w:rsidRDefault="00D876AD" w:rsidP="0002504D">
      <w:pPr>
        <w:rPr>
          <w:sz w:val="20"/>
          <w:szCs w:val="20"/>
        </w:rPr>
      </w:pPr>
      <w:r w:rsidRPr="0002504D">
        <w:rPr>
          <w:b/>
          <w:sz w:val="20"/>
          <w:szCs w:val="20"/>
        </w:rPr>
        <w:t>11</w:t>
      </w:r>
      <w:r w:rsidR="00DF5890" w:rsidRPr="0002504D">
        <w:rPr>
          <w:b/>
          <w:sz w:val="20"/>
          <w:szCs w:val="20"/>
        </w:rPr>
        <w:t xml:space="preserve">. </w:t>
      </w:r>
      <w:hyperlink r:id="rId37" w:history="1">
        <w:r w:rsidR="00DF5890" w:rsidRPr="0002504D">
          <w:rPr>
            <w:rStyle w:val="Hyperlink"/>
            <w:b/>
            <w:color w:val="auto"/>
            <w:sz w:val="20"/>
            <w:szCs w:val="20"/>
            <w:u w:val="none"/>
          </w:rPr>
          <w:t>Fairchild</w:t>
        </w:r>
        <w:r w:rsidR="007639A6" w:rsidRPr="0002504D">
          <w:rPr>
            <w:rStyle w:val="Hyperlink"/>
            <w:b/>
            <w:color w:val="auto"/>
            <w:sz w:val="20"/>
            <w:szCs w:val="20"/>
            <w:u w:val="none"/>
          </w:rPr>
          <w:t>,</w:t>
        </w:r>
        <w:r w:rsidR="00DF5890" w:rsidRPr="0002504D">
          <w:rPr>
            <w:rStyle w:val="Hyperlink"/>
            <w:b/>
            <w:color w:val="auto"/>
            <w:sz w:val="20"/>
            <w:szCs w:val="20"/>
            <w:u w:val="none"/>
          </w:rPr>
          <w:t xml:space="preserve"> T</w:t>
        </w:r>
        <w:r w:rsidR="007639A6" w:rsidRPr="0002504D">
          <w:rPr>
            <w:rStyle w:val="Hyperlink"/>
            <w:b/>
            <w:color w:val="auto"/>
            <w:sz w:val="20"/>
            <w:szCs w:val="20"/>
            <w:u w:val="none"/>
          </w:rPr>
          <w:t>.</w:t>
        </w:r>
        <w:r w:rsidR="00DF5890" w:rsidRPr="0002504D">
          <w:rPr>
            <w:rStyle w:val="Hyperlink"/>
            <w:b/>
            <w:color w:val="auto"/>
            <w:sz w:val="20"/>
            <w:szCs w:val="20"/>
            <w:u w:val="none"/>
          </w:rPr>
          <w:t>J</w:t>
        </w:r>
      </w:hyperlink>
      <w:r w:rsidR="007639A6" w:rsidRPr="0002504D">
        <w:rPr>
          <w:b/>
          <w:sz w:val="20"/>
          <w:szCs w:val="20"/>
        </w:rPr>
        <w:t>.</w:t>
      </w:r>
      <w:r w:rsidR="00DF5890" w:rsidRPr="0002504D">
        <w:rPr>
          <w:b/>
          <w:sz w:val="20"/>
          <w:szCs w:val="20"/>
        </w:rPr>
        <w:t xml:space="preserve">, </w:t>
      </w:r>
      <w:hyperlink r:id="rId38" w:history="1">
        <w:r w:rsidR="00DF5890" w:rsidRPr="0002504D">
          <w:rPr>
            <w:rStyle w:val="Hyperlink"/>
            <w:b/>
            <w:color w:val="auto"/>
            <w:sz w:val="20"/>
            <w:szCs w:val="20"/>
            <w:u w:val="none"/>
          </w:rPr>
          <w:t>Fournier</w:t>
        </w:r>
        <w:r w:rsidR="007639A6" w:rsidRPr="0002504D">
          <w:rPr>
            <w:rStyle w:val="Hyperlink"/>
            <w:b/>
            <w:color w:val="auto"/>
            <w:sz w:val="20"/>
            <w:szCs w:val="20"/>
            <w:u w:val="none"/>
          </w:rPr>
          <w:t>,</w:t>
        </w:r>
        <w:r w:rsidR="00DF5890" w:rsidRPr="0002504D">
          <w:rPr>
            <w:rStyle w:val="Hyperlink"/>
            <w:b/>
            <w:color w:val="auto"/>
            <w:sz w:val="20"/>
            <w:szCs w:val="20"/>
            <w:u w:val="none"/>
          </w:rPr>
          <w:t xml:space="preserve"> P</w:t>
        </w:r>
        <w:r w:rsidR="007639A6" w:rsidRPr="0002504D">
          <w:rPr>
            <w:rStyle w:val="Hyperlink"/>
            <w:b/>
            <w:color w:val="auto"/>
            <w:sz w:val="20"/>
            <w:szCs w:val="20"/>
            <w:u w:val="none"/>
          </w:rPr>
          <w:t>.</w:t>
        </w:r>
        <w:r w:rsidR="00DF5890" w:rsidRPr="0002504D">
          <w:rPr>
            <w:rStyle w:val="Hyperlink"/>
            <w:b/>
            <w:color w:val="auto"/>
            <w:sz w:val="20"/>
            <w:szCs w:val="20"/>
            <w:u w:val="none"/>
          </w:rPr>
          <w:t>A</w:t>
        </w:r>
      </w:hyperlink>
      <w:r w:rsidR="00DF5890" w:rsidRPr="0002504D">
        <w:rPr>
          <w:b/>
          <w:sz w:val="20"/>
          <w:szCs w:val="20"/>
        </w:rPr>
        <w:t>.</w:t>
      </w:r>
      <w:r w:rsidR="00AC67C8" w:rsidRPr="0002504D">
        <w:rPr>
          <w:b/>
          <w:sz w:val="20"/>
          <w:szCs w:val="20"/>
        </w:rPr>
        <w:t xml:space="preserve"> 2004.</w:t>
      </w:r>
      <w:r w:rsidR="00DF5890" w:rsidRPr="0002504D">
        <w:rPr>
          <w:b/>
          <w:sz w:val="20"/>
          <w:szCs w:val="20"/>
        </w:rPr>
        <w:t xml:space="preserve"> </w:t>
      </w:r>
      <w:r w:rsidR="00DF5890" w:rsidRPr="0002504D">
        <w:rPr>
          <w:sz w:val="20"/>
          <w:szCs w:val="20"/>
        </w:rPr>
        <w:t xml:space="preserve">Glycogen determination using periodic acid-Schiff: artefact of muscle preparation. </w:t>
      </w:r>
      <w:hyperlink r:id="rId39" w:tooltip="Medicine and science in sports and exercise." w:history="1">
        <w:proofErr w:type="gramStart"/>
        <w:r w:rsidR="00D15CC5" w:rsidRPr="0002504D">
          <w:rPr>
            <w:rStyle w:val="Hyperlink"/>
            <w:i/>
            <w:color w:val="auto"/>
            <w:sz w:val="20"/>
            <w:szCs w:val="20"/>
            <w:u w:val="none"/>
          </w:rPr>
          <w:t xml:space="preserve">Med </w:t>
        </w:r>
        <w:proofErr w:type="spellStart"/>
        <w:r w:rsidR="00D15CC5" w:rsidRPr="0002504D">
          <w:rPr>
            <w:rStyle w:val="Hyperlink"/>
            <w:i/>
            <w:color w:val="auto"/>
            <w:sz w:val="20"/>
            <w:szCs w:val="20"/>
            <w:u w:val="none"/>
          </w:rPr>
          <w:t>Sci</w:t>
        </w:r>
        <w:proofErr w:type="spellEnd"/>
        <w:r w:rsidR="00D15CC5" w:rsidRPr="0002504D">
          <w:rPr>
            <w:rStyle w:val="Hyperlink"/>
            <w:i/>
            <w:color w:val="auto"/>
            <w:sz w:val="20"/>
            <w:szCs w:val="20"/>
            <w:u w:val="none"/>
          </w:rPr>
          <w:t xml:space="preserve"> Sports </w:t>
        </w:r>
        <w:proofErr w:type="spellStart"/>
        <w:r w:rsidR="00D15CC5" w:rsidRPr="0002504D">
          <w:rPr>
            <w:rStyle w:val="Hyperlink"/>
            <w:i/>
            <w:color w:val="auto"/>
            <w:sz w:val="20"/>
            <w:szCs w:val="20"/>
            <w:u w:val="none"/>
          </w:rPr>
          <w:t>Exerc</w:t>
        </w:r>
        <w:proofErr w:type="spellEnd"/>
        <w:r w:rsidR="00DF5890" w:rsidRPr="0002504D">
          <w:rPr>
            <w:rStyle w:val="Hyperlink"/>
            <w:color w:val="auto"/>
            <w:sz w:val="20"/>
            <w:szCs w:val="20"/>
            <w:u w:val="none"/>
          </w:rPr>
          <w:t>.</w:t>
        </w:r>
        <w:proofErr w:type="gramEnd"/>
      </w:hyperlink>
      <w:r w:rsidR="00DF5890" w:rsidRPr="0002504D">
        <w:rPr>
          <w:sz w:val="20"/>
          <w:szCs w:val="20"/>
        </w:rPr>
        <w:t xml:space="preserve"> </w:t>
      </w:r>
      <w:r w:rsidR="00D15CC5" w:rsidRPr="0002504D">
        <w:rPr>
          <w:b/>
          <w:sz w:val="20"/>
          <w:szCs w:val="20"/>
        </w:rPr>
        <w:t xml:space="preserve">36(12): </w:t>
      </w:r>
      <w:r w:rsidR="00DF5890" w:rsidRPr="0002504D">
        <w:rPr>
          <w:sz w:val="20"/>
          <w:szCs w:val="20"/>
        </w:rPr>
        <w:t>2053-8.</w:t>
      </w:r>
    </w:p>
    <w:p w:rsidR="00DF5890" w:rsidRPr="0002504D" w:rsidRDefault="00D876AD" w:rsidP="0002504D">
      <w:pPr>
        <w:jc w:val="both"/>
        <w:rPr>
          <w:sz w:val="20"/>
          <w:szCs w:val="20"/>
        </w:rPr>
      </w:pPr>
      <w:r w:rsidRPr="0002504D">
        <w:rPr>
          <w:b/>
          <w:sz w:val="20"/>
          <w:szCs w:val="20"/>
        </w:rPr>
        <w:lastRenderedPageBreak/>
        <w:t>12</w:t>
      </w:r>
      <w:r w:rsidR="00DF5890" w:rsidRPr="0002504D">
        <w:rPr>
          <w:b/>
          <w:sz w:val="20"/>
          <w:szCs w:val="20"/>
        </w:rPr>
        <w:t>. Browner</w:t>
      </w:r>
      <w:r w:rsidR="007639A6" w:rsidRPr="0002504D">
        <w:rPr>
          <w:b/>
          <w:sz w:val="20"/>
          <w:szCs w:val="20"/>
        </w:rPr>
        <w:t>,</w:t>
      </w:r>
      <w:r w:rsidR="00DF5890" w:rsidRPr="0002504D">
        <w:rPr>
          <w:b/>
          <w:sz w:val="20"/>
          <w:szCs w:val="20"/>
        </w:rPr>
        <w:t xml:space="preserve"> J</w:t>
      </w:r>
      <w:r w:rsidR="007639A6" w:rsidRPr="0002504D">
        <w:rPr>
          <w:b/>
          <w:sz w:val="20"/>
          <w:szCs w:val="20"/>
        </w:rPr>
        <w:t>.</w:t>
      </w:r>
      <w:r w:rsidR="00DF5890" w:rsidRPr="0002504D">
        <w:rPr>
          <w:b/>
          <w:sz w:val="20"/>
          <w:szCs w:val="20"/>
        </w:rPr>
        <w:t>W</w:t>
      </w:r>
      <w:r w:rsidR="007639A6" w:rsidRPr="0002504D">
        <w:rPr>
          <w:b/>
          <w:sz w:val="20"/>
          <w:szCs w:val="20"/>
        </w:rPr>
        <w:t>.</w:t>
      </w:r>
      <w:r w:rsidR="00DF5890" w:rsidRPr="0002504D">
        <w:rPr>
          <w:b/>
          <w:sz w:val="20"/>
          <w:szCs w:val="20"/>
        </w:rPr>
        <w:t>, Newman</w:t>
      </w:r>
      <w:r w:rsidR="007639A6" w:rsidRPr="0002504D">
        <w:rPr>
          <w:b/>
          <w:sz w:val="20"/>
          <w:szCs w:val="20"/>
        </w:rPr>
        <w:t>,</w:t>
      </w:r>
      <w:r w:rsidR="00DF5890" w:rsidRPr="0002504D">
        <w:rPr>
          <w:b/>
          <w:sz w:val="20"/>
          <w:szCs w:val="20"/>
        </w:rPr>
        <w:t xml:space="preserve"> T</w:t>
      </w:r>
      <w:r w:rsidR="007639A6" w:rsidRPr="0002504D">
        <w:rPr>
          <w:b/>
          <w:sz w:val="20"/>
          <w:szCs w:val="20"/>
        </w:rPr>
        <w:t>.</w:t>
      </w:r>
      <w:r w:rsidR="00DF5890" w:rsidRPr="0002504D">
        <w:rPr>
          <w:b/>
          <w:sz w:val="20"/>
          <w:szCs w:val="20"/>
        </w:rPr>
        <w:t>B</w:t>
      </w:r>
      <w:r w:rsidR="007639A6" w:rsidRPr="0002504D">
        <w:rPr>
          <w:b/>
          <w:sz w:val="20"/>
          <w:szCs w:val="20"/>
        </w:rPr>
        <w:t>.</w:t>
      </w:r>
      <w:r w:rsidR="00DF5890" w:rsidRPr="0002504D">
        <w:rPr>
          <w:b/>
          <w:sz w:val="20"/>
          <w:szCs w:val="20"/>
        </w:rPr>
        <w:t>, and Cummings</w:t>
      </w:r>
      <w:r w:rsidR="007639A6" w:rsidRPr="0002504D">
        <w:rPr>
          <w:b/>
          <w:sz w:val="20"/>
          <w:szCs w:val="20"/>
        </w:rPr>
        <w:t>,</w:t>
      </w:r>
      <w:r w:rsidR="00DF5890" w:rsidRPr="0002504D">
        <w:rPr>
          <w:b/>
          <w:sz w:val="20"/>
          <w:szCs w:val="20"/>
        </w:rPr>
        <w:t xml:space="preserve"> S</w:t>
      </w:r>
      <w:r w:rsidR="007639A6" w:rsidRPr="0002504D">
        <w:rPr>
          <w:b/>
          <w:sz w:val="20"/>
          <w:szCs w:val="20"/>
        </w:rPr>
        <w:t>.</w:t>
      </w:r>
      <w:r w:rsidR="00DF5890" w:rsidRPr="0002504D">
        <w:rPr>
          <w:b/>
          <w:sz w:val="20"/>
          <w:szCs w:val="20"/>
        </w:rPr>
        <w:t>R.</w:t>
      </w:r>
      <w:r w:rsidR="00AC67C8" w:rsidRPr="0002504D">
        <w:rPr>
          <w:b/>
          <w:sz w:val="20"/>
          <w:szCs w:val="20"/>
        </w:rPr>
        <w:t xml:space="preserve"> 1988</w:t>
      </w:r>
      <w:r w:rsidR="00DF5890" w:rsidRPr="0002504D">
        <w:rPr>
          <w:b/>
          <w:sz w:val="20"/>
          <w:szCs w:val="20"/>
        </w:rPr>
        <w:t>.</w:t>
      </w:r>
      <w:r w:rsidR="00DF5890" w:rsidRPr="0002504D">
        <w:rPr>
          <w:sz w:val="20"/>
          <w:szCs w:val="20"/>
        </w:rPr>
        <w:t xml:space="preserve"> </w:t>
      </w:r>
      <w:proofErr w:type="gramStart"/>
      <w:r w:rsidR="00D15CC5" w:rsidRPr="0002504D">
        <w:rPr>
          <w:sz w:val="20"/>
          <w:szCs w:val="20"/>
        </w:rPr>
        <w:t>Prevalence of prior probability and predictive value.</w:t>
      </w:r>
      <w:proofErr w:type="gramEnd"/>
      <w:r w:rsidR="00D15CC5" w:rsidRPr="0002504D">
        <w:rPr>
          <w:sz w:val="20"/>
          <w:szCs w:val="20"/>
        </w:rPr>
        <w:t xml:space="preserve"> </w:t>
      </w:r>
      <w:proofErr w:type="gramStart"/>
      <w:r w:rsidR="00D15CC5" w:rsidRPr="0002504D">
        <w:rPr>
          <w:sz w:val="20"/>
          <w:szCs w:val="20"/>
        </w:rPr>
        <w:t>Designing clinical research on epidemiological approach 1</w:t>
      </w:r>
      <w:r w:rsidR="00D15CC5" w:rsidRPr="0002504D">
        <w:rPr>
          <w:sz w:val="20"/>
          <w:szCs w:val="20"/>
          <w:vertAlign w:val="superscript"/>
        </w:rPr>
        <w:t>st</w:t>
      </w:r>
      <w:r w:rsidR="00DF5890" w:rsidRPr="0002504D">
        <w:rPr>
          <w:sz w:val="20"/>
          <w:szCs w:val="20"/>
          <w:vertAlign w:val="superscript"/>
        </w:rPr>
        <w:t xml:space="preserve"> </w:t>
      </w:r>
      <w:r w:rsidR="00DF5890" w:rsidRPr="0002504D">
        <w:rPr>
          <w:sz w:val="20"/>
          <w:szCs w:val="20"/>
        </w:rPr>
        <w:t>edition.</w:t>
      </w:r>
      <w:proofErr w:type="gramEnd"/>
      <w:r w:rsidR="00DF5890" w:rsidRPr="0002504D">
        <w:rPr>
          <w:sz w:val="20"/>
          <w:szCs w:val="20"/>
        </w:rPr>
        <w:t xml:space="preserve"> </w:t>
      </w:r>
      <w:proofErr w:type="gramStart"/>
      <w:r w:rsidR="00DF5890" w:rsidRPr="0002504D">
        <w:rPr>
          <w:sz w:val="20"/>
          <w:szCs w:val="20"/>
        </w:rPr>
        <w:t xml:space="preserve">William and </w:t>
      </w:r>
      <w:proofErr w:type="spellStart"/>
      <w:r w:rsidR="00DF5890" w:rsidRPr="0002504D">
        <w:rPr>
          <w:sz w:val="20"/>
          <w:szCs w:val="20"/>
        </w:rPr>
        <w:t>Wilkins</w:t>
      </w:r>
      <w:proofErr w:type="spellEnd"/>
      <w:r w:rsidR="00DF5890" w:rsidRPr="0002504D">
        <w:rPr>
          <w:sz w:val="20"/>
          <w:szCs w:val="20"/>
        </w:rPr>
        <w:t xml:space="preserve"> USA.</w:t>
      </w:r>
      <w:proofErr w:type="gramEnd"/>
      <w:r w:rsidR="00DF5890" w:rsidRPr="0002504D">
        <w:rPr>
          <w:sz w:val="20"/>
          <w:szCs w:val="20"/>
        </w:rPr>
        <w:t xml:space="preserve"> </w:t>
      </w:r>
      <w:proofErr w:type="gramStart"/>
      <w:r w:rsidR="00DF5890" w:rsidRPr="0002504D">
        <w:rPr>
          <w:sz w:val="20"/>
          <w:szCs w:val="20"/>
        </w:rPr>
        <w:t>90-91.</w:t>
      </w:r>
      <w:proofErr w:type="gramEnd"/>
      <w:r w:rsidR="00DF5890" w:rsidRPr="0002504D">
        <w:rPr>
          <w:sz w:val="20"/>
          <w:szCs w:val="20"/>
        </w:rPr>
        <w:t xml:space="preserve"> </w:t>
      </w:r>
    </w:p>
    <w:p w:rsidR="00DF5890" w:rsidRPr="0002504D" w:rsidRDefault="00EA3AB0" w:rsidP="0002504D">
      <w:pPr>
        <w:jc w:val="both"/>
        <w:rPr>
          <w:sz w:val="20"/>
          <w:szCs w:val="20"/>
        </w:rPr>
      </w:pPr>
      <w:r w:rsidRPr="0002504D">
        <w:rPr>
          <w:sz w:val="20"/>
          <w:szCs w:val="20"/>
        </w:rPr>
        <w:t>1</w:t>
      </w:r>
      <w:r w:rsidR="00D876AD" w:rsidRPr="0002504D">
        <w:rPr>
          <w:sz w:val="20"/>
          <w:szCs w:val="20"/>
        </w:rPr>
        <w:t>3</w:t>
      </w:r>
      <w:r w:rsidR="00D15CC5" w:rsidRPr="0002504D">
        <w:rPr>
          <w:b/>
          <w:sz w:val="20"/>
          <w:szCs w:val="20"/>
        </w:rPr>
        <w:t>.  SPSS 2000</w:t>
      </w:r>
      <w:r w:rsidR="00AC67C8" w:rsidRPr="0002504D">
        <w:rPr>
          <w:sz w:val="20"/>
          <w:szCs w:val="20"/>
        </w:rPr>
        <w:t xml:space="preserve">. </w:t>
      </w:r>
      <w:r w:rsidR="00DF5890" w:rsidRPr="0002504D">
        <w:rPr>
          <w:sz w:val="20"/>
          <w:szCs w:val="20"/>
        </w:rPr>
        <w:t xml:space="preserve"> </w:t>
      </w:r>
      <w:proofErr w:type="gramStart"/>
      <w:r w:rsidR="00DF5890" w:rsidRPr="0002504D">
        <w:rPr>
          <w:sz w:val="20"/>
          <w:szCs w:val="20"/>
        </w:rPr>
        <w:t>Advanced Statistics 10.1.</w:t>
      </w:r>
      <w:proofErr w:type="gramEnd"/>
      <w:r w:rsidR="00DF5890" w:rsidRPr="0002504D">
        <w:rPr>
          <w:sz w:val="20"/>
          <w:szCs w:val="20"/>
        </w:rPr>
        <w:t xml:space="preserve"> </w:t>
      </w:r>
      <w:proofErr w:type="gramStart"/>
      <w:r w:rsidR="00DF5890" w:rsidRPr="0002504D">
        <w:rPr>
          <w:rStyle w:val="Emphasis"/>
          <w:sz w:val="20"/>
          <w:szCs w:val="20"/>
        </w:rPr>
        <w:t>Inc</w:t>
      </w:r>
      <w:r w:rsidR="00DF5890" w:rsidRPr="0002504D">
        <w:rPr>
          <w:rStyle w:val="st"/>
          <w:sz w:val="20"/>
          <w:szCs w:val="20"/>
        </w:rPr>
        <w:t xml:space="preserve">. of </w:t>
      </w:r>
      <w:r w:rsidR="00DF5890" w:rsidRPr="0002504D">
        <w:rPr>
          <w:rStyle w:val="Emphasis"/>
          <w:sz w:val="20"/>
          <w:szCs w:val="20"/>
        </w:rPr>
        <w:t>Chicago</w:t>
      </w:r>
      <w:r w:rsidR="00DF5890" w:rsidRPr="0002504D">
        <w:rPr>
          <w:rStyle w:val="st"/>
          <w:sz w:val="20"/>
          <w:szCs w:val="20"/>
        </w:rPr>
        <w:t>, Illinois, USA</w:t>
      </w:r>
      <w:r w:rsidR="00AC67C8" w:rsidRPr="0002504D">
        <w:rPr>
          <w:rStyle w:val="st"/>
          <w:sz w:val="20"/>
          <w:szCs w:val="20"/>
        </w:rPr>
        <w:t>.</w:t>
      </w:r>
      <w:proofErr w:type="gramEnd"/>
      <w:r w:rsidR="00DF5890" w:rsidRPr="0002504D">
        <w:rPr>
          <w:rStyle w:val="st"/>
          <w:sz w:val="20"/>
          <w:szCs w:val="20"/>
        </w:rPr>
        <w:t xml:space="preserve"> </w:t>
      </w:r>
    </w:p>
    <w:p w:rsidR="00DF5890" w:rsidRPr="0002504D" w:rsidRDefault="00DF5890" w:rsidP="0002504D">
      <w:pPr>
        <w:jc w:val="both"/>
        <w:rPr>
          <w:sz w:val="20"/>
          <w:szCs w:val="20"/>
        </w:rPr>
      </w:pPr>
    </w:p>
    <w:p w:rsidR="00DF5890" w:rsidRPr="0002504D" w:rsidRDefault="00EA3AB0" w:rsidP="0002504D">
      <w:pPr>
        <w:jc w:val="both"/>
        <w:rPr>
          <w:sz w:val="20"/>
          <w:szCs w:val="20"/>
        </w:rPr>
      </w:pPr>
      <w:r w:rsidRPr="0002504D">
        <w:rPr>
          <w:sz w:val="20"/>
          <w:szCs w:val="20"/>
        </w:rPr>
        <w:t>1</w:t>
      </w:r>
      <w:r w:rsidR="00D876AD" w:rsidRPr="0002504D">
        <w:rPr>
          <w:sz w:val="20"/>
          <w:szCs w:val="20"/>
        </w:rPr>
        <w:t>4</w:t>
      </w:r>
      <w:r w:rsidR="00DF5890" w:rsidRPr="0002504D">
        <w:rPr>
          <w:sz w:val="20"/>
          <w:szCs w:val="20"/>
        </w:rPr>
        <w:t xml:space="preserve">. </w:t>
      </w:r>
      <w:r w:rsidR="00D15CC5" w:rsidRPr="0002504D">
        <w:rPr>
          <w:b/>
          <w:sz w:val="20"/>
          <w:szCs w:val="20"/>
        </w:rPr>
        <w:t>Anonymous, 2008</w:t>
      </w:r>
      <w:r w:rsidR="00AC67C8" w:rsidRPr="0002504D">
        <w:rPr>
          <w:sz w:val="20"/>
          <w:szCs w:val="20"/>
        </w:rPr>
        <w:t xml:space="preserve">. </w:t>
      </w:r>
      <w:r w:rsidR="00DF5890" w:rsidRPr="0002504D">
        <w:rPr>
          <w:sz w:val="20"/>
          <w:szCs w:val="20"/>
        </w:rPr>
        <w:t xml:space="preserve"> Open Source Epidemiologic Statistics </w:t>
      </w:r>
      <w:proofErr w:type="spellStart"/>
      <w:r w:rsidR="00DF5890" w:rsidRPr="0002504D">
        <w:rPr>
          <w:sz w:val="20"/>
          <w:szCs w:val="20"/>
        </w:rPr>
        <w:t>fro</w:t>
      </w:r>
      <w:proofErr w:type="spellEnd"/>
      <w:r w:rsidR="00DF5890" w:rsidRPr="0002504D">
        <w:rPr>
          <w:sz w:val="20"/>
          <w:szCs w:val="20"/>
        </w:rPr>
        <w:t xml:space="preserve"> Public Health Version 2.2.1   </w:t>
      </w:r>
    </w:p>
    <w:p w:rsidR="00DF5890" w:rsidRPr="0002504D" w:rsidRDefault="00656A6D" w:rsidP="0002504D">
      <w:pPr>
        <w:jc w:val="both"/>
        <w:rPr>
          <w:sz w:val="20"/>
          <w:szCs w:val="20"/>
        </w:rPr>
      </w:pPr>
      <w:hyperlink r:id="rId40" w:history="1">
        <w:r w:rsidR="00DF5890" w:rsidRPr="0002504D">
          <w:rPr>
            <w:rStyle w:val="Hyperlink"/>
            <w:color w:val="auto"/>
            <w:sz w:val="20"/>
            <w:szCs w:val="20"/>
          </w:rPr>
          <w:t>http://www.openepi.com/Menu/EpiMenu.htm. Accessed on 6</w:t>
        </w:r>
        <w:r w:rsidR="00DF5890" w:rsidRPr="0002504D">
          <w:rPr>
            <w:rStyle w:val="Hyperlink"/>
            <w:color w:val="auto"/>
            <w:sz w:val="20"/>
            <w:szCs w:val="20"/>
            <w:vertAlign w:val="superscript"/>
          </w:rPr>
          <w:t>th</w:t>
        </w:r>
        <w:r w:rsidR="00DF5890" w:rsidRPr="0002504D">
          <w:rPr>
            <w:rStyle w:val="Hyperlink"/>
            <w:color w:val="auto"/>
            <w:sz w:val="20"/>
            <w:szCs w:val="20"/>
          </w:rPr>
          <w:t xml:space="preserve">  April 2008</w:t>
        </w:r>
      </w:hyperlink>
    </w:p>
    <w:p w:rsidR="00DF5890" w:rsidRPr="0002504D" w:rsidRDefault="00D876AD" w:rsidP="0002504D">
      <w:pPr>
        <w:jc w:val="both"/>
        <w:rPr>
          <w:color w:val="0000FF"/>
          <w:sz w:val="20"/>
          <w:szCs w:val="20"/>
          <w:u w:val="single"/>
        </w:rPr>
      </w:pPr>
      <w:r w:rsidRPr="0002504D">
        <w:rPr>
          <w:b/>
          <w:sz w:val="20"/>
          <w:szCs w:val="20"/>
        </w:rPr>
        <w:t>15</w:t>
      </w:r>
      <w:r w:rsidR="00DF5890" w:rsidRPr="0002504D">
        <w:rPr>
          <w:b/>
          <w:sz w:val="20"/>
          <w:szCs w:val="20"/>
        </w:rPr>
        <w:t>.  Dawson</w:t>
      </w:r>
      <w:r w:rsidR="007639A6" w:rsidRPr="0002504D">
        <w:rPr>
          <w:b/>
          <w:sz w:val="20"/>
          <w:szCs w:val="20"/>
        </w:rPr>
        <w:t>,</w:t>
      </w:r>
      <w:r w:rsidR="00DF5890" w:rsidRPr="0002504D">
        <w:rPr>
          <w:b/>
          <w:sz w:val="20"/>
          <w:szCs w:val="20"/>
        </w:rPr>
        <w:t xml:space="preserve"> B</w:t>
      </w:r>
      <w:r w:rsidR="007639A6" w:rsidRPr="0002504D">
        <w:rPr>
          <w:b/>
          <w:sz w:val="20"/>
          <w:szCs w:val="20"/>
        </w:rPr>
        <w:t>.</w:t>
      </w:r>
      <w:r w:rsidR="00DF5890" w:rsidRPr="0002504D">
        <w:rPr>
          <w:b/>
          <w:sz w:val="20"/>
          <w:szCs w:val="20"/>
        </w:rPr>
        <w:t>,</w:t>
      </w:r>
      <w:r w:rsidR="00AC67C8" w:rsidRPr="0002504D">
        <w:rPr>
          <w:b/>
          <w:sz w:val="20"/>
          <w:szCs w:val="20"/>
        </w:rPr>
        <w:t xml:space="preserve"> </w:t>
      </w:r>
      <w:r w:rsidR="00DF5890" w:rsidRPr="0002504D">
        <w:rPr>
          <w:b/>
          <w:sz w:val="20"/>
          <w:szCs w:val="20"/>
        </w:rPr>
        <w:t>Trapp</w:t>
      </w:r>
      <w:r w:rsidR="007639A6" w:rsidRPr="0002504D">
        <w:rPr>
          <w:b/>
          <w:sz w:val="20"/>
          <w:szCs w:val="20"/>
        </w:rPr>
        <w:t>,</w:t>
      </w:r>
      <w:r w:rsidR="00DF5890" w:rsidRPr="0002504D">
        <w:rPr>
          <w:b/>
          <w:sz w:val="20"/>
          <w:szCs w:val="20"/>
        </w:rPr>
        <w:t xml:space="preserve"> R</w:t>
      </w:r>
      <w:r w:rsidR="007639A6" w:rsidRPr="0002504D">
        <w:rPr>
          <w:b/>
          <w:sz w:val="20"/>
          <w:szCs w:val="20"/>
        </w:rPr>
        <w:t>.</w:t>
      </w:r>
      <w:r w:rsidR="00DF5890" w:rsidRPr="0002504D">
        <w:rPr>
          <w:b/>
          <w:sz w:val="20"/>
          <w:szCs w:val="20"/>
        </w:rPr>
        <w:t xml:space="preserve">G </w:t>
      </w:r>
      <w:r w:rsidR="00AC67C8" w:rsidRPr="0002504D">
        <w:rPr>
          <w:b/>
          <w:sz w:val="20"/>
          <w:szCs w:val="20"/>
        </w:rPr>
        <w:t>2001</w:t>
      </w:r>
      <w:r w:rsidR="00DF5890" w:rsidRPr="0002504D">
        <w:rPr>
          <w:sz w:val="20"/>
          <w:szCs w:val="20"/>
        </w:rPr>
        <w:t xml:space="preserve">. </w:t>
      </w:r>
      <w:proofErr w:type="gramStart"/>
      <w:r w:rsidR="00DF5890" w:rsidRPr="0002504D">
        <w:rPr>
          <w:i/>
          <w:sz w:val="20"/>
          <w:szCs w:val="20"/>
        </w:rPr>
        <w:t>Basic and Clinical Biostatistics</w:t>
      </w:r>
      <w:r w:rsidR="00DF5890" w:rsidRPr="0002504D">
        <w:rPr>
          <w:sz w:val="20"/>
          <w:szCs w:val="20"/>
        </w:rPr>
        <w:t>.</w:t>
      </w:r>
      <w:proofErr w:type="gramEnd"/>
      <w:r w:rsidR="00DF5890" w:rsidRPr="0002504D">
        <w:rPr>
          <w:sz w:val="20"/>
          <w:szCs w:val="20"/>
        </w:rPr>
        <w:t xml:space="preserve"> 3</w:t>
      </w:r>
      <w:r w:rsidR="00DF5890" w:rsidRPr="0002504D">
        <w:rPr>
          <w:sz w:val="20"/>
          <w:szCs w:val="20"/>
          <w:vertAlign w:val="superscript"/>
        </w:rPr>
        <w:t>rd</w:t>
      </w:r>
      <w:r w:rsidR="00DF5890" w:rsidRPr="0002504D">
        <w:rPr>
          <w:sz w:val="20"/>
          <w:szCs w:val="20"/>
        </w:rPr>
        <w:t xml:space="preserve"> edition</w:t>
      </w:r>
    </w:p>
    <w:p w:rsidR="00DF5890" w:rsidRPr="0002504D" w:rsidRDefault="00DF5890" w:rsidP="0002504D">
      <w:pPr>
        <w:jc w:val="both"/>
        <w:rPr>
          <w:sz w:val="20"/>
          <w:szCs w:val="20"/>
        </w:rPr>
      </w:pPr>
      <w:r w:rsidRPr="0002504D">
        <w:rPr>
          <w:sz w:val="20"/>
          <w:szCs w:val="20"/>
        </w:rPr>
        <w:t xml:space="preserve">     </w:t>
      </w:r>
      <w:proofErr w:type="gramStart"/>
      <w:r w:rsidRPr="0002504D">
        <w:rPr>
          <w:sz w:val="20"/>
          <w:szCs w:val="20"/>
        </w:rPr>
        <w:t>Lange Medical Books/McGraw-Hill Medical Publishing Division.</w:t>
      </w:r>
      <w:proofErr w:type="gramEnd"/>
      <w:r w:rsidRPr="0002504D">
        <w:rPr>
          <w:sz w:val="20"/>
          <w:szCs w:val="20"/>
        </w:rPr>
        <w:t xml:space="preserve"> </w:t>
      </w:r>
      <w:proofErr w:type="gramStart"/>
      <w:r w:rsidRPr="0002504D">
        <w:rPr>
          <w:sz w:val="20"/>
          <w:szCs w:val="20"/>
        </w:rPr>
        <w:t>New York USA</w:t>
      </w:r>
      <w:r w:rsidR="00AC67C8" w:rsidRPr="0002504D">
        <w:rPr>
          <w:sz w:val="20"/>
          <w:szCs w:val="20"/>
        </w:rPr>
        <w:t>.</w:t>
      </w:r>
      <w:proofErr w:type="gramEnd"/>
      <w:r w:rsidRPr="0002504D">
        <w:rPr>
          <w:sz w:val="20"/>
          <w:szCs w:val="20"/>
        </w:rPr>
        <w:t xml:space="preserve"> </w:t>
      </w:r>
    </w:p>
    <w:p w:rsidR="00FD3C1A" w:rsidRPr="0002504D" w:rsidRDefault="00D876AD" w:rsidP="0002504D">
      <w:pPr>
        <w:outlineLvl w:val="0"/>
        <w:rPr>
          <w:sz w:val="20"/>
          <w:szCs w:val="20"/>
        </w:rPr>
      </w:pPr>
      <w:r w:rsidRPr="0002504D">
        <w:rPr>
          <w:b/>
          <w:sz w:val="20"/>
          <w:szCs w:val="20"/>
        </w:rPr>
        <w:t>16</w:t>
      </w:r>
      <w:r w:rsidR="00DF5890" w:rsidRPr="0002504D">
        <w:rPr>
          <w:b/>
          <w:sz w:val="20"/>
          <w:szCs w:val="20"/>
        </w:rPr>
        <w:t>.</w:t>
      </w:r>
      <w:r w:rsidR="003E7C1B" w:rsidRPr="0002504D">
        <w:rPr>
          <w:b/>
          <w:sz w:val="20"/>
          <w:szCs w:val="20"/>
        </w:rPr>
        <w:t xml:space="preserve"> </w:t>
      </w:r>
      <w:proofErr w:type="spellStart"/>
      <w:r w:rsidR="003E7C1B" w:rsidRPr="0002504D">
        <w:rPr>
          <w:b/>
          <w:sz w:val="20"/>
          <w:szCs w:val="20"/>
        </w:rPr>
        <w:t>Dpason</w:t>
      </w:r>
      <w:proofErr w:type="spellEnd"/>
      <w:r w:rsidR="007639A6" w:rsidRPr="0002504D">
        <w:rPr>
          <w:b/>
          <w:sz w:val="20"/>
          <w:szCs w:val="20"/>
        </w:rPr>
        <w:t>,</w:t>
      </w:r>
      <w:r w:rsidR="00FD3C1A" w:rsidRPr="0002504D">
        <w:rPr>
          <w:b/>
          <w:sz w:val="20"/>
          <w:szCs w:val="20"/>
        </w:rPr>
        <w:t xml:space="preserve"> R</w:t>
      </w:r>
      <w:r w:rsidR="007639A6" w:rsidRPr="0002504D">
        <w:rPr>
          <w:b/>
          <w:sz w:val="20"/>
          <w:szCs w:val="20"/>
        </w:rPr>
        <w:t>.</w:t>
      </w:r>
      <w:r w:rsidR="00FD3C1A" w:rsidRPr="0002504D">
        <w:rPr>
          <w:b/>
          <w:sz w:val="20"/>
          <w:szCs w:val="20"/>
        </w:rPr>
        <w:t>W.</w:t>
      </w:r>
      <w:r w:rsidR="00AC67C8" w:rsidRPr="0002504D">
        <w:rPr>
          <w:b/>
          <w:sz w:val="20"/>
          <w:szCs w:val="20"/>
        </w:rPr>
        <w:t xml:space="preserve"> 2007.</w:t>
      </w:r>
      <w:r w:rsidR="00FD3C1A" w:rsidRPr="0002504D">
        <w:rPr>
          <w:b/>
          <w:bCs/>
          <w:kern w:val="36"/>
          <w:sz w:val="20"/>
          <w:szCs w:val="20"/>
        </w:rPr>
        <w:t xml:space="preserve"> </w:t>
      </w:r>
      <w:proofErr w:type="gramStart"/>
      <w:r w:rsidR="00FD3C1A" w:rsidRPr="0002504D">
        <w:rPr>
          <w:bCs/>
          <w:kern w:val="36"/>
          <w:sz w:val="20"/>
          <w:szCs w:val="20"/>
        </w:rPr>
        <w:t>The history, chemistry and modes of action of carmine and related dyes.</w:t>
      </w:r>
      <w:proofErr w:type="gramEnd"/>
      <w:r w:rsidR="00FD3C1A" w:rsidRPr="0002504D">
        <w:rPr>
          <w:bCs/>
          <w:kern w:val="36"/>
          <w:sz w:val="20"/>
          <w:szCs w:val="20"/>
        </w:rPr>
        <w:t xml:space="preserve"> </w:t>
      </w:r>
      <w:proofErr w:type="gramStart"/>
      <w:r w:rsidR="00D15CC5" w:rsidRPr="0002504D">
        <w:rPr>
          <w:bCs/>
          <w:i/>
          <w:kern w:val="36"/>
          <w:sz w:val="20"/>
          <w:szCs w:val="20"/>
        </w:rPr>
        <w:t xml:space="preserve">Biotech </w:t>
      </w:r>
      <w:proofErr w:type="spellStart"/>
      <w:r w:rsidR="00D15CC5" w:rsidRPr="0002504D">
        <w:rPr>
          <w:bCs/>
          <w:i/>
          <w:kern w:val="36"/>
          <w:sz w:val="20"/>
          <w:szCs w:val="20"/>
        </w:rPr>
        <w:t>Histochem</w:t>
      </w:r>
      <w:proofErr w:type="spellEnd"/>
      <w:r w:rsidR="00FD3C1A" w:rsidRPr="0002504D">
        <w:rPr>
          <w:bCs/>
          <w:kern w:val="36"/>
          <w:sz w:val="20"/>
          <w:szCs w:val="20"/>
        </w:rPr>
        <w:t>.</w:t>
      </w:r>
      <w:proofErr w:type="gramEnd"/>
      <w:r w:rsidR="00FD3C1A" w:rsidRPr="0002504D">
        <w:rPr>
          <w:bCs/>
          <w:kern w:val="36"/>
          <w:sz w:val="20"/>
          <w:szCs w:val="20"/>
        </w:rPr>
        <w:t xml:space="preserve"> </w:t>
      </w:r>
      <w:r w:rsidR="00D15CC5" w:rsidRPr="0002504D">
        <w:rPr>
          <w:b/>
          <w:sz w:val="20"/>
          <w:szCs w:val="20"/>
        </w:rPr>
        <w:t>82(4):</w:t>
      </w:r>
      <w:r w:rsidR="00FD3C1A" w:rsidRPr="0002504D">
        <w:rPr>
          <w:sz w:val="20"/>
          <w:szCs w:val="20"/>
        </w:rPr>
        <w:t>173-87.</w:t>
      </w:r>
    </w:p>
    <w:p w:rsidR="00FD3C1A" w:rsidRPr="0002504D" w:rsidRDefault="00D876AD" w:rsidP="0002504D">
      <w:pPr>
        <w:rPr>
          <w:sz w:val="20"/>
          <w:szCs w:val="20"/>
        </w:rPr>
      </w:pPr>
      <w:r w:rsidRPr="0002504D">
        <w:rPr>
          <w:b/>
          <w:sz w:val="20"/>
          <w:szCs w:val="20"/>
        </w:rPr>
        <w:t>17</w:t>
      </w:r>
      <w:r w:rsidR="003E7C1B" w:rsidRPr="0002504D">
        <w:rPr>
          <w:b/>
          <w:sz w:val="20"/>
          <w:szCs w:val="20"/>
        </w:rPr>
        <w:t xml:space="preserve">. </w:t>
      </w:r>
      <w:hyperlink r:id="rId41" w:tooltip="View content where Author is R. W. Horobin" w:history="1">
        <w:proofErr w:type="spellStart"/>
        <w:r w:rsidR="003E7C1B" w:rsidRPr="0002504D">
          <w:rPr>
            <w:b/>
            <w:sz w:val="20"/>
            <w:szCs w:val="20"/>
          </w:rPr>
          <w:t>Horobin</w:t>
        </w:r>
        <w:proofErr w:type="spellEnd"/>
      </w:hyperlink>
      <w:r w:rsidR="007639A6" w:rsidRPr="0002504D">
        <w:rPr>
          <w:b/>
          <w:sz w:val="20"/>
          <w:szCs w:val="20"/>
        </w:rPr>
        <w:t>,</w:t>
      </w:r>
      <w:r w:rsidR="003E7C1B" w:rsidRPr="0002504D">
        <w:rPr>
          <w:b/>
          <w:sz w:val="20"/>
          <w:szCs w:val="20"/>
        </w:rPr>
        <w:t xml:space="preserve"> R</w:t>
      </w:r>
      <w:r w:rsidR="007639A6" w:rsidRPr="0002504D">
        <w:rPr>
          <w:b/>
          <w:sz w:val="20"/>
          <w:szCs w:val="20"/>
        </w:rPr>
        <w:t>.</w:t>
      </w:r>
      <w:r w:rsidR="003E7C1B" w:rsidRPr="0002504D">
        <w:rPr>
          <w:b/>
          <w:sz w:val="20"/>
          <w:szCs w:val="20"/>
        </w:rPr>
        <w:t>W</w:t>
      </w:r>
      <w:r w:rsidR="007639A6" w:rsidRPr="0002504D">
        <w:rPr>
          <w:b/>
          <w:sz w:val="20"/>
          <w:szCs w:val="20"/>
        </w:rPr>
        <w:t>.</w:t>
      </w:r>
      <w:r w:rsidR="003E7C1B" w:rsidRPr="0002504D">
        <w:rPr>
          <w:b/>
          <w:sz w:val="20"/>
          <w:szCs w:val="20"/>
        </w:rPr>
        <w:t xml:space="preserve">, </w:t>
      </w:r>
      <w:hyperlink r:id="rId42" w:tooltip="View content where Author is L. B. Murgatroyd" w:history="1">
        <w:proofErr w:type="spellStart"/>
        <w:r w:rsidR="003E7C1B" w:rsidRPr="0002504D">
          <w:rPr>
            <w:b/>
            <w:sz w:val="20"/>
            <w:szCs w:val="20"/>
          </w:rPr>
          <w:t>Murgatroyd</w:t>
        </w:r>
        <w:proofErr w:type="spellEnd"/>
      </w:hyperlink>
      <w:r w:rsidR="007639A6" w:rsidRPr="0002504D">
        <w:rPr>
          <w:b/>
          <w:sz w:val="20"/>
          <w:szCs w:val="20"/>
        </w:rPr>
        <w:t>,</w:t>
      </w:r>
      <w:r w:rsidR="003E7C1B" w:rsidRPr="0002504D">
        <w:rPr>
          <w:b/>
          <w:sz w:val="20"/>
          <w:szCs w:val="20"/>
        </w:rPr>
        <w:t xml:space="preserve"> LB.</w:t>
      </w:r>
      <w:r w:rsidR="003E7C1B" w:rsidRPr="0002504D">
        <w:rPr>
          <w:sz w:val="20"/>
          <w:szCs w:val="20"/>
        </w:rPr>
        <w:t xml:space="preserve"> </w:t>
      </w:r>
      <w:r w:rsidR="00AC67C8" w:rsidRPr="0002504D">
        <w:rPr>
          <w:sz w:val="20"/>
          <w:szCs w:val="20"/>
        </w:rPr>
        <w:t xml:space="preserve"> </w:t>
      </w:r>
      <w:r w:rsidR="00D15CC5" w:rsidRPr="0002504D">
        <w:rPr>
          <w:b/>
          <w:sz w:val="20"/>
          <w:szCs w:val="20"/>
        </w:rPr>
        <w:t>1971.</w:t>
      </w:r>
      <w:r w:rsidR="00AC67C8" w:rsidRPr="0002504D">
        <w:rPr>
          <w:sz w:val="20"/>
          <w:szCs w:val="20"/>
        </w:rPr>
        <w:t xml:space="preserve"> </w:t>
      </w:r>
      <w:r w:rsidR="003E7C1B" w:rsidRPr="0002504D">
        <w:rPr>
          <w:sz w:val="20"/>
          <w:szCs w:val="20"/>
        </w:rPr>
        <w:t xml:space="preserve"> The staining of hydrogen with Bests carmine and similar hydrogen bonding dyes. </w:t>
      </w:r>
      <w:proofErr w:type="gramStart"/>
      <w:r w:rsidR="003E7C1B" w:rsidRPr="0002504D">
        <w:rPr>
          <w:sz w:val="20"/>
          <w:szCs w:val="20"/>
        </w:rPr>
        <w:t>A mechanistic study.</w:t>
      </w:r>
      <w:proofErr w:type="gramEnd"/>
      <w:r w:rsidR="00FD3C1A" w:rsidRPr="0002504D">
        <w:rPr>
          <w:sz w:val="20"/>
          <w:szCs w:val="20"/>
        </w:rPr>
        <w:t xml:space="preserve"> The Histochemical Journal </w:t>
      </w:r>
      <w:r w:rsidR="00D15CC5" w:rsidRPr="0002504D">
        <w:rPr>
          <w:b/>
          <w:sz w:val="20"/>
          <w:szCs w:val="20"/>
        </w:rPr>
        <w:t>3(1):</w:t>
      </w:r>
      <w:r w:rsidR="00FD3C1A" w:rsidRPr="0002504D">
        <w:rPr>
          <w:sz w:val="20"/>
          <w:szCs w:val="20"/>
        </w:rPr>
        <w:t xml:space="preserve"> 1-9 DOI: 10.1007/BFO1686501 </w:t>
      </w:r>
    </w:p>
    <w:p w:rsidR="00A173D1" w:rsidRPr="0002504D" w:rsidRDefault="00FD3C1A" w:rsidP="0002504D">
      <w:pPr>
        <w:rPr>
          <w:sz w:val="20"/>
          <w:szCs w:val="20"/>
        </w:rPr>
      </w:pPr>
      <w:r w:rsidRPr="0002504D">
        <w:rPr>
          <w:b/>
          <w:sz w:val="20"/>
          <w:szCs w:val="20"/>
        </w:rPr>
        <w:t xml:space="preserve"> </w:t>
      </w:r>
      <w:r w:rsidR="00D876AD" w:rsidRPr="0002504D">
        <w:rPr>
          <w:b/>
          <w:sz w:val="20"/>
          <w:szCs w:val="20"/>
        </w:rPr>
        <w:t>18</w:t>
      </w:r>
      <w:r w:rsidR="003E7C1B" w:rsidRPr="0002504D">
        <w:rPr>
          <w:b/>
          <w:sz w:val="20"/>
          <w:szCs w:val="20"/>
        </w:rPr>
        <w:t xml:space="preserve">.  </w:t>
      </w:r>
      <w:hyperlink r:id="rId43" w:history="1">
        <w:proofErr w:type="spellStart"/>
        <w:r w:rsidR="00A173D1" w:rsidRPr="0002504D">
          <w:rPr>
            <w:b/>
            <w:sz w:val="20"/>
            <w:szCs w:val="20"/>
          </w:rPr>
          <w:t>Zakout</w:t>
        </w:r>
        <w:proofErr w:type="spellEnd"/>
        <w:r w:rsidR="007639A6" w:rsidRPr="0002504D">
          <w:rPr>
            <w:b/>
            <w:sz w:val="20"/>
            <w:szCs w:val="20"/>
          </w:rPr>
          <w:t>,</w:t>
        </w:r>
        <w:r w:rsidR="00A173D1" w:rsidRPr="0002504D">
          <w:rPr>
            <w:b/>
            <w:sz w:val="20"/>
            <w:szCs w:val="20"/>
          </w:rPr>
          <w:t xml:space="preserve"> Y</w:t>
        </w:r>
        <w:r w:rsidR="007639A6" w:rsidRPr="0002504D">
          <w:rPr>
            <w:b/>
            <w:sz w:val="20"/>
            <w:szCs w:val="20"/>
          </w:rPr>
          <w:t>.</w:t>
        </w:r>
        <w:r w:rsidR="00A173D1" w:rsidRPr="0002504D">
          <w:rPr>
            <w:b/>
            <w:sz w:val="20"/>
            <w:szCs w:val="20"/>
          </w:rPr>
          <w:t>M</w:t>
        </w:r>
      </w:hyperlink>
      <w:r w:rsidR="007639A6" w:rsidRPr="0002504D">
        <w:rPr>
          <w:b/>
          <w:sz w:val="20"/>
          <w:szCs w:val="20"/>
        </w:rPr>
        <w:t>.</w:t>
      </w:r>
      <w:r w:rsidR="00A173D1" w:rsidRPr="0002504D">
        <w:rPr>
          <w:b/>
          <w:sz w:val="20"/>
          <w:szCs w:val="20"/>
        </w:rPr>
        <w:t xml:space="preserve">, </w:t>
      </w:r>
      <w:hyperlink r:id="rId44" w:history="1">
        <w:proofErr w:type="spellStart"/>
        <w:r w:rsidR="00A173D1" w:rsidRPr="0002504D">
          <w:rPr>
            <w:b/>
            <w:sz w:val="20"/>
            <w:szCs w:val="20"/>
          </w:rPr>
          <w:t>Salih</w:t>
        </w:r>
        <w:proofErr w:type="spellEnd"/>
        <w:r w:rsidR="007639A6" w:rsidRPr="0002504D">
          <w:rPr>
            <w:b/>
            <w:sz w:val="20"/>
            <w:szCs w:val="20"/>
          </w:rPr>
          <w:t>,</w:t>
        </w:r>
        <w:r w:rsidR="00A173D1" w:rsidRPr="0002504D">
          <w:rPr>
            <w:b/>
            <w:sz w:val="20"/>
            <w:szCs w:val="20"/>
          </w:rPr>
          <w:t xml:space="preserve"> M</w:t>
        </w:r>
        <w:r w:rsidR="007639A6" w:rsidRPr="0002504D">
          <w:rPr>
            <w:b/>
            <w:sz w:val="20"/>
            <w:szCs w:val="20"/>
          </w:rPr>
          <w:t>.</w:t>
        </w:r>
        <w:r w:rsidR="00A173D1" w:rsidRPr="0002504D">
          <w:rPr>
            <w:b/>
            <w:sz w:val="20"/>
            <w:szCs w:val="20"/>
          </w:rPr>
          <w:t>M</w:t>
        </w:r>
      </w:hyperlink>
      <w:r w:rsidR="007639A6" w:rsidRPr="0002504D">
        <w:rPr>
          <w:b/>
          <w:sz w:val="20"/>
          <w:szCs w:val="20"/>
        </w:rPr>
        <w:t>.</w:t>
      </w:r>
      <w:r w:rsidR="00A173D1" w:rsidRPr="0002504D">
        <w:rPr>
          <w:b/>
          <w:sz w:val="20"/>
          <w:szCs w:val="20"/>
        </w:rPr>
        <w:t xml:space="preserve">, </w:t>
      </w:r>
      <w:hyperlink r:id="rId45" w:history="1">
        <w:r w:rsidR="00A173D1" w:rsidRPr="0002504D">
          <w:rPr>
            <w:b/>
            <w:sz w:val="20"/>
            <w:szCs w:val="20"/>
          </w:rPr>
          <w:t>Ahmed</w:t>
        </w:r>
        <w:r w:rsidR="007639A6" w:rsidRPr="0002504D">
          <w:rPr>
            <w:b/>
            <w:sz w:val="20"/>
            <w:szCs w:val="20"/>
          </w:rPr>
          <w:t>,</w:t>
        </w:r>
        <w:r w:rsidR="00A173D1" w:rsidRPr="0002504D">
          <w:rPr>
            <w:b/>
            <w:sz w:val="20"/>
            <w:szCs w:val="20"/>
          </w:rPr>
          <w:t xml:space="preserve"> H</w:t>
        </w:r>
        <w:r w:rsidR="007639A6" w:rsidRPr="0002504D">
          <w:rPr>
            <w:b/>
            <w:sz w:val="20"/>
            <w:szCs w:val="20"/>
          </w:rPr>
          <w:t>.</w:t>
        </w:r>
        <w:r w:rsidR="00A173D1" w:rsidRPr="0002504D">
          <w:rPr>
            <w:b/>
            <w:sz w:val="20"/>
            <w:szCs w:val="20"/>
          </w:rPr>
          <w:t>G</w:t>
        </w:r>
      </w:hyperlink>
      <w:r w:rsidR="00D15CC5" w:rsidRPr="0002504D">
        <w:rPr>
          <w:b/>
          <w:sz w:val="20"/>
          <w:szCs w:val="20"/>
        </w:rPr>
        <w:t>. 2011</w:t>
      </w:r>
      <w:r w:rsidR="0050691A" w:rsidRPr="0002504D">
        <w:rPr>
          <w:sz w:val="20"/>
          <w:szCs w:val="20"/>
        </w:rPr>
        <w:t xml:space="preserve">. </w:t>
      </w:r>
      <w:r w:rsidR="00A173D1" w:rsidRPr="0002504D">
        <w:rPr>
          <w:bCs/>
          <w:kern w:val="36"/>
          <w:sz w:val="20"/>
          <w:szCs w:val="20"/>
        </w:rPr>
        <w:t xml:space="preserve">The effect of fixatives and temperature on the </w:t>
      </w:r>
      <w:proofErr w:type="gramStart"/>
      <w:r w:rsidR="00A173D1" w:rsidRPr="0002504D">
        <w:rPr>
          <w:bCs/>
          <w:kern w:val="36"/>
          <w:sz w:val="20"/>
          <w:szCs w:val="20"/>
        </w:rPr>
        <w:t>quality  of</w:t>
      </w:r>
      <w:proofErr w:type="gramEnd"/>
      <w:r w:rsidR="00A173D1" w:rsidRPr="0002504D">
        <w:rPr>
          <w:bCs/>
          <w:kern w:val="36"/>
          <w:sz w:val="20"/>
          <w:szCs w:val="20"/>
        </w:rPr>
        <w:t xml:space="preserve"> glycogen demonstration.</w:t>
      </w:r>
      <w:r w:rsidR="00A173D1" w:rsidRPr="0002504D">
        <w:rPr>
          <w:sz w:val="20"/>
          <w:szCs w:val="20"/>
        </w:rPr>
        <w:t xml:space="preserve"> Biotech </w:t>
      </w:r>
      <w:proofErr w:type="spellStart"/>
      <w:proofErr w:type="gramStart"/>
      <w:r w:rsidR="00A173D1" w:rsidRPr="0002504D">
        <w:rPr>
          <w:sz w:val="20"/>
          <w:szCs w:val="20"/>
        </w:rPr>
        <w:t>Histochem</w:t>
      </w:r>
      <w:proofErr w:type="spellEnd"/>
      <w:r w:rsidR="00A173D1" w:rsidRPr="0002504D">
        <w:rPr>
          <w:sz w:val="20"/>
          <w:szCs w:val="20"/>
        </w:rPr>
        <w:t>.</w:t>
      </w:r>
      <w:r w:rsidR="0050691A" w:rsidRPr="0002504D">
        <w:rPr>
          <w:sz w:val="20"/>
          <w:szCs w:val="20"/>
        </w:rPr>
        <w:t>,</w:t>
      </w:r>
      <w:proofErr w:type="gramEnd"/>
      <w:r w:rsidR="00A173D1" w:rsidRPr="0002504D">
        <w:rPr>
          <w:sz w:val="20"/>
          <w:szCs w:val="20"/>
        </w:rPr>
        <w:t xml:space="preserve"> </w:t>
      </w:r>
      <w:r w:rsidR="00D15CC5" w:rsidRPr="0002504D">
        <w:rPr>
          <w:b/>
          <w:sz w:val="20"/>
          <w:szCs w:val="20"/>
        </w:rPr>
        <w:t xml:space="preserve">86(6): </w:t>
      </w:r>
      <w:r w:rsidR="00A173D1" w:rsidRPr="0002504D">
        <w:rPr>
          <w:sz w:val="20"/>
          <w:szCs w:val="20"/>
        </w:rPr>
        <w:t xml:space="preserve">448. </w:t>
      </w:r>
    </w:p>
    <w:p w:rsidR="00A173D1" w:rsidRPr="0002504D" w:rsidRDefault="00A173D1" w:rsidP="0002504D">
      <w:pPr>
        <w:rPr>
          <w:sz w:val="20"/>
          <w:szCs w:val="20"/>
        </w:rPr>
      </w:pPr>
    </w:p>
    <w:p w:rsidR="0002504D" w:rsidRPr="0002504D" w:rsidRDefault="0050691A" w:rsidP="0002504D">
      <w:pPr>
        <w:tabs>
          <w:tab w:val="left" w:pos="1605"/>
        </w:tabs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02504D">
        <w:rPr>
          <w:b/>
          <w:sz w:val="20"/>
          <w:szCs w:val="20"/>
        </w:rPr>
        <w:tab/>
      </w: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sz w:val="20"/>
          <w:szCs w:val="20"/>
        </w:r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rFonts w:ascii="Palatino-Roman" w:hAnsi="Palatino-Roman" w:cs="Palatino-Roman"/>
          <w:b/>
          <w:sz w:val="20"/>
          <w:szCs w:val="20"/>
        </w:r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02504D">
        <w:rPr>
          <w:b/>
          <w:sz w:val="20"/>
          <w:szCs w:val="20"/>
        </w:rPr>
        <w:t xml:space="preserve">                                     </w:t>
      </w: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02504D">
        <w:rPr>
          <w:b/>
          <w:sz w:val="20"/>
          <w:szCs w:val="20"/>
        </w:rPr>
        <w:t xml:space="preserve">                                        </w:t>
      </w: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02504D">
        <w:rPr>
          <w:b/>
          <w:sz w:val="20"/>
          <w:szCs w:val="20"/>
        </w:rPr>
        <w:t xml:space="preserve">                                         </w:t>
      </w: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02504D">
        <w:rPr>
          <w:b/>
          <w:sz w:val="20"/>
          <w:szCs w:val="20"/>
        </w:rPr>
        <w:t xml:space="preserve">                                      </w:t>
      </w: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02504D">
        <w:rPr>
          <w:b/>
          <w:sz w:val="20"/>
          <w:szCs w:val="20"/>
        </w:rPr>
        <w:t xml:space="preserve">                                              </w:t>
      </w: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2504D">
        <w:rPr>
          <w:b/>
          <w:sz w:val="20"/>
          <w:szCs w:val="20"/>
        </w:rPr>
        <w:t xml:space="preserve">                                               </w:t>
      </w: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02504D">
        <w:rPr>
          <w:b/>
          <w:sz w:val="20"/>
          <w:szCs w:val="20"/>
        </w:rPr>
        <w:t xml:space="preserve">                                      </w:t>
      </w:r>
    </w:p>
    <w:p w:rsidR="00F717BE" w:rsidRDefault="00F717BE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  <w:sectPr w:rsidR="00F717BE" w:rsidSect="00F717BE">
          <w:type w:val="continuous"/>
          <w:pgSz w:w="12240" w:h="15840"/>
          <w:pgMar w:top="1440" w:right="1440" w:bottom="1440" w:left="1440" w:header="720" w:footer="720" w:gutter="0"/>
          <w:pgNumType w:start="30"/>
          <w:cols w:num="2" w:space="720"/>
          <w:docGrid w:linePitch="360"/>
        </w:sect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787075" w:rsidRPr="0002504D" w:rsidRDefault="00787075" w:rsidP="000250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7577DF" w:rsidRPr="0002504D" w:rsidRDefault="007577DF" w:rsidP="0002504D">
      <w:pPr>
        <w:rPr>
          <w:sz w:val="20"/>
          <w:szCs w:val="20"/>
        </w:rPr>
      </w:pPr>
    </w:p>
    <w:sectPr w:rsidR="007577DF" w:rsidRPr="0002504D" w:rsidSect="00F717BE">
      <w:type w:val="continuous"/>
      <w:pgSz w:w="12240" w:h="15840"/>
      <w:pgMar w:top="1440" w:right="1440" w:bottom="1440" w:left="1440" w:header="720" w:footer="720" w:gutter="0"/>
      <w:pgNumType w:start="3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A6D" w:rsidRDefault="00656A6D" w:rsidP="00980AF3">
      <w:r>
        <w:separator/>
      </w:r>
    </w:p>
  </w:endnote>
  <w:endnote w:type="continuationSeparator" w:id="0">
    <w:p w:rsidR="00656A6D" w:rsidRDefault="00656A6D" w:rsidP="0098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598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02504D" w:rsidRPr="0002504D" w:rsidRDefault="0002504D">
        <w:pPr>
          <w:pStyle w:val="Footer"/>
          <w:jc w:val="right"/>
          <w:rPr>
            <w:sz w:val="18"/>
            <w:szCs w:val="18"/>
          </w:rPr>
        </w:pPr>
        <w:r w:rsidRPr="0002504D">
          <w:rPr>
            <w:sz w:val="18"/>
            <w:szCs w:val="18"/>
          </w:rPr>
          <w:fldChar w:fldCharType="begin"/>
        </w:r>
        <w:r w:rsidRPr="0002504D">
          <w:rPr>
            <w:sz w:val="18"/>
            <w:szCs w:val="18"/>
          </w:rPr>
          <w:instrText xml:space="preserve"> PAGE   \* MERGEFORMAT </w:instrText>
        </w:r>
        <w:r w:rsidRPr="0002504D">
          <w:rPr>
            <w:sz w:val="18"/>
            <w:szCs w:val="18"/>
          </w:rPr>
          <w:fldChar w:fldCharType="separate"/>
        </w:r>
        <w:r w:rsidR="000B0AB4">
          <w:rPr>
            <w:noProof/>
            <w:sz w:val="18"/>
            <w:szCs w:val="18"/>
          </w:rPr>
          <w:t>32</w:t>
        </w:r>
        <w:r w:rsidRPr="0002504D">
          <w:rPr>
            <w:sz w:val="18"/>
            <w:szCs w:val="18"/>
          </w:rPr>
          <w:fldChar w:fldCharType="end"/>
        </w:r>
      </w:p>
    </w:sdtContent>
  </w:sdt>
  <w:p w:rsidR="0002504D" w:rsidRPr="005C67AA" w:rsidRDefault="0002504D" w:rsidP="0002504D">
    <w:pPr>
      <w:pStyle w:val="Footer"/>
      <w:rPr>
        <w:sz w:val="18"/>
        <w:szCs w:val="18"/>
      </w:rPr>
    </w:pPr>
    <w:proofErr w:type="spellStart"/>
    <w:r w:rsidRPr="005C67AA">
      <w:rPr>
        <w:i/>
        <w:sz w:val="18"/>
        <w:szCs w:val="18"/>
      </w:rPr>
      <w:t>Afri</w:t>
    </w:r>
    <w:proofErr w:type="spellEnd"/>
    <w:r w:rsidRPr="005C67AA">
      <w:rPr>
        <w:i/>
        <w:sz w:val="18"/>
        <w:szCs w:val="18"/>
      </w:rPr>
      <w:t>. J. Anim. Biomed. Sci</w:t>
    </w:r>
    <w:r w:rsidRPr="005C67AA">
      <w:rPr>
        <w:sz w:val="18"/>
        <w:szCs w:val="18"/>
      </w:rPr>
      <w:t>., 8</w:t>
    </w:r>
    <w:r w:rsidRPr="005C67AA">
      <w:rPr>
        <w:b/>
        <w:sz w:val="18"/>
        <w:szCs w:val="18"/>
      </w:rPr>
      <w:t xml:space="preserve">(1): </w:t>
    </w:r>
    <w:r w:rsidR="00F717BE" w:rsidRPr="00F717BE">
      <w:rPr>
        <w:sz w:val="18"/>
        <w:szCs w:val="18"/>
      </w:rPr>
      <w:t>30-3</w:t>
    </w:r>
    <w:r w:rsidRPr="00F717BE">
      <w:rPr>
        <w:sz w:val="18"/>
        <w:szCs w:val="18"/>
      </w:rPr>
      <w:t>9</w:t>
    </w:r>
    <w:r w:rsidRPr="005C67AA">
      <w:rPr>
        <w:sz w:val="18"/>
        <w:szCs w:val="18"/>
      </w:rPr>
      <w:t xml:space="preserve"> (2014)</w:t>
    </w:r>
  </w:p>
  <w:p w:rsidR="0002504D" w:rsidRDefault="000250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A6D" w:rsidRDefault="00656A6D" w:rsidP="00980AF3">
      <w:r>
        <w:separator/>
      </w:r>
    </w:p>
  </w:footnote>
  <w:footnote w:type="continuationSeparator" w:id="0">
    <w:p w:rsidR="00656A6D" w:rsidRDefault="00656A6D" w:rsidP="00980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C441F"/>
    <w:multiLevelType w:val="hybridMultilevel"/>
    <w:tmpl w:val="F5FE9122"/>
    <w:lvl w:ilvl="0" w:tplc="DC8210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80079"/>
    <w:multiLevelType w:val="hybridMultilevel"/>
    <w:tmpl w:val="AEB02C62"/>
    <w:lvl w:ilvl="0" w:tplc="437C6C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F8C1B56"/>
    <w:multiLevelType w:val="hybridMultilevel"/>
    <w:tmpl w:val="AEB02C62"/>
    <w:lvl w:ilvl="0" w:tplc="437C6C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3D44456"/>
    <w:multiLevelType w:val="multilevel"/>
    <w:tmpl w:val="CADA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7075"/>
    <w:rsid w:val="00001328"/>
    <w:rsid w:val="00002B1E"/>
    <w:rsid w:val="000034A8"/>
    <w:rsid w:val="000053C2"/>
    <w:rsid w:val="00011720"/>
    <w:rsid w:val="0001630C"/>
    <w:rsid w:val="0002504D"/>
    <w:rsid w:val="00030D1D"/>
    <w:rsid w:val="00034309"/>
    <w:rsid w:val="000346C3"/>
    <w:rsid w:val="00040D48"/>
    <w:rsid w:val="00051342"/>
    <w:rsid w:val="00052121"/>
    <w:rsid w:val="000609D8"/>
    <w:rsid w:val="000632BE"/>
    <w:rsid w:val="000702F9"/>
    <w:rsid w:val="00082CEF"/>
    <w:rsid w:val="00083C54"/>
    <w:rsid w:val="000B0AB4"/>
    <w:rsid w:val="000E6574"/>
    <w:rsid w:val="00102F34"/>
    <w:rsid w:val="00105BF0"/>
    <w:rsid w:val="00146CA5"/>
    <w:rsid w:val="00151526"/>
    <w:rsid w:val="00192FB5"/>
    <w:rsid w:val="001A134F"/>
    <w:rsid w:val="001B2B2E"/>
    <w:rsid w:val="001C174C"/>
    <w:rsid w:val="001D4E09"/>
    <w:rsid w:val="00250D3F"/>
    <w:rsid w:val="00260667"/>
    <w:rsid w:val="00266EB6"/>
    <w:rsid w:val="00271D3A"/>
    <w:rsid w:val="00273850"/>
    <w:rsid w:val="00280D20"/>
    <w:rsid w:val="002878C6"/>
    <w:rsid w:val="00291526"/>
    <w:rsid w:val="00295A27"/>
    <w:rsid w:val="002B44EE"/>
    <w:rsid w:val="002C7E6B"/>
    <w:rsid w:val="002D1BDA"/>
    <w:rsid w:val="002D69BD"/>
    <w:rsid w:val="002F6C9D"/>
    <w:rsid w:val="002F7777"/>
    <w:rsid w:val="00306021"/>
    <w:rsid w:val="003161EC"/>
    <w:rsid w:val="00325D04"/>
    <w:rsid w:val="0032689A"/>
    <w:rsid w:val="003279C9"/>
    <w:rsid w:val="003329A7"/>
    <w:rsid w:val="0033797E"/>
    <w:rsid w:val="00341B88"/>
    <w:rsid w:val="0035660C"/>
    <w:rsid w:val="003822D3"/>
    <w:rsid w:val="003A6F4F"/>
    <w:rsid w:val="003A7976"/>
    <w:rsid w:val="003E7C1B"/>
    <w:rsid w:val="00407686"/>
    <w:rsid w:val="00420D12"/>
    <w:rsid w:val="00427A7E"/>
    <w:rsid w:val="00435822"/>
    <w:rsid w:val="00440FB7"/>
    <w:rsid w:val="0045718B"/>
    <w:rsid w:val="00465C44"/>
    <w:rsid w:val="004738DA"/>
    <w:rsid w:val="004752D8"/>
    <w:rsid w:val="00482624"/>
    <w:rsid w:val="00495382"/>
    <w:rsid w:val="004A27FB"/>
    <w:rsid w:val="004A2AB7"/>
    <w:rsid w:val="004B1B4B"/>
    <w:rsid w:val="004C2059"/>
    <w:rsid w:val="004C4AB1"/>
    <w:rsid w:val="004C67E4"/>
    <w:rsid w:val="004F0BBB"/>
    <w:rsid w:val="004F0D0F"/>
    <w:rsid w:val="004F57A3"/>
    <w:rsid w:val="005002C0"/>
    <w:rsid w:val="0050691A"/>
    <w:rsid w:val="00524A93"/>
    <w:rsid w:val="00532B5D"/>
    <w:rsid w:val="005402E5"/>
    <w:rsid w:val="005471B4"/>
    <w:rsid w:val="005630DA"/>
    <w:rsid w:val="00571DF2"/>
    <w:rsid w:val="00572327"/>
    <w:rsid w:val="005946A2"/>
    <w:rsid w:val="005B1FCE"/>
    <w:rsid w:val="005B21A7"/>
    <w:rsid w:val="005C1011"/>
    <w:rsid w:val="005C2335"/>
    <w:rsid w:val="005E2C31"/>
    <w:rsid w:val="005E3D7F"/>
    <w:rsid w:val="005F25A6"/>
    <w:rsid w:val="005F26E7"/>
    <w:rsid w:val="005F42FB"/>
    <w:rsid w:val="0060648C"/>
    <w:rsid w:val="00607461"/>
    <w:rsid w:val="00611B9C"/>
    <w:rsid w:val="006170F2"/>
    <w:rsid w:val="00617F2B"/>
    <w:rsid w:val="006355D1"/>
    <w:rsid w:val="00643269"/>
    <w:rsid w:val="00656A6D"/>
    <w:rsid w:val="00664F77"/>
    <w:rsid w:val="006675FE"/>
    <w:rsid w:val="00682951"/>
    <w:rsid w:val="006A429C"/>
    <w:rsid w:val="006A69BC"/>
    <w:rsid w:val="006C2B79"/>
    <w:rsid w:val="006D1BB8"/>
    <w:rsid w:val="006D576A"/>
    <w:rsid w:val="006E4D9E"/>
    <w:rsid w:val="006F30F8"/>
    <w:rsid w:val="007110CA"/>
    <w:rsid w:val="00733602"/>
    <w:rsid w:val="0075180B"/>
    <w:rsid w:val="00756E13"/>
    <w:rsid w:val="007577DF"/>
    <w:rsid w:val="00760147"/>
    <w:rsid w:val="007639A6"/>
    <w:rsid w:val="00782E68"/>
    <w:rsid w:val="0078309A"/>
    <w:rsid w:val="00787075"/>
    <w:rsid w:val="007906BE"/>
    <w:rsid w:val="00795F22"/>
    <w:rsid w:val="00796EF8"/>
    <w:rsid w:val="007C0F80"/>
    <w:rsid w:val="007C37EE"/>
    <w:rsid w:val="007C48B5"/>
    <w:rsid w:val="007D4CB1"/>
    <w:rsid w:val="007D7675"/>
    <w:rsid w:val="007E783B"/>
    <w:rsid w:val="007E7B37"/>
    <w:rsid w:val="007F0DBB"/>
    <w:rsid w:val="007F73DB"/>
    <w:rsid w:val="008017B6"/>
    <w:rsid w:val="00806945"/>
    <w:rsid w:val="008112B0"/>
    <w:rsid w:val="00813299"/>
    <w:rsid w:val="00821E30"/>
    <w:rsid w:val="0083227E"/>
    <w:rsid w:val="0084087C"/>
    <w:rsid w:val="00853B7E"/>
    <w:rsid w:val="008726F9"/>
    <w:rsid w:val="00881E6E"/>
    <w:rsid w:val="0089492F"/>
    <w:rsid w:val="008A41A4"/>
    <w:rsid w:val="008B287F"/>
    <w:rsid w:val="008B324D"/>
    <w:rsid w:val="008C2C71"/>
    <w:rsid w:val="008C6F99"/>
    <w:rsid w:val="008D2FD4"/>
    <w:rsid w:val="008E0CEC"/>
    <w:rsid w:val="008E4B71"/>
    <w:rsid w:val="008E5812"/>
    <w:rsid w:val="008F0EE6"/>
    <w:rsid w:val="00906A4E"/>
    <w:rsid w:val="00922A58"/>
    <w:rsid w:val="00925645"/>
    <w:rsid w:val="00927A71"/>
    <w:rsid w:val="009415C2"/>
    <w:rsid w:val="00963236"/>
    <w:rsid w:val="00980AF3"/>
    <w:rsid w:val="00980ED6"/>
    <w:rsid w:val="00991BA8"/>
    <w:rsid w:val="009C3F7D"/>
    <w:rsid w:val="009F164F"/>
    <w:rsid w:val="009F5DCE"/>
    <w:rsid w:val="00A14D76"/>
    <w:rsid w:val="00A16CCD"/>
    <w:rsid w:val="00A173D1"/>
    <w:rsid w:val="00A376A1"/>
    <w:rsid w:val="00A41EF0"/>
    <w:rsid w:val="00A52074"/>
    <w:rsid w:val="00A622E9"/>
    <w:rsid w:val="00A70316"/>
    <w:rsid w:val="00A7378E"/>
    <w:rsid w:val="00A8193B"/>
    <w:rsid w:val="00A86D6A"/>
    <w:rsid w:val="00A878AE"/>
    <w:rsid w:val="00A90F7B"/>
    <w:rsid w:val="00A9559C"/>
    <w:rsid w:val="00A9652D"/>
    <w:rsid w:val="00A96D3A"/>
    <w:rsid w:val="00AB4C58"/>
    <w:rsid w:val="00AC67C8"/>
    <w:rsid w:val="00AC6A9F"/>
    <w:rsid w:val="00AE66D0"/>
    <w:rsid w:val="00B21C3E"/>
    <w:rsid w:val="00B307D4"/>
    <w:rsid w:val="00B34A4A"/>
    <w:rsid w:val="00B34EF3"/>
    <w:rsid w:val="00B413F1"/>
    <w:rsid w:val="00B46A1D"/>
    <w:rsid w:val="00B5763A"/>
    <w:rsid w:val="00B63D5A"/>
    <w:rsid w:val="00B6430E"/>
    <w:rsid w:val="00B72CAD"/>
    <w:rsid w:val="00B7720A"/>
    <w:rsid w:val="00B80E53"/>
    <w:rsid w:val="00B8657B"/>
    <w:rsid w:val="00B90874"/>
    <w:rsid w:val="00B915D1"/>
    <w:rsid w:val="00BB06FB"/>
    <w:rsid w:val="00BB1059"/>
    <w:rsid w:val="00BB2B7A"/>
    <w:rsid w:val="00BB4E57"/>
    <w:rsid w:val="00BC2BE6"/>
    <w:rsid w:val="00BC3073"/>
    <w:rsid w:val="00BC3955"/>
    <w:rsid w:val="00BE7461"/>
    <w:rsid w:val="00BE7C89"/>
    <w:rsid w:val="00BF4B88"/>
    <w:rsid w:val="00C2383B"/>
    <w:rsid w:val="00C43FBB"/>
    <w:rsid w:val="00C56BBA"/>
    <w:rsid w:val="00C67098"/>
    <w:rsid w:val="00C81BF8"/>
    <w:rsid w:val="00C841FE"/>
    <w:rsid w:val="00C93D3B"/>
    <w:rsid w:val="00CE0B44"/>
    <w:rsid w:val="00CE3C91"/>
    <w:rsid w:val="00CE5217"/>
    <w:rsid w:val="00CF2039"/>
    <w:rsid w:val="00D02F33"/>
    <w:rsid w:val="00D050F9"/>
    <w:rsid w:val="00D15AC5"/>
    <w:rsid w:val="00D15CC5"/>
    <w:rsid w:val="00D228E8"/>
    <w:rsid w:val="00D42AAA"/>
    <w:rsid w:val="00D475B7"/>
    <w:rsid w:val="00D62171"/>
    <w:rsid w:val="00D65EEC"/>
    <w:rsid w:val="00D70C12"/>
    <w:rsid w:val="00D82571"/>
    <w:rsid w:val="00D846D5"/>
    <w:rsid w:val="00D876AD"/>
    <w:rsid w:val="00DB37D6"/>
    <w:rsid w:val="00DB5C2C"/>
    <w:rsid w:val="00DC10A0"/>
    <w:rsid w:val="00DD4E24"/>
    <w:rsid w:val="00DD768B"/>
    <w:rsid w:val="00DF5890"/>
    <w:rsid w:val="00DF7084"/>
    <w:rsid w:val="00E0240C"/>
    <w:rsid w:val="00E042AB"/>
    <w:rsid w:val="00E132B9"/>
    <w:rsid w:val="00E13C77"/>
    <w:rsid w:val="00E14EFD"/>
    <w:rsid w:val="00E238A2"/>
    <w:rsid w:val="00E26F9E"/>
    <w:rsid w:val="00E35EBB"/>
    <w:rsid w:val="00E37A55"/>
    <w:rsid w:val="00E40DAE"/>
    <w:rsid w:val="00E41131"/>
    <w:rsid w:val="00E53FDF"/>
    <w:rsid w:val="00E83BD2"/>
    <w:rsid w:val="00EA3AB0"/>
    <w:rsid w:val="00ED4197"/>
    <w:rsid w:val="00ED41C3"/>
    <w:rsid w:val="00ED4427"/>
    <w:rsid w:val="00F07B0A"/>
    <w:rsid w:val="00F07B89"/>
    <w:rsid w:val="00F20BD1"/>
    <w:rsid w:val="00F25F7A"/>
    <w:rsid w:val="00F264F7"/>
    <w:rsid w:val="00F377C6"/>
    <w:rsid w:val="00F63FB7"/>
    <w:rsid w:val="00F65F32"/>
    <w:rsid w:val="00F717BE"/>
    <w:rsid w:val="00F76C1C"/>
    <w:rsid w:val="00F9754C"/>
    <w:rsid w:val="00F97733"/>
    <w:rsid w:val="00FD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Heading1">
    <w:name w:val="heading 1"/>
    <w:basedOn w:val="Normal"/>
    <w:link w:val="Heading1Char"/>
    <w:uiPriority w:val="9"/>
    <w:qFormat/>
    <w:rsid w:val="002B44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2B44EE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8707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B44E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B44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B44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B44EE"/>
    <w:pPr>
      <w:spacing w:before="100" w:beforeAutospacing="1" w:after="100" w:afterAutospacing="1"/>
    </w:pPr>
    <w:rPr>
      <w:lang w:val="en-US" w:eastAsia="en-US"/>
    </w:rPr>
  </w:style>
  <w:style w:type="character" w:customStyle="1" w:styleId="st">
    <w:name w:val="st"/>
    <w:basedOn w:val="DefaultParagraphFont"/>
    <w:rsid w:val="002B44EE"/>
  </w:style>
  <w:style w:type="character" w:styleId="Emphasis">
    <w:name w:val="Emphasis"/>
    <w:basedOn w:val="DefaultParagraphFont"/>
    <w:uiPriority w:val="20"/>
    <w:qFormat/>
    <w:rsid w:val="002B44EE"/>
    <w:rPr>
      <w:i/>
      <w:iCs/>
    </w:rPr>
  </w:style>
  <w:style w:type="character" w:styleId="Strong">
    <w:name w:val="Strong"/>
    <w:basedOn w:val="DefaultParagraphFont"/>
    <w:uiPriority w:val="22"/>
    <w:qFormat/>
    <w:rsid w:val="00B8657B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80A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0AF3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980A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AF3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F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F9E"/>
    <w:rPr>
      <w:rFonts w:ascii="Tahoma" w:eastAsia="Times New Roman" w:hAnsi="Tahoma" w:cs="Tahoma"/>
      <w:sz w:val="16"/>
      <w:szCs w:val="16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://www.springerlink.com/content/?Author=R.+W.+Horobin" TargetMode="External"/><Relationship Id="rId26" Type="http://schemas.openxmlformats.org/officeDocument/2006/relationships/hyperlink" Target="http://pubget.com/search?q=authors%3A%22G%20M%20GM%20Talente%22" TargetMode="External"/><Relationship Id="rId39" Type="http://schemas.openxmlformats.org/officeDocument/2006/relationships/hyperlink" Target="http://www.ncbi.nlm.nih.gov/pubmed/1557013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cbi.nlm.nih.gov/pubmed?term=%22Lange%20A%22%5BAuthor%5D" TargetMode="External"/><Relationship Id="rId34" Type="http://schemas.openxmlformats.org/officeDocument/2006/relationships/hyperlink" Target="http://www.ncbi.nlm.nih.gov/pubmed?term=Pantel%20U%5BAuthor%5D&amp;cauthor=true&amp;cauthor_uid=9883090" TargetMode="External"/><Relationship Id="rId42" Type="http://schemas.openxmlformats.org/officeDocument/2006/relationships/hyperlink" Target="http://www.springerlink.com/content/?Author=L.+B.+Murgatroyd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://www.ncbi.nlm.nih.gov/pubmed?term=%22Berteloot%20A%22%5BAuthor%5D" TargetMode="External"/><Relationship Id="rId33" Type="http://schemas.openxmlformats.org/officeDocument/2006/relationships/hyperlink" Target="http://www.ncbi.nlm.nih.gov/pubmed?term=Hopcroft%20T%5BAuthor%5D&amp;cauthor=true&amp;cauthor_uid=9883090" TargetMode="External"/><Relationship Id="rId38" Type="http://schemas.openxmlformats.org/officeDocument/2006/relationships/hyperlink" Target="http://www.ncbi.nlm.nih.gov/pubmed?term=Fournier%20PA%5BAuthor%5D&amp;cauthor=true&amp;cauthor_uid=15570139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://www.ncbi.nlm.nih.gov/pubmed?term=%22van%20de%20Werve%20G%22%5BAuthor%5D" TargetMode="External"/><Relationship Id="rId29" Type="http://schemas.openxmlformats.org/officeDocument/2006/relationships/hyperlink" Target="http://pubget.com/search?q=authors%3A%22B%20I%20BI%20Brown%22" TargetMode="External"/><Relationship Id="rId41" Type="http://schemas.openxmlformats.org/officeDocument/2006/relationships/hyperlink" Target="http://www.springerlink.com/content/?Author=R.+W.+Horobi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ndrewol@chs.mak.ac.ug" TargetMode="External"/><Relationship Id="rId24" Type="http://schemas.openxmlformats.org/officeDocument/2006/relationships/hyperlink" Target="http://www.ncbi.nlm.nih.gov/pubmed?term=%22Li%20Y%22%5BAuthor%5D" TargetMode="External"/><Relationship Id="rId32" Type="http://schemas.openxmlformats.org/officeDocument/2006/relationships/hyperlink" Target="http://www.ncbi.nlm.nih.gov/pubmed?term=Williams%20DL%5BAuthor%5D&amp;cauthor=true&amp;cauthor_uid=9883090" TargetMode="External"/><Relationship Id="rId37" Type="http://schemas.openxmlformats.org/officeDocument/2006/relationships/hyperlink" Target="http://www.ncbi.nlm.nih.gov/pubmed?term=Fairchild%20TJ%5BAuthor%5D&amp;cauthor=true&amp;cauthor_uid=15570139" TargetMode="External"/><Relationship Id="rId40" Type="http://schemas.openxmlformats.org/officeDocument/2006/relationships/hyperlink" Target="http://www.openepi.com/Menu/EpiMenu.htm.%20Accessed%20on%206th%20%20April%202008" TargetMode="External"/><Relationship Id="rId45" Type="http://schemas.openxmlformats.org/officeDocument/2006/relationships/hyperlink" Target="http://www.ncbi.nlm.nih.gov/pubmed?term=Ahmed%20HG%5BAuthor%5D&amp;cauthor=true&amp;cauthor_uid=20214545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yperlink" Target="http://www.ncbi.nlm.nih.gov/pubmed?term=%22M%C3%A9chin%20MC%22%5BAuthor%5D" TargetMode="External"/><Relationship Id="rId28" Type="http://schemas.openxmlformats.org/officeDocument/2006/relationships/hyperlink" Target="http://pubget.com/search?q=authors%3A%22L%20L%20Baker%22" TargetMode="External"/><Relationship Id="rId36" Type="http://schemas.openxmlformats.org/officeDocument/2006/relationships/hyperlink" Target="http://www.ncbi.nlm.nih.gov/pubmed/9883090" TargetMode="External"/><Relationship Id="rId10" Type="http://schemas.openxmlformats.org/officeDocument/2006/relationships/hyperlink" Target="mailto:livexo@yahoo.co.uk" TargetMode="External"/><Relationship Id="rId19" Type="http://schemas.openxmlformats.org/officeDocument/2006/relationships/hyperlink" Target="http://www.springerlink.com/content/?Author=L.+B.+Murgatroyd" TargetMode="External"/><Relationship Id="rId31" Type="http://schemas.openxmlformats.org/officeDocument/2006/relationships/hyperlink" Target="http://pubget.com/search?q=issn%3A0003-4819+vol%3A120+issue%3A3&amp;from=8273986" TargetMode="External"/><Relationship Id="rId44" Type="http://schemas.openxmlformats.org/officeDocument/2006/relationships/hyperlink" Target="http://www.ncbi.nlm.nih.gov/pubmed?term=Salih%20MM%5BAuthor%5D&amp;cauthor=true&amp;cauthor_uid=2021454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hyperlink" Target="http://www.ncbi.nlm.nih.gov/pubmed?term=%22Newgard%20C%22%5BAuthor%5D" TargetMode="External"/><Relationship Id="rId27" Type="http://schemas.openxmlformats.org/officeDocument/2006/relationships/hyperlink" Target="http://pubget.com/search?q=authors%3A%22C%20C%20Alter%22" TargetMode="External"/><Relationship Id="rId30" Type="http://schemas.openxmlformats.org/officeDocument/2006/relationships/hyperlink" Target="http://pubget.com/search?q=latest%3AAnnals+of+Internal+Medicine&amp;from=8273986" TargetMode="External"/><Relationship Id="rId35" Type="http://schemas.openxmlformats.org/officeDocument/2006/relationships/hyperlink" Target="http://www.ncbi.nlm.nih.gov/pubmed?term=Brancker%20WM%5BAuthor%5D&amp;cauthor=true&amp;cauthor_uid=9883090" TargetMode="External"/><Relationship Id="rId43" Type="http://schemas.openxmlformats.org/officeDocument/2006/relationships/hyperlink" Target="http://www.ncbi.nlm.nih.gov/pubmed?term=Zakout%20YM%5BAuthor%5D&amp;cauthor=true&amp;cauthor_uid=20214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BD4BB-1DB1-4D4B-9E2A-E4F9D9F5C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3499</Words>
  <Characters>19947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Michael</cp:lastModifiedBy>
  <cp:revision>4</cp:revision>
  <dcterms:created xsi:type="dcterms:W3CDTF">2014-07-10T14:38:00Z</dcterms:created>
  <dcterms:modified xsi:type="dcterms:W3CDTF">2018-09-05T11:04:00Z</dcterms:modified>
</cp:coreProperties>
</file>